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ECF7C1" w14:textId="77777777" w:rsidR="004D1CEB" w:rsidRPr="00966F0A" w:rsidRDefault="004D1CEB">
      <w:pPr>
        <w:spacing w:line="360" w:lineRule="auto"/>
        <w:jc w:val="center"/>
        <w:rPr>
          <w:rFonts w:ascii="Tahoma" w:hAnsi="Tahoma" w:cs="Tahoma"/>
          <w:sz w:val="24"/>
          <w:szCs w:val="24"/>
        </w:rPr>
      </w:pPr>
    </w:p>
    <w:p w14:paraId="5CE994CF" w14:textId="77777777" w:rsidR="00265884" w:rsidRDefault="00265884" w:rsidP="00265884">
      <w:pPr>
        <w:spacing w:line="360" w:lineRule="auto"/>
        <w:jc w:val="center"/>
        <w:rPr>
          <w:rFonts w:ascii="Verdana" w:hAnsi="Verdana" w:cs="Tahoma"/>
          <w:b/>
          <w:sz w:val="24"/>
          <w:szCs w:val="24"/>
        </w:rPr>
      </w:pPr>
      <w:r>
        <w:rPr>
          <w:rFonts w:ascii="Verdana" w:hAnsi="Verdana" w:cs="Tahoma"/>
          <w:b/>
          <w:sz w:val="24"/>
          <w:szCs w:val="24"/>
        </w:rPr>
        <w:t>GENERALNA DYREKCJA DRÓG KRAJOWYCH I AUTOSTRAD</w:t>
      </w:r>
    </w:p>
    <w:p w14:paraId="07FEA00B" w14:textId="77777777" w:rsidR="00265884" w:rsidRDefault="00265884" w:rsidP="00265884">
      <w:pPr>
        <w:spacing w:line="360" w:lineRule="auto"/>
        <w:jc w:val="center"/>
        <w:rPr>
          <w:rFonts w:ascii="Verdana" w:hAnsi="Verdana" w:cs="Tahoma"/>
          <w:b/>
          <w:sz w:val="24"/>
          <w:szCs w:val="24"/>
        </w:rPr>
      </w:pPr>
      <w:r>
        <w:rPr>
          <w:rFonts w:ascii="Verdana" w:hAnsi="Verdana" w:cs="Tahoma"/>
          <w:b/>
          <w:sz w:val="24"/>
          <w:szCs w:val="24"/>
        </w:rPr>
        <w:t>ODDZIAŁ W KIELCACH</w:t>
      </w:r>
    </w:p>
    <w:p w14:paraId="3696661A" w14:textId="77777777" w:rsidR="004A24C1" w:rsidRPr="00966F0A" w:rsidRDefault="004A24C1">
      <w:pPr>
        <w:rPr>
          <w:rFonts w:ascii="Tahoma" w:hAnsi="Tahoma" w:cs="Tahoma"/>
          <w:b/>
          <w:sz w:val="24"/>
          <w:szCs w:val="24"/>
        </w:rPr>
      </w:pPr>
    </w:p>
    <w:p w14:paraId="491D0E0B" w14:textId="77777777" w:rsidR="004A24C1" w:rsidRPr="00966F0A" w:rsidRDefault="004A24C1">
      <w:pPr>
        <w:jc w:val="center"/>
        <w:rPr>
          <w:rFonts w:ascii="Tahoma" w:hAnsi="Tahoma" w:cs="Tahoma"/>
          <w:b/>
          <w:sz w:val="28"/>
          <w:szCs w:val="28"/>
        </w:rPr>
      </w:pPr>
    </w:p>
    <w:p w14:paraId="7AB09E4C" w14:textId="77777777" w:rsidR="004A24C1" w:rsidRPr="00966F0A" w:rsidRDefault="004A24C1">
      <w:pPr>
        <w:jc w:val="center"/>
        <w:rPr>
          <w:rFonts w:ascii="Tahoma" w:hAnsi="Tahoma" w:cs="Tahoma"/>
          <w:b/>
          <w:sz w:val="28"/>
          <w:szCs w:val="28"/>
        </w:rPr>
      </w:pPr>
      <w:r w:rsidRPr="00966F0A">
        <w:rPr>
          <w:rFonts w:ascii="Tahoma" w:hAnsi="Tahoma" w:cs="Tahoma"/>
          <w:b/>
          <w:sz w:val="28"/>
          <w:szCs w:val="28"/>
        </w:rPr>
        <w:t>SPECYFIKACJA TECHNICZNA</w:t>
      </w:r>
    </w:p>
    <w:p w14:paraId="64B5D5CC" w14:textId="77777777" w:rsidR="004A24C1" w:rsidRPr="00966F0A" w:rsidRDefault="004A24C1">
      <w:pPr>
        <w:rPr>
          <w:rFonts w:ascii="Tahoma" w:hAnsi="Tahoma" w:cs="Tahoma"/>
          <w:b/>
          <w:sz w:val="28"/>
          <w:szCs w:val="28"/>
        </w:rPr>
      </w:pPr>
    </w:p>
    <w:p w14:paraId="2ED7ED9E" w14:textId="77777777" w:rsidR="004A24C1" w:rsidRPr="00966F0A" w:rsidRDefault="004A24C1">
      <w:pPr>
        <w:jc w:val="center"/>
        <w:rPr>
          <w:rFonts w:ascii="Tahoma" w:hAnsi="Tahoma" w:cs="Tahoma"/>
          <w:b/>
          <w:sz w:val="28"/>
          <w:szCs w:val="28"/>
        </w:rPr>
      </w:pPr>
      <w:r w:rsidRPr="00966F0A">
        <w:rPr>
          <w:rFonts w:ascii="Tahoma" w:hAnsi="Tahoma" w:cs="Tahoma"/>
          <w:b/>
          <w:sz w:val="28"/>
          <w:szCs w:val="28"/>
        </w:rPr>
        <w:t>P - 10.30</w:t>
      </w:r>
    </w:p>
    <w:p w14:paraId="2CC39F91" w14:textId="77777777" w:rsidR="004A24C1" w:rsidRPr="00966F0A" w:rsidRDefault="004A24C1">
      <w:pPr>
        <w:jc w:val="center"/>
        <w:rPr>
          <w:rFonts w:ascii="Tahoma" w:hAnsi="Tahoma" w:cs="Tahoma"/>
          <w:b/>
          <w:sz w:val="28"/>
          <w:szCs w:val="28"/>
        </w:rPr>
      </w:pPr>
      <w:r w:rsidRPr="00966F0A">
        <w:rPr>
          <w:rFonts w:ascii="Tahoma" w:hAnsi="Tahoma" w:cs="Tahoma"/>
          <w:b/>
          <w:sz w:val="28"/>
          <w:szCs w:val="28"/>
        </w:rPr>
        <w:t>PROJEKT BUDOWLANY</w:t>
      </w:r>
    </w:p>
    <w:p w14:paraId="67CD36FE" w14:textId="77777777" w:rsidR="001228A2" w:rsidRPr="00966F0A" w:rsidRDefault="004A24C1" w:rsidP="001228A2">
      <w:pPr>
        <w:jc w:val="center"/>
        <w:rPr>
          <w:rFonts w:ascii="Tahoma" w:hAnsi="Tahoma" w:cs="Tahoma"/>
          <w:b/>
          <w:sz w:val="28"/>
          <w:szCs w:val="28"/>
        </w:rPr>
      </w:pPr>
      <w:r w:rsidRPr="00966F0A">
        <w:rPr>
          <w:rFonts w:ascii="Tahoma" w:hAnsi="Tahoma" w:cs="Tahoma"/>
          <w:b/>
          <w:sz w:val="28"/>
          <w:szCs w:val="28"/>
        </w:rPr>
        <w:t>PROJEKT</w:t>
      </w:r>
      <w:r w:rsidR="001228A2">
        <w:rPr>
          <w:rFonts w:ascii="Tahoma" w:hAnsi="Tahoma" w:cs="Tahoma"/>
          <w:b/>
          <w:sz w:val="28"/>
          <w:szCs w:val="28"/>
        </w:rPr>
        <w:t xml:space="preserve">Y WYKONAWCZE </w:t>
      </w:r>
    </w:p>
    <w:p w14:paraId="46C3ACC1" w14:textId="77777777" w:rsidR="004A24C1" w:rsidRPr="00966F0A" w:rsidRDefault="004A24C1">
      <w:pPr>
        <w:jc w:val="center"/>
        <w:rPr>
          <w:rFonts w:ascii="Tahoma" w:hAnsi="Tahoma" w:cs="Tahoma"/>
          <w:b/>
          <w:sz w:val="28"/>
          <w:szCs w:val="28"/>
        </w:rPr>
      </w:pPr>
      <w:r w:rsidRPr="00966F0A">
        <w:rPr>
          <w:rFonts w:ascii="Tahoma" w:hAnsi="Tahoma" w:cs="Tahoma"/>
          <w:b/>
          <w:sz w:val="28"/>
          <w:szCs w:val="28"/>
        </w:rPr>
        <w:t>DOKUMENTACJA PRZETARGOWA</w:t>
      </w:r>
    </w:p>
    <w:p w14:paraId="5BC732F7" w14:textId="77777777" w:rsidR="00036A82" w:rsidRPr="00966F0A" w:rsidRDefault="00036A82" w:rsidP="00036A82">
      <w:pPr>
        <w:jc w:val="center"/>
        <w:rPr>
          <w:rFonts w:ascii="Tahoma" w:hAnsi="Tahoma" w:cs="Tahoma"/>
          <w:b/>
          <w:sz w:val="24"/>
          <w:szCs w:val="24"/>
        </w:rPr>
      </w:pPr>
    </w:p>
    <w:p w14:paraId="5301BF52" w14:textId="77777777" w:rsidR="00036A82" w:rsidRPr="00966F0A" w:rsidRDefault="00036A82" w:rsidP="00036A82">
      <w:pPr>
        <w:jc w:val="center"/>
        <w:rPr>
          <w:rFonts w:ascii="Tahoma" w:hAnsi="Tahoma" w:cs="Tahoma"/>
          <w:b/>
          <w:sz w:val="28"/>
        </w:rPr>
      </w:pPr>
    </w:p>
    <w:p w14:paraId="05157CD1" w14:textId="77777777" w:rsidR="00333764" w:rsidRPr="00333764" w:rsidRDefault="00036A82" w:rsidP="00333764">
      <w:pPr>
        <w:jc w:val="center"/>
        <w:rPr>
          <w:rFonts w:ascii="Tahoma" w:hAnsi="Tahoma" w:cs="Tahoma"/>
          <w:b/>
          <w:color w:val="FF0000"/>
          <w:sz w:val="28"/>
        </w:rPr>
      </w:pPr>
      <w:r w:rsidRPr="00966F0A">
        <w:rPr>
          <w:rFonts w:ascii="Tahoma" w:hAnsi="Tahoma" w:cs="Tahoma"/>
          <w:b/>
          <w:sz w:val="28"/>
        </w:rPr>
        <w:t xml:space="preserve">Opracowanie dokumentacji </w:t>
      </w:r>
      <w:r w:rsidRPr="00946B8D">
        <w:rPr>
          <w:rFonts w:ascii="Tahoma" w:hAnsi="Tahoma" w:cs="Tahoma"/>
          <w:b/>
          <w:sz w:val="28"/>
        </w:rPr>
        <w:t>projektowej</w:t>
      </w:r>
      <w:r w:rsidR="00333764" w:rsidRPr="00946B8D">
        <w:rPr>
          <w:rFonts w:ascii="Tahoma" w:hAnsi="Tahoma" w:cs="Tahoma"/>
          <w:b/>
          <w:sz w:val="28"/>
        </w:rPr>
        <w:t xml:space="preserve"> </w:t>
      </w:r>
    </w:p>
    <w:p w14:paraId="2462111B" w14:textId="77777777" w:rsidR="00036A82" w:rsidRDefault="00036A82" w:rsidP="00036A82">
      <w:pPr>
        <w:jc w:val="center"/>
        <w:rPr>
          <w:rFonts w:ascii="Tahoma" w:hAnsi="Tahoma" w:cs="Tahoma"/>
          <w:b/>
          <w:sz w:val="28"/>
        </w:rPr>
      </w:pPr>
    </w:p>
    <w:p w14:paraId="6136EE9B" w14:textId="77777777" w:rsidR="00061D4F" w:rsidRPr="00445B1B" w:rsidRDefault="00061D4F" w:rsidP="00061D4F">
      <w:pPr>
        <w:jc w:val="center"/>
        <w:rPr>
          <w:rFonts w:ascii="Tahoma" w:hAnsi="Tahoma" w:cs="Tahoma"/>
          <w:b/>
          <w:sz w:val="28"/>
        </w:rPr>
      </w:pPr>
      <w:r>
        <w:rPr>
          <w:rFonts w:ascii="Tahoma" w:hAnsi="Tahoma" w:cs="Tahoma"/>
          <w:b/>
          <w:sz w:val="28"/>
        </w:rPr>
        <w:t>- stadium Projektu B</w:t>
      </w:r>
      <w:r w:rsidRPr="00445B1B">
        <w:rPr>
          <w:rFonts w:ascii="Tahoma" w:hAnsi="Tahoma" w:cs="Tahoma"/>
          <w:b/>
          <w:sz w:val="28"/>
        </w:rPr>
        <w:t>udowlanego</w:t>
      </w:r>
    </w:p>
    <w:p w14:paraId="53921264" w14:textId="77777777" w:rsidR="00AA7A37" w:rsidRDefault="00AA7A37" w:rsidP="00AA7A37">
      <w:pPr>
        <w:pStyle w:val="Default"/>
        <w:spacing w:line="600" w:lineRule="auto"/>
        <w:jc w:val="center"/>
        <w:rPr>
          <w:rFonts w:ascii="Tahoma" w:hAnsi="Tahoma" w:cs="Tahoma"/>
          <w:color w:val="auto"/>
          <w:sz w:val="22"/>
          <w:szCs w:val="22"/>
        </w:rPr>
      </w:pPr>
    </w:p>
    <w:p w14:paraId="7D8DB142" w14:textId="77777777" w:rsidR="00AA7A37" w:rsidRPr="00872EE3" w:rsidRDefault="00AA7A37" w:rsidP="00AA7A37">
      <w:pPr>
        <w:pStyle w:val="Default"/>
        <w:spacing w:line="600" w:lineRule="auto"/>
        <w:jc w:val="center"/>
        <w:rPr>
          <w:rFonts w:ascii="Tahoma" w:hAnsi="Tahoma" w:cs="Tahoma"/>
          <w:b/>
          <w:color w:val="auto"/>
          <w:sz w:val="22"/>
          <w:szCs w:val="22"/>
        </w:rPr>
      </w:pPr>
      <w:r w:rsidRPr="00872EE3">
        <w:rPr>
          <w:rFonts w:ascii="Tahoma" w:hAnsi="Tahoma" w:cs="Tahoma"/>
          <w:b/>
          <w:color w:val="auto"/>
          <w:sz w:val="22"/>
          <w:szCs w:val="22"/>
        </w:rPr>
        <w:t>dla zadania:</w:t>
      </w:r>
    </w:p>
    <w:p w14:paraId="5A9475AB" w14:textId="77777777" w:rsidR="00872EE3" w:rsidRPr="00872EE3" w:rsidRDefault="00872EE3" w:rsidP="00872EE3">
      <w:pPr>
        <w:rPr>
          <w:rFonts w:ascii="Verdana" w:hAnsi="Verdana"/>
          <w:b/>
        </w:rPr>
      </w:pPr>
      <w:r w:rsidRPr="00872EE3">
        <w:rPr>
          <w:rFonts w:ascii="Verdana" w:hAnsi="Verdana"/>
          <w:b/>
        </w:rPr>
        <w:t xml:space="preserve">,, Wykonanie dokumentacji projektowej dla zadania pn. Konstrukcja Oporowa Nr 2 w ciągu drogi DK 42/str. Lewa w miejscowości Ruda Maleniecka kilometraż 199.343 oraz pełnienia przez Wykonawcę Nadzoru Autorskiego. </w:t>
      </w:r>
    </w:p>
    <w:p w14:paraId="190C6DBC" w14:textId="53C0E6E8" w:rsidR="00AA7A37" w:rsidRDefault="00AA7A37" w:rsidP="00AA7A37">
      <w:pPr>
        <w:overflowPunct/>
        <w:autoSpaceDE/>
        <w:adjustRightInd/>
        <w:ind w:left="567"/>
        <w:rPr>
          <w:rFonts w:ascii="Verdana" w:hAnsi="Verdana"/>
          <w:b/>
        </w:rPr>
      </w:pPr>
    </w:p>
    <w:p w14:paraId="0CDA7D7F" w14:textId="77777777" w:rsidR="00AA7A37" w:rsidRDefault="00AA7A37" w:rsidP="00AA7A37">
      <w:pPr>
        <w:jc w:val="center"/>
        <w:rPr>
          <w:rFonts w:ascii="Tahoma" w:hAnsi="Tahoma" w:cs="Tahoma"/>
          <w:i/>
        </w:rPr>
      </w:pPr>
    </w:p>
    <w:p w14:paraId="350D2D74" w14:textId="77777777" w:rsidR="00AA7A37" w:rsidRDefault="00AA7A37" w:rsidP="00AA7A37">
      <w:pPr>
        <w:jc w:val="center"/>
        <w:rPr>
          <w:rFonts w:ascii="Tahoma" w:hAnsi="Tahoma" w:cs="Tahoma"/>
          <w:i/>
        </w:rPr>
      </w:pPr>
    </w:p>
    <w:p w14:paraId="55959D72" w14:textId="77777777" w:rsidR="00AA7A37" w:rsidRDefault="00AA7A37" w:rsidP="00AA7A37">
      <w:pPr>
        <w:jc w:val="center"/>
        <w:rPr>
          <w:rFonts w:ascii="Tahoma" w:hAnsi="Tahoma" w:cs="Tahoma"/>
          <w:i/>
        </w:rPr>
      </w:pPr>
    </w:p>
    <w:p w14:paraId="67C6043D" w14:textId="77777777" w:rsidR="00AA7A37" w:rsidRDefault="00AA7A37" w:rsidP="00AA7A37">
      <w:pPr>
        <w:jc w:val="center"/>
        <w:rPr>
          <w:rFonts w:ascii="Tahoma" w:hAnsi="Tahoma" w:cs="Tahoma"/>
          <w:i/>
        </w:rPr>
      </w:pPr>
    </w:p>
    <w:p w14:paraId="329D9298" w14:textId="77777777" w:rsidR="00AA7A37" w:rsidRDefault="00AA7A37" w:rsidP="00AA7A37">
      <w:pPr>
        <w:jc w:val="center"/>
        <w:rPr>
          <w:rFonts w:ascii="Tahoma" w:hAnsi="Tahoma" w:cs="Tahoma"/>
          <w:i/>
        </w:rPr>
      </w:pPr>
    </w:p>
    <w:p w14:paraId="620DA36A" w14:textId="77777777" w:rsidR="00AA7A37" w:rsidRDefault="00AA7A37" w:rsidP="00AA7A37">
      <w:pPr>
        <w:jc w:val="center"/>
        <w:rPr>
          <w:rFonts w:ascii="Tahoma" w:hAnsi="Tahoma" w:cs="Tahoma"/>
          <w:i/>
        </w:rPr>
      </w:pPr>
    </w:p>
    <w:p w14:paraId="4042FD50" w14:textId="77777777" w:rsidR="00AA7A37" w:rsidRDefault="00AA7A37" w:rsidP="00AA7A37">
      <w:pPr>
        <w:jc w:val="center"/>
        <w:rPr>
          <w:rFonts w:ascii="Tahoma" w:hAnsi="Tahoma" w:cs="Tahoma"/>
          <w:i/>
        </w:rPr>
      </w:pPr>
    </w:p>
    <w:p w14:paraId="6815AD6F" w14:textId="77777777" w:rsidR="00AA7A37" w:rsidRDefault="00AA7A37" w:rsidP="00AA7A37">
      <w:pPr>
        <w:jc w:val="center"/>
        <w:rPr>
          <w:rFonts w:ascii="Tahoma" w:hAnsi="Tahoma" w:cs="Tahoma"/>
          <w:i/>
        </w:rPr>
      </w:pPr>
    </w:p>
    <w:p w14:paraId="22AB5CF5" w14:textId="77777777" w:rsidR="00AA7A37" w:rsidRDefault="00AA7A37" w:rsidP="00AA7A37">
      <w:pPr>
        <w:jc w:val="center"/>
        <w:rPr>
          <w:rFonts w:ascii="Tahoma" w:hAnsi="Tahoma" w:cs="Tahoma"/>
          <w:i/>
        </w:rPr>
      </w:pPr>
    </w:p>
    <w:p w14:paraId="2319F07B" w14:textId="77777777" w:rsidR="00AA7A37" w:rsidRDefault="00AA7A37" w:rsidP="00AA7A37">
      <w:pPr>
        <w:jc w:val="center"/>
        <w:rPr>
          <w:rFonts w:ascii="Tahoma" w:hAnsi="Tahoma" w:cs="Tahoma"/>
          <w:i/>
        </w:rPr>
      </w:pPr>
    </w:p>
    <w:p w14:paraId="352B717B" w14:textId="77777777" w:rsidR="00AA7A37" w:rsidRDefault="00AA7A37" w:rsidP="00AA7A37">
      <w:pPr>
        <w:jc w:val="center"/>
        <w:rPr>
          <w:rFonts w:ascii="Tahoma" w:hAnsi="Tahoma" w:cs="Tahoma"/>
          <w:i/>
        </w:rPr>
      </w:pPr>
    </w:p>
    <w:p w14:paraId="5EAD4A82" w14:textId="77777777" w:rsidR="00AA7A37" w:rsidRDefault="00AA7A37" w:rsidP="00AA7A37">
      <w:pPr>
        <w:jc w:val="center"/>
        <w:rPr>
          <w:rFonts w:ascii="Tahoma" w:hAnsi="Tahoma" w:cs="Tahoma"/>
          <w:i/>
        </w:rPr>
      </w:pPr>
    </w:p>
    <w:p w14:paraId="39103A5D" w14:textId="77777777" w:rsidR="00AA7A37" w:rsidRDefault="00AA7A37" w:rsidP="00AA7A37">
      <w:pPr>
        <w:jc w:val="center"/>
        <w:rPr>
          <w:rFonts w:ascii="Tahoma" w:hAnsi="Tahoma" w:cs="Tahoma"/>
          <w:i/>
        </w:rPr>
      </w:pPr>
    </w:p>
    <w:p w14:paraId="3E9BD328" w14:textId="77777777" w:rsidR="00AA7A37" w:rsidRDefault="00AA7A37" w:rsidP="00AA7A37">
      <w:pPr>
        <w:jc w:val="center"/>
        <w:rPr>
          <w:rFonts w:ascii="Tahoma" w:hAnsi="Tahoma" w:cs="Tahoma"/>
          <w:i/>
        </w:rPr>
      </w:pPr>
    </w:p>
    <w:p w14:paraId="7B008968" w14:textId="77777777" w:rsidR="00AA7A37" w:rsidRDefault="00AA7A37" w:rsidP="00AA7A37">
      <w:pPr>
        <w:jc w:val="center"/>
        <w:rPr>
          <w:rFonts w:ascii="Tahoma" w:hAnsi="Tahoma" w:cs="Tahoma"/>
          <w:i/>
        </w:rPr>
      </w:pPr>
    </w:p>
    <w:p w14:paraId="5EA45FDA" w14:textId="77777777" w:rsidR="00AA7A37" w:rsidRDefault="00AA7A37" w:rsidP="00AA7A37">
      <w:pPr>
        <w:jc w:val="center"/>
        <w:rPr>
          <w:rFonts w:ascii="Tahoma" w:hAnsi="Tahoma" w:cs="Tahoma"/>
          <w:i/>
        </w:rPr>
      </w:pPr>
    </w:p>
    <w:p w14:paraId="62FE1ED0" w14:textId="77777777" w:rsidR="00AA7A37" w:rsidRDefault="00AA7A37" w:rsidP="00AA7A37">
      <w:pPr>
        <w:jc w:val="center"/>
        <w:rPr>
          <w:rFonts w:ascii="Tahoma" w:hAnsi="Tahoma" w:cs="Tahoma"/>
          <w:i/>
        </w:rPr>
      </w:pPr>
    </w:p>
    <w:p w14:paraId="49F0EBA0" w14:textId="77777777" w:rsidR="00AA7A37" w:rsidRDefault="00AA7A37" w:rsidP="00AA7A37">
      <w:pPr>
        <w:jc w:val="center"/>
        <w:rPr>
          <w:rFonts w:ascii="Tahoma" w:hAnsi="Tahoma" w:cs="Tahoma"/>
          <w:i/>
        </w:rPr>
      </w:pPr>
    </w:p>
    <w:p w14:paraId="3A8C3FB4" w14:textId="77777777" w:rsidR="00AA7A37" w:rsidRDefault="00AA7A37" w:rsidP="00AA7A37">
      <w:pPr>
        <w:rPr>
          <w:rFonts w:ascii="Tahoma" w:hAnsi="Tahoma" w:cs="Tahoma"/>
          <w:i/>
        </w:rPr>
      </w:pPr>
    </w:p>
    <w:p w14:paraId="3174A96B" w14:textId="77777777" w:rsidR="00AA7A37" w:rsidRDefault="00AA7A37" w:rsidP="00AA7A37">
      <w:pPr>
        <w:jc w:val="center"/>
        <w:rPr>
          <w:rFonts w:ascii="Tahoma" w:hAnsi="Tahoma" w:cs="Tahoma"/>
          <w:i/>
        </w:rPr>
      </w:pPr>
    </w:p>
    <w:p w14:paraId="63943D38" w14:textId="77777777" w:rsidR="00AA7A37" w:rsidRDefault="00AA7A37" w:rsidP="00AA7A37">
      <w:pPr>
        <w:jc w:val="center"/>
        <w:rPr>
          <w:rFonts w:ascii="Tahoma" w:hAnsi="Tahoma" w:cs="Tahoma"/>
          <w:i/>
        </w:rPr>
      </w:pPr>
    </w:p>
    <w:p w14:paraId="48FD74E5" w14:textId="77777777" w:rsidR="00AA7A37" w:rsidRDefault="00AA7A37" w:rsidP="00AA7A37">
      <w:pPr>
        <w:jc w:val="center"/>
        <w:rPr>
          <w:rFonts w:ascii="Tahoma" w:hAnsi="Tahoma" w:cs="Tahoma"/>
          <w:i/>
        </w:rPr>
      </w:pPr>
    </w:p>
    <w:p w14:paraId="3E7A5014" w14:textId="77777777" w:rsidR="00AA7A37" w:rsidRDefault="00AA7A37" w:rsidP="00AA7A37">
      <w:pPr>
        <w:jc w:val="center"/>
        <w:rPr>
          <w:rFonts w:ascii="Tahoma" w:hAnsi="Tahoma" w:cs="Tahoma"/>
          <w:i/>
        </w:rPr>
      </w:pPr>
    </w:p>
    <w:p w14:paraId="755EF5C4" w14:textId="01C08417" w:rsidR="00AA7A37" w:rsidRPr="0045448C" w:rsidRDefault="00AA7A37" w:rsidP="00AA7A37">
      <w:pPr>
        <w:jc w:val="center"/>
        <w:rPr>
          <w:rFonts w:ascii="Tahoma" w:hAnsi="Tahoma" w:cs="Tahoma"/>
          <w:i/>
        </w:rPr>
        <w:sectPr w:rsidR="00AA7A37" w:rsidRPr="0045448C">
          <w:headerReference w:type="default" r:id="rId8"/>
          <w:footnotePr>
            <w:numRestart w:val="eachPage"/>
          </w:footnotePr>
          <w:pgSz w:w="11907" w:h="16840" w:code="9"/>
          <w:pgMar w:top="1418" w:right="1134" w:bottom="1418" w:left="1418" w:header="851" w:footer="851" w:gutter="0"/>
          <w:cols w:space="708"/>
          <w:titlePg/>
        </w:sectPr>
      </w:pPr>
      <w:r w:rsidRPr="00445B1B">
        <w:rPr>
          <w:rFonts w:ascii="Tahoma" w:hAnsi="Tahoma" w:cs="Tahoma"/>
          <w:i/>
        </w:rPr>
        <w:t xml:space="preserve">Kielce, </w:t>
      </w:r>
      <w:r w:rsidR="00872EE3">
        <w:rPr>
          <w:rFonts w:ascii="Tahoma" w:hAnsi="Tahoma" w:cs="Tahoma"/>
          <w:i/>
        </w:rPr>
        <w:t>wrzesień</w:t>
      </w:r>
      <w:r>
        <w:rPr>
          <w:rFonts w:ascii="Tahoma" w:hAnsi="Tahoma" w:cs="Tahoma"/>
          <w:i/>
        </w:rPr>
        <w:t xml:space="preserve"> </w:t>
      </w:r>
      <w:r w:rsidRPr="00445B1B">
        <w:rPr>
          <w:rFonts w:ascii="Tahoma" w:hAnsi="Tahoma" w:cs="Tahoma"/>
          <w:i/>
        </w:rPr>
        <w:t>20</w:t>
      </w:r>
      <w:r w:rsidR="00872EE3">
        <w:rPr>
          <w:rFonts w:ascii="Tahoma" w:hAnsi="Tahoma" w:cs="Tahoma"/>
          <w:i/>
        </w:rPr>
        <w:t>23</w:t>
      </w:r>
      <w:r>
        <w:rPr>
          <w:rFonts w:ascii="Tahoma" w:hAnsi="Tahoma" w:cs="Tahoma"/>
          <w:i/>
        </w:rPr>
        <w:t>r.</w:t>
      </w:r>
    </w:p>
    <w:p w14:paraId="30D73A7D" w14:textId="77777777" w:rsidR="004A24C1" w:rsidRPr="00966F0A" w:rsidRDefault="004A24C1" w:rsidP="0039574C">
      <w:pPr>
        <w:rPr>
          <w:rFonts w:ascii="Tahoma" w:hAnsi="Tahoma" w:cs="Tahoma"/>
        </w:rPr>
      </w:pPr>
      <w:r w:rsidRPr="00966F0A">
        <w:rPr>
          <w:rFonts w:ascii="Tahoma" w:hAnsi="Tahoma" w:cs="Tahoma"/>
          <w:b/>
          <w:sz w:val="28"/>
          <w:szCs w:val="28"/>
        </w:rPr>
        <w:lastRenderedPageBreak/>
        <w:t>SPIS TREŚCI</w:t>
      </w:r>
    </w:p>
    <w:p w14:paraId="4BEB8921" w14:textId="77777777" w:rsidR="004A24C1" w:rsidRPr="00966F0A" w:rsidRDefault="004A24C1">
      <w:pPr>
        <w:spacing w:before="240" w:line="480" w:lineRule="auto"/>
        <w:jc w:val="center"/>
        <w:rPr>
          <w:rFonts w:ascii="Tahoma" w:hAnsi="Tahoma" w:cs="Tahoma"/>
          <w:b/>
          <w:sz w:val="22"/>
          <w:szCs w:val="22"/>
        </w:rPr>
      </w:pPr>
    </w:p>
    <w:p w14:paraId="25F887EA" w14:textId="77777777" w:rsidR="004A24C1" w:rsidRPr="00966F0A" w:rsidRDefault="004A24C1">
      <w:pPr>
        <w:pStyle w:val="Spistreci1"/>
        <w:tabs>
          <w:tab w:val="clear" w:pos="7371"/>
          <w:tab w:val="left" w:pos="400"/>
          <w:tab w:val="left" w:pos="7797"/>
          <w:tab w:val="left" w:pos="8647"/>
        </w:tabs>
        <w:spacing w:line="480" w:lineRule="auto"/>
        <w:rPr>
          <w:rFonts w:ascii="Tahoma" w:hAnsi="Tahoma" w:cs="Tahoma"/>
          <w:sz w:val="22"/>
          <w:szCs w:val="22"/>
        </w:rPr>
      </w:pPr>
      <w:r w:rsidRPr="00966F0A">
        <w:rPr>
          <w:rFonts w:ascii="Tahoma" w:hAnsi="Tahoma" w:cs="Tahoma"/>
          <w:sz w:val="22"/>
          <w:szCs w:val="22"/>
        </w:rPr>
        <w:t xml:space="preserve">  1.WSTęP</w:t>
      </w:r>
    </w:p>
    <w:p w14:paraId="4A82D614" w14:textId="77777777" w:rsidR="004A24C1" w:rsidRPr="00966F0A" w:rsidRDefault="004A24C1">
      <w:pPr>
        <w:pStyle w:val="Spistreci1"/>
        <w:tabs>
          <w:tab w:val="clear" w:pos="7371"/>
          <w:tab w:val="left" w:pos="400"/>
          <w:tab w:val="left" w:pos="7797"/>
          <w:tab w:val="left" w:pos="8647"/>
        </w:tabs>
        <w:spacing w:line="480" w:lineRule="auto"/>
        <w:rPr>
          <w:rFonts w:ascii="Tahoma" w:hAnsi="Tahoma" w:cs="Tahoma"/>
          <w:sz w:val="22"/>
          <w:szCs w:val="22"/>
        </w:rPr>
      </w:pPr>
      <w:r w:rsidRPr="00966F0A">
        <w:rPr>
          <w:rFonts w:ascii="Tahoma" w:hAnsi="Tahoma" w:cs="Tahoma"/>
          <w:sz w:val="22"/>
          <w:szCs w:val="22"/>
        </w:rPr>
        <w:t xml:space="preserve">  2. Wymagania dla projektowanej inwestycJI</w:t>
      </w:r>
    </w:p>
    <w:p w14:paraId="185B8E57" w14:textId="77777777" w:rsidR="004A24C1" w:rsidRPr="00966F0A" w:rsidRDefault="004A24C1">
      <w:pPr>
        <w:pStyle w:val="Spistreci1"/>
        <w:tabs>
          <w:tab w:val="clear" w:pos="7371"/>
          <w:tab w:val="left" w:pos="400"/>
          <w:tab w:val="left" w:pos="7797"/>
          <w:tab w:val="left" w:pos="8647"/>
        </w:tabs>
        <w:spacing w:line="480" w:lineRule="auto"/>
        <w:rPr>
          <w:rFonts w:ascii="Tahoma" w:hAnsi="Tahoma" w:cs="Tahoma"/>
          <w:sz w:val="22"/>
          <w:szCs w:val="22"/>
        </w:rPr>
      </w:pPr>
      <w:r w:rsidRPr="00966F0A">
        <w:rPr>
          <w:rFonts w:ascii="Tahoma" w:hAnsi="Tahoma" w:cs="Tahoma"/>
          <w:sz w:val="22"/>
          <w:szCs w:val="22"/>
        </w:rPr>
        <w:t xml:space="preserve">  3. Materiały wyjściowe </w:t>
      </w:r>
    </w:p>
    <w:p w14:paraId="0B70679D" w14:textId="77777777" w:rsidR="004A24C1" w:rsidRPr="00966F0A" w:rsidRDefault="004A24C1">
      <w:pPr>
        <w:pStyle w:val="Spistreci1"/>
        <w:tabs>
          <w:tab w:val="clear" w:pos="7371"/>
          <w:tab w:val="left" w:pos="400"/>
          <w:tab w:val="left" w:pos="7797"/>
          <w:tab w:val="left" w:pos="8647"/>
        </w:tabs>
        <w:spacing w:line="480" w:lineRule="auto"/>
        <w:rPr>
          <w:rFonts w:ascii="Tahoma" w:hAnsi="Tahoma" w:cs="Tahoma"/>
          <w:sz w:val="22"/>
          <w:szCs w:val="22"/>
        </w:rPr>
      </w:pPr>
      <w:r w:rsidRPr="00966F0A">
        <w:rPr>
          <w:rFonts w:ascii="Tahoma" w:hAnsi="Tahoma" w:cs="Tahoma"/>
          <w:sz w:val="22"/>
          <w:szCs w:val="22"/>
        </w:rPr>
        <w:t xml:space="preserve">  4. wykonanie OPRACOWAŃ PROJEKTOWYCH </w:t>
      </w:r>
    </w:p>
    <w:p w14:paraId="7243BADD" w14:textId="77777777" w:rsidR="004A24C1" w:rsidRPr="00966F0A" w:rsidRDefault="004A24C1">
      <w:pPr>
        <w:pStyle w:val="Spistreci1"/>
        <w:tabs>
          <w:tab w:val="clear" w:pos="7371"/>
          <w:tab w:val="left" w:pos="400"/>
          <w:tab w:val="left" w:pos="7797"/>
          <w:tab w:val="left" w:pos="8647"/>
        </w:tabs>
        <w:spacing w:line="480" w:lineRule="auto"/>
        <w:rPr>
          <w:rFonts w:ascii="Tahoma" w:hAnsi="Tahoma" w:cs="Tahoma"/>
          <w:sz w:val="22"/>
          <w:szCs w:val="22"/>
        </w:rPr>
      </w:pPr>
      <w:r w:rsidRPr="00966F0A">
        <w:rPr>
          <w:rFonts w:ascii="Tahoma" w:hAnsi="Tahoma" w:cs="Tahoma"/>
          <w:sz w:val="22"/>
          <w:szCs w:val="22"/>
        </w:rPr>
        <w:t xml:space="preserve">  5. kontrola jakości OPRACOWAŃ PROJEKTOWYCH </w:t>
      </w:r>
    </w:p>
    <w:p w14:paraId="2B649F68" w14:textId="77777777" w:rsidR="004A24C1" w:rsidRPr="00966F0A" w:rsidRDefault="004A24C1">
      <w:pPr>
        <w:pStyle w:val="Spistreci1"/>
        <w:tabs>
          <w:tab w:val="clear" w:pos="7371"/>
          <w:tab w:val="left" w:pos="400"/>
          <w:tab w:val="left" w:pos="7797"/>
          <w:tab w:val="left" w:pos="8647"/>
        </w:tabs>
        <w:spacing w:line="480" w:lineRule="auto"/>
        <w:rPr>
          <w:rFonts w:ascii="Tahoma" w:hAnsi="Tahoma" w:cs="Tahoma"/>
          <w:sz w:val="22"/>
          <w:szCs w:val="22"/>
        </w:rPr>
      </w:pPr>
      <w:r w:rsidRPr="00966F0A">
        <w:rPr>
          <w:rFonts w:ascii="Tahoma" w:hAnsi="Tahoma" w:cs="Tahoma"/>
          <w:sz w:val="22"/>
          <w:szCs w:val="22"/>
        </w:rPr>
        <w:t xml:space="preserve">  6. obmiar OPRACOWAŃ PROJEKTOWYCH</w:t>
      </w:r>
    </w:p>
    <w:p w14:paraId="4E441AA5" w14:textId="77777777" w:rsidR="004A24C1" w:rsidRPr="00966F0A" w:rsidRDefault="004A24C1">
      <w:pPr>
        <w:pStyle w:val="Spistreci1"/>
        <w:tabs>
          <w:tab w:val="clear" w:pos="7371"/>
          <w:tab w:val="left" w:pos="400"/>
          <w:tab w:val="left" w:pos="7797"/>
          <w:tab w:val="left" w:pos="8647"/>
        </w:tabs>
        <w:spacing w:line="480" w:lineRule="auto"/>
        <w:rPr>
          <w:rFonts w:ascii="Tahoma" w:hAnsi="Tahoma" w:cs="Tahoma"/>
          <w:sz w:val="22"/>
          <w:szCs w:val="22"/>
        </w:rPr>
      </w:pPr>
      <w:r w:rsidRPr="00966F0A">
        <w:rPr>
          <w:rFonts w:ascii="Tahoma" w:hAnsi="Tahoma" w:cs="Tahoma"/>
          <w:sz w:val="22"/>
          <w:szCs w:val="22"/>
        </w:rPr>
        <w:t xml:space="preserve">  7.  odbiór OPRACOWAŃ  PROJEKTOWYCH</w:t>
      </w:r>
    </w:p>
    <w:p w14:paraId="25BEF8D2" w14:textId="77777777" w:rsidR="004A24C1" w:rsidRPr="00966F0A" w:rsidRDefault="004A24C1">
      <w:pPr>
        <w:pStyle w:val="Spistreci1"/>
        <w:tabs>
          <w:tab w:val="clear" w:pos="7371"/>
          <w:tab w:val="left" w:pos="400"/>
          <w:tab w:val="left" w:pos="7797"/>
          <w:tab w:val="left" w:pos="8647"/>
        </w:tabs>
        <w:spacing w:line="480" w:lineRule="auto"/>
        <w:rPr>
          <w:rFonts w:ascii="Tahoma" w:hAnsi="Tahoma" w:cs="Tahoma"/>
          <w:sz w:val="22"/>
          <w:szCs w:val="22"/>
        </w:rPr>
      </w:pPr>
      <w:r w:rsidRPr="00966F0A">
        <w:rPr>
          <w:rFonts w:ascii="Tahoma" w:hAnsi="Tahoma" w:cs="Tahoma"/>
          <w:sz w:val="22"/>
          <w:szCs w:val="22"/>
        </w:rPr>
        <w:t xml:space="preserve">  8.  płatności</w:t>
      </w:r>
    </w:p>
    <w:p w14:paraId="2A5C51B4" w14:textId="77777777" w:rsidR="004A24C1" w:rsidRPr="00966F0A" w:rsidRDefault="004A24C1">
      <w:pPr>
        <w:pStyle w:val="Spistreci1"/>
        <w:tabs>
          <w:tab w:val="clear" w:pos="7371"/>
          <w:tab w:val="left" w:pos="400"/>
          <w:tab w:val="left" w:pos="7797"/>
          <w:tab w:val="left" w:pos="8647"/>
        </w:tabs>
        <w:spacing w:line="480" w:lineRule="auto"/>
        <w:rPr>
          <w:rFonts w:ascii="Tahoma" w:hAnsi="Tahoma" w:cs="Tahoma"/>
          <w:sz w:val="22"/>
          <w:szCs w:val="22"/>
        </w:rPr>
      </w:pPr>
      <w:r w:rsidRPr="00966F0A">
        <w:rPr>
          <w:rFonts w:ascii="Tahoma" w:hAnsi="Tahoma" w:cs="Tahoma"/>
          <w:sz w:val="22"/>
          <w:szCs w:val="22"/>
        </w:rPr>
        <w:t xml:space="preserve">  9. przepisy związane </w:t>
      </w:r>
    </w:p>
    <w:p w14:paraId="32B72FD2" w14:textId="77777777" w:rsidR="004A24C1" w:rsidRPr="00966F0A" w:rsidRDefault="004A24C1">
      <w:pPr>
        <w:pStyle w:val="Spistreci1"/>
        <w:tabs>
          <w:tab w:val="clear" w:pos="7371"/>
          <w:tab w:val="left" w:pos="400"/>
          <w:tab w:val="right" w:leader="dot" w:pos="8647"/>
        </w:tabs>
        <w:rPr>
          <w:rFonts w:ascii="Tahoma" w:hAnsi="Tahoma" w:cs="Tahoma"/>
          <w:sz w:val="19"/>
        </w:rPr>
      </w:pPr>
    </w:p>
    <w:p w14:paraId="38B2656E" w14:textId="77777777" w:rsidR="004A24C1" w:rsidRPr="00966F0A" w:rsidRDefault="004A24C1">
      <w:pPr>
        <w:tabs>
          <w:tab w:val="right" w:leader="dot" w:pos="-1985"/>
          <w:tab w:val="left" w:pos="284"/>
        </w:tabs>
        <w:rPr>
          <w:rFonts w:ascii="Tahoma" w:hAnsi="Tahoma" w:cs="Tahoma"/>
          <w:sz w:val="19"/>
        </w:rPr>
      </w:pPr>
    </w:p>
    <w:p w14:paraId="2EE9F425" w14:textId="77777777" w:rsidR="004A24C1" w:rsidRPr="00966F0A" w:rsidRDefault="004A24C1">
      <w:pPr>
        <w:tabs>
          <w:tab w:val="right" w:leader="dot" w:pos="-1985"/>
          <w:tab w:val="left" w:pos="284"/>
        </w:tabs>
        <w:rPr>
          <w:rFonts w:ascii="Tahoma" w:hAnsi="Tahoma" w:cs="Tahoma"/>
          <w:sz w:val="19"/>
        </w:rPr>
      </w:pPr>
    </w:p>
    <w:p w14:paraId="6047F858" w14:textId="77777777" w:rsidR="004A24C1" w:rsidRPr="00966F0A" w:rsidRDefault="004A24C1">
      <w:pPr>
        <w:tabs>
          <w:tab w:val="right" w:leader="dot" w:pos="-1985"/>
          <w:tab w:val="left" w:pos="284"/>
        </w:tabs>
        <w:rPr>
          <w:rFonts w:ascii="Tahoma" w:hAnsi="Tahoma" w:cs="Tahoma"/>
          <w:sz w:val="19"/>
        </w:rPr>
      </w:pPr>
    </w:p>
    <w:p w14:paraId="440F3E0E" w14:textId="77777777" w:rsidR="004A24C1" w:rsidRPr="00966F0A" w:rsidRDefault="004A24C1">
      <w:pPr>
        <w:tabs>
          <w:tab w:val="right" w:leader="dot" w:pos="-1985"/>
          <w:tab w:val="left" w:pos="284"/>
        </w:tabs>
        <w:rPr>
          <w:rFonts w:ascii="Tahoma" w:hAnsi="Tahoma" w:cs="Tahoma"/>
          <w:sz w:val="19"/>
        </w:rPr>
      </w:pPr>
    </w:p>
    <w:p w14:paraId="17CC831E" w14:textId="77777777" w:rsidR="004A24C1" w:rsidRPr="00966F0A" w:rsidRDefault="004A24C1">
      <w:pPr>
        <w:ind w:left="360"/>
        <w:rPr>
          <w:rFonts w:ascii="Tahoma" w:hAnsi="Tahoma" w:cs="Tahoma"/>
          <w:sz w:val="18"/>
        </w:rPr>
      </w:pPr>
      <w:bookmarkStart w:id="0" w:name="_Toc404150096"/>
      <w:bookmarkStart w:id="1" w:name="_Toc416830698"/>
      <w:bookmarkStart w:id="2" w:name="_Toc6881279"/>
    </w:p>
    <w:p w14:paraId="1BCEDC2F" w14:textId="77777777" w:rsidR="004A24C1" w:rsidRPr="00966F0A" w:rsidRDefault="004A24C1">
      <w:pPr>
        <w:rPr>
          <w:rFonts w:ascii="Tahoma" w:hAnsi="Tahoma" w:cs="Tahoma"/>
          <w:color w:val="00FFFF"/>
          <w:sz w:val="18"/>
        </w:rPr>
        <w:sectPr w:rsidR="004A24C1" w:rsidRPr="00966F0A">
          <w:headerReference w:type="default" r:id="rId9"/>
          <w:pgSz w:w="11907" w:h="16840" w:code="9"/>
          <w:pgMar w:top="1418" w:right="1134" w:bottom="1418" w:left="1418" w:header="1985" w:footer="1531" w:gutter="0"/>
          <w:cols w:space="708"/>
          <w:titlePg/>
        </w:sectPr>
      </w:pPr>
    </w:p>
    <w:p w14:paraId="4905D92E" w14:textId="77777777" w:rsidR="00ED6541" w:rsidRPr="00966F0A" w:rsidRDefault="00ED6541" w:rsidP="00ED6541">
      <w:pPr>
        <w:pStyle w:val="Nagwek1"/>
        <w:ind w:left="-357" w:firstLine="357"/>
        <w:rPr>
          <w:rFonts w:ascii="Tahoma" w:hAnsi="Tahoma" w:cs="Tahoma"/>
        </w:rPr>
      </w:pPr>
      <w:bookmarkStart w:id="3" w:name="_Toc62277197"/>
      <w:bookmarkEnd w:id="0"/>
      <w:bookmarkEnd w:id="1"/>
      <w:bookmarkEnd w:id="2"/>
      <w:r w:rsidRPr="00966F0A">
        <w:rPr>
          <w:rFonts w:ascii="Tahoma" w:hAnsi="Tahoma" w:cs="Tahoma"/>
        </w:rPr>
        <w:lastRenderedPageBreak/>
        <w:t>WSTĘP I WYMAGANIA DLA PROJEKTOWANEJ INWESTYCJI</w:t>
      </w:r>
      <w:bookmarkEnd w:id="3"/>
    </w:p>
    <w:p w14:paraId="0069A876" w14:textId="77777777" w:rsidR="00ED6541" w:rsidRPr="00966F0A" w:rsidRDefault="00ED6541" w:rsidP="00ED6541">
      <w:pPr>
        <w:pStyle w:val="Nagwek2"/>
        <w:spacing w:before="0" w:after="80"/>
        <w:ind w:left="74" w:hanging="74"/>
        <w:rPr>
          <w:rFonts w:ascii="Tahoma" w:hAnsi="Tahoma" w:cs="Tahoma"/>
        </w:rPr>
      </w:pPr>
      <w:r w:rsidRPr="00966F0A">
        <w:rPr>
          <w:rFonts w:ascii="Tahoma" w:hAnsi="Tahoma" w:cs="Tahoma"/>
        </w:rPr>
        <w:t>Przedmiot Specyfikacji technicznej</w:t>
      </w:r>
    </w:p>
    <w:p w14:paraId="707055CF" w14:textId="77777777" w:rsidR="00ED6541" w:rsidRPr="00966F0A" w:rsidRDefault="00ED6541" w:rsidP="00ED6541">
      <w:pPr>
        <w:pStyle w:val="tekstost"/>
        <w:rPr>
          <w:rFonts w:ascii="Tahoma" w:hAnsi="Tahoma" w:cs="Tahoma"/>
        </w:rPr>
      </w:pPr>
      <w:r w:rsidRPr="00966F0A">
        <w:rPr>
          <w:rFonts w:ascii="Tahoma" w:hAnsi="Tahoma" w:cs="Tahoma"/>
        </w:rPr>
        <w:tab/>
        <w:t>Przedmiotem niniejszej Specyfikacji Technicznej (ST) są wymagania dotyczące wykonania i odbioru opracowań projektowych przewidzianych do wykonania w ramach dokumentacji projektowej wymienionej w pkcie 1.1. ST P-00.00 „Wymagania ogólne”.</w:t>
      </w:r>
    </w:p>
    <w:p w14:paraId="2098E714" w14:textId="77777777" w:rsidR="00ED6541" w:rsidRPr="00966F0A" w:rsidRDefault="00ED6541" w:rsidP="00ED6541">
      <w:pPr>
        <w:pStyle w:val="Nagwek2"/>
        <w:spacing w:after="80"/>
        <w:ind w:left="74" w:hanging="74"/>
        <w:rPr>
          <w:rFonts w:ascii="Tahoma" w:hAnsi="Tahoma" w:cs="Tahoma"/>
        </w:rPr>
      </w:pPr>
      <w:r w:rsidRPr="00966F0A">
        <w:rPr>
          <w:rFonts w:ascii="Tahoma" w:hAnsi="Tahoma" w:cs="Tahoma"/>
        </w:rPr>
        <w:t>Zakres stosowania Specyfikacji technicznej</w:t>
      </w:r>
    </w:p>
    <w:p w14:paraId="24E5BC50" w14:textId="77777777" w:rsidR="00ED6541" w:rsidRPr="00966F0A" w:rsidRDefault="00ED6541" w:rsidP="00ED6541">
      <w:pPr>
        <w:rPr>
          <w:rFonts w:ascii="Tahoma" w:hAnsi="Tahoma" w:cs="Tahoma"/>
        </w:rPr>
      </w:pPr>
      <w:r w:rsidRPr="00966F0A">
        <w:rPr>
          <w:rFonts w:ascii="Tahoma" w:hAnsi="Tahoma" w:cs="Tahoma"/>
        </w:rPr>
        <w:tab/>
        <w:t xml:space="preserve">Niniejsza Specyfikacja Techniczna stanowi obowiązujący dokument przetargowy i Umowny przy zlecaniu i realizacji następujących opracowań projektowych: </w:t>
      </w:r>
    </w:p>
    <w:p w14:paraId="1C761EEF" w14:textId="77777777" w:rsidR="00ED6541" w:rsidRPr="00392994" w:rsidRDefault="00ED6541" w:rsidP="00ED6541">
      <w:pPr>
        <w:numPr>
          <w:ilvl w:val="0"/>
          <w:numId w:val="27"/>
        </w:numPr>
        <w:spacing w:before="40" w:after="20"/>
        <w:ind w:left="426" w:hanging="142"/>
        <w:rPr>
          <w:rFonts w:ascii="Tahoma" w:hAnsi="Tahoma" w:cs="Tahoma"/>
          <w:b/>
          <w:bCs/>
        </w:rPr>
      </w:pPr>
      <w:r w:rsidRPr="00392994">
        <w:rPr>
          <w:rFonts w:ascii="Tahoma" w:hAnsi="Tahoma" w:cs="Tahoma"/>
          <w:b/>
          <w:bCs/>
        </w:rPr>
        <w:t xml:space="preserve">Projekt Budowlany </w:t>
      </w:r>
      <w:r w:rsidRPr="00392994">
        <w:rPr>
          <w:rFonts w:ascii="Tahoma" w:hAnsi="Tahoma" w:cs="Tahoma"/>
          <w:bCs/>
        </w:rPr>
        <w:t xml:space="preserve">z </w:t>
      </w:r>
      <w:r w:rsidRPr="00392994">
        <w:rPr>
          <w:rFonts w:ascii="Tahoma" w:hAnsi="Tahoma" w:cs="Tahoma"/>
          <w:bCs/>
          <w:iCs/>
        </w:rPr>
        <w:t>materiałami i uzyskaniem  opinii, uzgodnień i decyzji wymaganych</w:t>
      </w:r>
    </w:p>
    <w:p w14:paraId="7A8D7071" w14:textId="77777777" w:rsidR="00ED6541" w:rsidRPr="00392994" w:rsidRDefault="00ED6541" w:rsidP="00ED6541">
      <w:pPr>
        <w:spacing w:before="40" w:after="20"/>
        <w:ind w:left="284"/>
        <w:rPr>
          <w:rFonts w:ascii="Verdana" w:hAnsi="Verdana" w:cs="Tahoma"/>
          <w:bCs/>
        </w:rPr>
      </w:pPr>
      <w:r w:rsidRPr="00392994">
        <w:rPr>
          <w:rFonts w:ascii="Tahoma" w:hAnsi="Tahoma" w:cs="Tahoma"/>
          <w:bCs/>
          <w:iCs/>
        </w:rPr>
        <w:t xml:space="preserve">przepisami szczególnymi </w:t>
      </w:r>
      <w:r w:rsidRPr="00392994">
        <w:rPr>
          <w:rFonts w:ascii="Verdana" w:hAnsi="Verdana" w:cs="Tahoma"/>
          <w:bCs/>
        </w:rPr>
        <w:t xml:space="preserve">oraz  z Projektem Stałej Organizacji Ruchu </w:t>
      </w:r>
    </w:p>
    <w:p w14:paraId="1F1F930B" w14:textId="77777777" w:rsidR="00ED6541" w:rsidRPr="00673B2B" w:rsidRDefault="00ED6541" w:rsidP="00ED6541">
      <w:pPr>
        <w:numPr>
          <w:ilvl w:val="0"/>
          <w:numId w:val="27"/>
        </w:numPr>
        <w:ind w:left="426" w:hanging="142"/>
        <w:rPr>
          <w:rFonts w:ascii="Tahoma" w:hAnsi="Tahoma" w:cs="Tahoma"/>
          <w:b/>
          <w:bCs/>
        </w:rPr>
      </w:pPr>
      <w:r w:rsidRPr="00673B2B">
        <w:rPr>
          <w:rFonts w:ascii="Tahoma" w:hAnsi="Tahoma" w:cs="Tahoma"/>
          <w:b/>
          <w:bCs/>
        </w:rPr>
        <w:t>Projekt</w:t>
      </w:r>
      <w:r>
        <w:rPr>
          <w:rFonts w:ascii="Tahoma" w:hAnsi="Tahoma" w:cs="Tahoma"/>
          <w:b/>
          <w:bCs/>
        </w:rPr>
        <w:t>y  W</w:t>
      </w:r>
      <w:r w:rsidRPr="00673B2B">
        <w:rPr>
          <w:rFonts w:ascii="Tahoma" w:hAnsi="Tahoma" w:cs="Tahoma"/>
          <w:b/>
          <w:bCs/>
        </w:rPr>
        <w:t xml:space="preserve">ykonawcze  </w:t>
      </w:r>
      <w:r w:rsidRPr="00673B2B">
        <w:rPr>
          <w:rFonts w:ascii="Tahoma" w:hAnsi="Tahoma" w:cs="Tahoma"/>
          <w:bCs/>
        </w:rPr>
        <w:t>dla wszystkich branż</w:t>
      </w:r>
      <w:r>
        <w:rPr>
          <w:rFonts w:ascii="Tahoma" w:hAnsi="Tahoma" w:cs="Tahoma"/>
          <w:bCs/>
        </w:rPr>
        <w:t xml:space="preserve"> </w:t>
      </w:r>
      <w:r w:rsidRPr="00673B2B">
        <w:rPr>
          <w:rFonts w:ascii="Verdana" w:hAnsi="Verdana" w:cs="Tahoma"/>
        </w:rPr>
        <w:t xml:space="preserve">wraz </w:t>
      </w:r>
      <w:r w:rsidRPr="00673B2B">
        <w:rPr>
          <w:rFonts w:ascii="Verdana" w:hAnsi="Verdana" w:cs="Tahoma"/>
          <w:b/>
          <w:bCs/>
          <w:iCs/>
        </w:rPr>
        <w:t>Projektem rozbiórki</w:t>
      </w:r>
      <w:r w:rsidRPr="00673B2B">
        <w:rPr>
          <w:rFonts w:ascii="Verdana" w:hAnsi="Verdana" w:cs="Tahoma"/>
          <w:bCs/>
          <w:iCs/>
        </w:rPr>
        <w:t xml:space="preserve"> oraz</w:t>
      </w:r>
      <w:r>
        <w:rPr>
          <w:rFonts w:ascii="Verdana" w:hAnsi="Verdana" w:cs="Tahoma"/>
          <w:bCs/>
          <w:iCs/>
        </w:rPr>
        <w:t xml:space="preserve"> </w:t>
      </w:r>
      <w:r w:rsidRPr="00673B2B">
        <w:rPr>
          <w:rFonts w:ascii="Verdana" w:hAnsi="Verdana" w:cs="Tahoma"/>
          <w:b/>
          <w:bCs/>
        </w:rPr>
        <w:t>Instrukcjami  eksploatacji</w:t>
      </w:r>
    </w:p>
    <w:p w14:paraId="1958C75E" w14:textId="77777777" w:rsidR="00ED6541" w:rsidRPr="00966F0A" w:rsidRDefault="00ED6541" w:rsidP="00ED6541">
      <w:pPr>
        <w:numPr>
          <w:ilvl w:val="0"/>
          <w:numId w:val="27"/>
        </w:numPr>
        <w:spacing w:before="20" w:after="20"/>
        <w:ind w:left="426" w:hanging="142"/>
        <w:rPr>
          <w:rFonts w:ascii="Tahoma" w:hAnsi="Tahoma" w:cs="Tahoma"/>
          <w:b/>
          <w:bCs/>
        </w:rPr>
      </w:pPr>
      <w:r w:rsidRPr="00966F0A">
        <w:rPr>
          <w:rFonts w:ascii="Tahoma" w:hAnsi="Tahoma" w:cs="Tahoma"/>
          <w:b/>
          <w:bCs/>
        </w:rPr>
        <w:t xml:space="preserve">Dokumentacja przetargowa  </w:t>
      </w:r>
      <w:r w:rsidRPr="00966F0A">
        <w:rPr>
          <w:rFonts w:ascii="Tahoma" w:hAnsi="Tahoma" w:cs="Tahoma"/>
          <w:bCs/>
        </w:rPr>
        <w:t>z Kosztorysem inwestorskim</w:t>
      </w:r>
    </w:p>
    <w:p w14:paraId="7DE527BA" w14:textId="77777777" w:rsidR="00ED6541" w:rsidRPr="00966F0A" w:rsidRDefault="00ED6541" w:rsidP="00ED6541">
      <w:pPr>
        <w:rPr>
          <w:rFonts w:ascii="Tahoma" w:hAnsi="Tahoma" w:cs="Tahoma"/>
        </w:rPr>
      </w:pPr>
      <w:r w:rsidRPr="00966F0A">
        <w:rPr>
          <w:rFonts w:ascii="Tahoma" w:hAnsi="Tahoma" w:cs="Tahoma"/>
        </w:rPr>
        <w:t>które należy wykonać w ramach Umowy na wykonanie dokumentacji projektowej wymienionej w pkcie. 1.1. ST P-00.00 „Wymagania ogólne”.</w:t>
      </w:r>
    </w:p>
    <w:p w14:paraId="5B320ED1" w14:textId="77777777" w:rsidR="00ED6541" w:rsidRPr="00966F0A" w:rsidRDefault="00ED6541" w:rsidP="00ED6541">
      <w:pPr>
        <w:pStyle w:val="Nagwek2"/>
        <w:spacing w:after="60"/>
        <w:ind w:left="74" w:hanging="74"/>
        <w:rPr>
          <w:rFonts w:ascii="Tahoma" w:hAnsi="Tahoma" w:cs="Tahoma"/>
        </w:rPr>
      </w:pPr>
      <w:r w:rsidRPr="00966F0A">
        <w:rPr>
          <w:rFonts w:ascii="Tahoma" w:hAnsi="Tahoma" w:cs="Tahoma"/>
        </w:rPr>
        <w:t>Określenia podstawowe</w:t>
      </w:r>
    </w:p>
    <w:p w14:paraId="2A6F58B2" w14:textId="77777777" w:rsidR="00ED6541" w:rsidRPr="00966F0A" w:rsidRDefault="00ED6541" w:rsidP="00ED6541">
      <w:pPr>
        <w:pStyle w:val="tekstost"/>
        <w:rPr>
          <w:rFonts w:ascii="Tahoma" w:hAnsi="Tahoma" w:cs="Tahoma"/>
        </w:rPr>
      </w:pPr>
      <w:r w:rsidRPr="00966F0A">
        <w:rPr>
          <w:rFonts w:ascii="Tahoma" w:hAnsi="Tahoma" w:cs="Tahoma"/>
        </w:rPr>
        <w:tab/>
        <w:t>Użyte w Specyfikacji technicznej wymienione poniżej określenia należy rozumieć w każdym przypadku następująco:</w:t>
      </w:r>
    </w:p>
    <w:p w14:paraId="0CAA664E" w14:textId="77777777" w:rsidR="00ED6541" w:rsidRPr="00966F0A" w:rsidRDefault="00ED6541" w:rsidP="00ED6541">
      <w:pPr>
        <w:rPr>
          <w:rFonts w:ascii="Tahoma" w:hAnsi="Tahoma" w:cs="Tahoma"/>
        </w:rPr>
      </w:pPr>
    </w:p>
    <w:p w14:paraId="00237650" w14:textId="77777777" w:rsidR="00ED6541" w:rsidRPr="00966F0A" w:rsidRDefault="00ED6541" w:rsidP="00ED6541">
      <w:pPr>
        <w:pStyle w:val="Nagwek2"/>
        <w:rPr>
          <w:rFonts w:ascii="Tahoma" w:hAnsi="Tahoma" w:cs="Tahoma"/>
          <w:b w:val="0"/>
        </w:rPr>
      </w:pPr>
      <w:r w:rsidRPr="00966F0A">
        <w:rPr>
          <w:rFonts w:ascii="Tahoma" w:hAnsi="Tahoma" w:cs="Tahoma"/>
          <w:bCs/>
        </w:rPr>
        <w:t xml:space="preserve">Dokumentacja przetargowa (DP) </w:t>
      </w:r>
      <w:r w:rsidRPr="00966F0A">
        <w:rPr>
          <w:rFonts w:ascii="Tahoma" w:hAnsi="Tahoma" w:cs="Tahoma"/>
          <w:b w:val="0"/>
        </w:rPr>
        <w:t>– jest to opracowanie projektowe służące do wyceny robót budowlanych przez przyszłego ich wykonawcę, wykonywane na podstawie projektu wykonawczego. Opracowanie to wskazuje lokalizację, charakterystykę i wymiary obiektu będącego przedmiotem postępowania o udzielenie zamówienia publicznego na wykonanie robót budowlanych.</w:t>
      </w:r>
    </w:p>
    <w:p w14:paraId="6B7E8279" w14:textId="77777777" w:rsidR="00ED6541" w:rsidRPr="00966F0A" w:rsidRDefault="00ED6541" w:rsidP="00ED6541">
      <w:pPr>
        <w:pStyle w:val="Nagwek2"/>
        <w:rPr>
          <w:rFonts w:ascii="Tahoma" w:hAnsi="Tahoma" w:cs="Tahoma"/>
          <w:b w:val="0"/>
        </w:rPr>
      </w:pPr>
      <w:r w:rsidRPr="00966F0A">
        <w:rPr>
          <w:rFonts w:ascii="Tahoma" w:hAnsi="Tahoma" w:cs="Tahoma"/>
          <w:bCs/>
        </w:rPr>
        <w:t>Dokumentacja budowlana (DB)</w:t>
      </w:r>
      <w:r>
        <w:rPr>
          <w:rFonts w:ascii="Tahoma" w:hAnsi="Tahoma" w:cs="Tahoma"/>
          <w:bCs/>
        </w:rPr>
        <w:t xml:space="preserve"> inaczej projektowa </w:t>
      </w:r>
      <w:r w:rsidRPr="00966F0A">
        <w:rPr>
          <w:rFonts w:ascii="Tahoma" w:hAnsi="Tahoma" w:cs="Tahoma"/>
          <w:b w:val="0"/>
        </w:rPr>
        <w:t>– jest to zbiór opracowań projektowych, w których głównym opracowaniem jest projekt budowlany (PB). W skład dokumentacji budowlanej wchodzą też:</w:t>
      </w:r>
      <w:r w:rsidRPr="00966F0A">
        <w:rPr>
          <w:rFonts w:ascii="Tahoma" w:hAnsi="Tahoma" w:cs="Tahoma"/>
          <w:b w:val="0"/>
          <w:bCs/>
        </w:rPr>
        <w:t xml:space="preserve"> projekt wykonawczy</w:t>
      </w:r>
      <w:r w:rsidRPr="00966F0A">
        <w:rPr>
          <w:rFonts w:ascii="Tahoma" w:hAnsi="Tahoma" w:cs="Tahoma"/>
          <w:b w:val="0"/>
        </w:rPr>
        <w:t xml:space="preserve"> (PW) i </w:t>
      </w:r>
      <w:r w:rsidRPr="00966F0A">
        <w:rPr>
          <w:rFonts w:ascii="Tahoma" w:hAnsi="Tahoma" w:cs="Tahoma"/>
          <w:b w:val="0"/>
          <w:bCs/>
        </w:rPr>
        <w:t>dokumentacj</w:t>
      </w:r>
      <w:r>
        <w:rPr>
          <w:rFonts w:ascii="Tahoma" w:hAnsi="Tahoma" w:cs="Tahoma"/>
          <w:b w:val="0"/>
          <w:bCs/>
        </w:rPr>
        <w:t xml:space="preserve">a </w:t>
      </w:r>
      <w:r w:rsidRPr="00966F0A">
        <w:rPr>
          <w:rFonts w:ascii="Tahoma" w:hAnsi="Tahoma" w:cs="Tahoma"/>
          <w:b w:val="0"/>
        </w:rPr>
        <w:t xml:space="preserve"> przetargo</w:t>
      </w:r>
      <w:r>
        <w:rPr>
          <w:rFonts w:ascii="Tahoma" w:hAnsi="Tahoma" w:cs="Tahoma"/>
          <w:b w:val="0"/>
        </w:rPr>
        <w:t>wa (DP</w:t>
      </w:r>
      <w:r w:rsidRPr="00966F0A">
        <w:rPr>
          <w:rFonts w:ascii="Tahoma" w:hAnsi="Tahoma" w:cs="Tahoma"/>
          <w:b w:val="0"/>
        </w:rPr>
        <w:t xml:space="preserve">) wykorzystywana w przetargach oraz w zależności od potrzeb, inne opracowania projektowe, np.: </w:t>
      </w:r>
    </w:p>
    <w:p w14:paraId="6F604AA0" w14:textId="77777777" w:rsidR="00ED6541" w:rsidRPr="00392994" w:rsidRDefault="00ED6541" w:rsidP="00ED6541">
      <w:pPr>
        <w:pStyle w:val="Nagwek1"/>
        <w:numPr>
          <w:ilvl w:val="0"/>
          <w:numId w:val="0"/>
        </w:numPr>
        <w:spacing w:before="0" w:after="0"/>
        <w:ind w:left="715" w:hanging="1072"/>
        <w:rPr>
          <w:rFonts w:ascii="Tahoma" w:hAnsi="Tahoma" w:cs="Tahoma"/>
          <w:b w:val="0"/>
          <w:kern w:val="0"/>
        </w:rPr>
      </w:pPr>
      <w:r w:rsidRPr="00966F0A">
        <w:rPr>
          <w:rFonts w:ascii="Tahoma" w:hAnsi="Tahoma" w:cs="Tahoma"/>
          <w:kern w:val="0"/>
        </w:rPr>
        <w:t xml:space="preserve">             -   </w:t>
      </w:r>
      <w:r w:rsidRPr="00966F0A">
        <w:rPr>
          <w:rFonts w:ascii="Tahoma" w:hAnsi="Tahoma" w:cs="Tahoma"/>
          <w:b w:val="0"/>
          <w:caps w:val="0"/>
          <w:kern w:val="0"/>
        </w:rPr>
        <w:t>materiały do wniosku o wydanie decyzji o środowiskowych uwa</w:t>
      </w:r>
      <w:r>
        <w:rPr>
          <w:rFonts w:ascii="Tahoma" w:hAnsi="Tahoma" w:cs="Tahoma"/>
          <w:b w:val="0"/>
          <w:caps w:val="0"/>
          <w:kern w:val="0"/>
        </w:rPr>
        <w:t xml:space="preserve">runkowaniach zgody na realizację </w:t>
      </w:r>
      <w:r w:rsidRPr="00392994">
        <w:rPr>
          <w:rFonts w:ascii="Tahoma" w:hAnsi="Tahoma" w:cs="Tahoma"/>
          <w:b w:val="0"/>
          <w:caps w:val="0"/>
          <w:kern w:val="0"/>
        </w:rPr>
        <w:t>przedsięwzięcia,</w:t>
      </w:r>
    </w:p>
    <w:p w14:paraId="5C1BCF4A" w14:textId="77777777" w:rsidR="00ED6541" w:rsidRPr="00966F0A" w:rsidRDefault="00ED6541" w:rsidP="00ED6541">
      <w:pPr>
        <w:numPr>
          <w:ilvl w:val="0"/>
          <w:numId w:val="24"/>
        </w:numPr>
        <w:ind w:left="714" w:hanging="357"/>
        <w:rPr>
          <w:rFonts w:ascii="Tahoma" w:hAnsi="Tahoma" w:cs="Tahoma"/>
          <w:bCs/>
        </w:rPr>
      </w:pPr>
      <w:r w:rsidRPr="00966F0A">
        <w:rPr>
          <w:rFonts w:ascii="Tahoma" w:hAnsi="Tahoma" w:cs="Tahoma"/>
          <w:bCs/>
        </w:rPr>
        <w:t>materiały do wniosku o wydanie decyzji o zezwoleniu na realizację inwestycji drogowej / materiały do zgłoszenia robót budowlanych</w:t>
      </w:r>
    </w:p>
    <w:p w14:paraId="31EC2AC4" w14:textId="77777777" w:rsidR="00ED6541" w:rsidRPr="00966F0A" w:rsidRDefault="00ED6541" w:rsidP="00ED6541">
      <w:pPr>
        <w:numPr>
          <w:ilvl w:val="0"/>
          <w:numId w:val="9"/>
        </w:numPr>
        <w:tabs>
          <w:tab w:val="clear" w:pos="360"/>
          <w:tab w:val="num" w:pos="720"/>
        </w:tabs>
        <w:spacing w:before="20" w:after="20"/>
        <w:ind w:left="714" w:hanging="357"/>
        <w:rPr>
          <w:rFonts w:ascii="Tahoma" w:hAnsi="Tahoma" w:cs="Tahoma"/>
        </w:rPr>
      </w:pPr>
      <w:bookmarkStart w:id="4" w:name="_Hlt434471837"/>
      <w:bookmarkEnd w:id="4"/>
      <w:r w:rsidRPr="00966F0A">
        <w:rPr>
          <w:rFonts w:ascii="Tahoma" w:hAnsi="Tahoma" w:cs="Tahoma"/>
        </w:rPr>
        <w:t>materiały do uzyskania opinii, uzgodnień i pozwoleń</w:t>
      </w:r>
      <w:r>
        <w:rPr>
          <w:rFonts w:ascii="Tahoma" w:hAnsi="Tahoma" w:cs="Tahoma"/>
        </w:rPr>
        <w:t xml:space="preserve">/decyzji </w:t>
      </w:r>
      <w:r w:rsidRPr="00966F0A">
        <w:rPr>
          <w:rFonts w:ascii="Tahoma" w:hAnsi="Tahoma" w:cs="Tahoma"/>
        </w:rPr>
        <w:t xml:space="preserve"> wymaganych przepisami szczególnymi oraz inne materiały projektowe, w tym m.in.:, OOŚ,  docelowy projekt organizacji ruchu i oznakowania,</w:t>
      </w:r>
    </w:p>
    <w:p w14:paraId="4C3175B9" w14:textId="77777777" w:rsidR="00ED6541" w:rsidRPr="00966F0A" w:rsidRDefault="00ED6541" w:rsidP="00ED6541">
      <w:pPr>
        <w:numPr>
          <w:ilvl w:val="0"/>
          <w:numId w:val="9"/>
        </w:numPr>
        <w:tabs>
          <w:tab w:val="clear" w:pos="360"/>
          <w:tab w:val="num" w:pos="720"/>
        </w:tabs>
        <w:ind w:left="720"/>
        <w:rPr>
          <w:rFonts w:ascii="Tahoma" w:hAnsi="Tahoma" w:cs="Tahoma"/>
        </w:rPr>
      </w:pPr>
      <w:r w:rsidRPr="00966F0A">
        <w:rPr>
          <w:rFonts w:ascii="Tahoma" w:hAnsi="Tahoma" w:cs="Tahoma"/>
        </w:rPr>
        <w:t>mapa do celów projektowania dróg,</w:t>
      </w:r>
    </w:p>
    <w:p w14:paraId="207E0FDA" w14:textId="77777777" w:rsidR="00ED6541" w:rsidRPr="00966F0A" w:rsidRDefault="00ED6541" w:rsidP="00ED6541">
      <w:pPr>
        <w:numPr>
          <w:ilvl w:val="0"/>
          <w:numId w:val="9"/>
        </w:numPr>
        <w:tabs>
          <w:tab w:val="clear" w:pos="360"/>
          <w:tab w:val="num" w:pos="720"/>
        </w:tabs>
        <w:spacing w:before="20" w:after="20"/>
        <w:ind w:left="714" w:hanging="357"/>
        <w:rPr>
          <w:rFonts w:ascii="Tahoma" w:hAnsi="Tahoma" w:cs="Tahoma"/>
        </w:rPr>
      </w:pPr>
      <w:r w:rsidRPr="00966F0A">
        <w:rPr>
          <w:rFonts w:ascii="Tahoma" w:hAnsi="Tahoma" w:cs="Tahoma"/>
        </w:rPr>
        <w:t>dokumentacja geodezyjna i kartograficzna (w tym projekty podziałów nieruchomości) oraz formalno-prawna związana z nabywaniem nieruchomości,</w:t>
      </w:r>
    </w:p>
    <w:p w14:paraId="1F32E947" w14:textId="77777777" w:rsidR="00ED6541" w:rsidRPr="00966F0A" w:rsidRDefault="00ED6541" w:rsidP="00ED6541">
      <w:pPr>
        <w:numPr>
          <w:ilvl w:val="0"/>
          <w:numId w:val="9"/>
        </w:numPr>
        <w:tabs>
          <w:tab w:val="clear" w:pos="360"/>
          <w:tab w:val="num" w:pos="720"/>
        </w:tabs>
        <w:ind w:left="714" w:hanging="357"/>
        <w:rPr>
          <w:rFonts w:ascii="Tahoma" w:hAnsi="Tahoma" w:cs="Tahoma"/>
        </w:rPr>
      </w:pPr>
      <w:r w:rsidRPr="00966F0A">
        <w:rPr>
          <w:rFonts w:ascii="Tahoma" w:hAnsi="Tahoma" w:cs="Tahoma"/>
        </w:rPr>
        <w:t>dokumentacja geodezyjna i kartograficzna oraz formalno-prawna związana z czasowym korzystaniem z nieruchomości,</w:t>
      </w:r>
    </w:p>
    <w:p w14:paraId="7F2BFC6A" w14:textId="77777777" w:rsidR="00ED6541" w:rsidRPr="00966F0A" w:rsidRDefault="00ED6541" w:rsidP="00ED6541">
      <w:pPr>
        <w:numPr>
          <w:ilvl w:val="0"/>
          <w:numId w:val="9"/>
        </w:numPr>
        <w:tabs>
          <w:tab w:val="clear" w:pos="360"/>
          <w:tab w:val="num" w:pos="720"/>
        </w:tabs>
        <w:spacing w:before="20" w:after="20"/>
        <w:ind w:left="714" w:hanging="357"/>
        <w:rPr>
          <w:rFonts w:ascii="Tahoma" w:hAnsi="Tahoma" w:cs="Tahoma"/>
        </w:rPr>
      </w:pPr>
      <w:r w:rsidRPr="00966F0A">
        <w:rPr>
          <w:rFonts w:ascii="Tahoma" w:hAnsi="Tahoma" w:cs="Tahoma"/>
        </w:rPr>
        <w:t>projekt prac geologicznych / program badań geotechnicznych,</w:t>
      </w:r>
    </w:p>
    <w:p w14:paraId="557F747B" w14:textId="77777777" w:rsidR="00ED6541" w:rsidRPr="00966F0A" w:rsidRDefault="00ED6541" w:rsidP="00ED6541">
      <w:pPr>
        <w:numPr>
          <w:ilvl w:val="0"/>
          <w:numId w:val="9"/>
        </w:numPr>
        <w:tabs>
          <w:tab w:val="clear" w:pos="360"/>
          <w:tab w:val="num" w:pos="720"/>
        </w:tabs>
        <w:ind w:left="720"/>
        <w:rPr>
          <w:rFonts w:ascii="Tahoma" w:hAnsi="Tahoma" w:cs="Tahoma"/>
        </w:rPr>
      </w:pPr>
      <w:r w:rsidRPr="00966F0A">
        <w:rPr>
          <w:rFonts w:ascii="Tahoma" w:hAnsi="Tahoma" w:cs="Tahoma"/>
        </w:rPr>
        <w:t>dokumentacja geologiczno-inżynierska / dokumentacja geotechniczna oraz geotechniczne warunki posadowienia obiektów budowlanych,</w:t>
      </w:r>
    </w:p>
    <w:p w14:paraId="15A463D5" w14:textId="77777777" w:rsidR="00ED6541" w:rsidRPr="00966F0A" w:rsidRDefault="00ED6541" w:rsidP="00ED6541">
      <w:pPr>
        <w:numPr>
          <w:ilvl w:val="0"/>
          <w:numId w:val="9"/>
        </w:numPr>
        <w:tabs>
          <w:tab w:val="clear" w:pos="360"/>
          <w:tab w:val="num" w:pos="720"/>
        </w:tabs>
        <w:spacing w:before="20"/>
        <w:ind w:left="714" w:hanging="357"/>
        <w:rPr>
          <w:rFonts w:ascii="Tahoma" w:hAnsi="Tahoma" w:cs="Tahoma"/>
        </w:rPr>
      </w:pPr>
      <w:r w:rsidRPr="00966F0A">
        <w:rPr>
          <w:rFonts w:ascii="Tahoma" w:hAnsi="Tahoma" w:cs="Tahoma"/>
        </w:rPr>
        <w:t>instrukcje eksploatacji.</w:t>
      </w:r>
    </w:p>
    <w:p w14:paraId="5E96B15A" w14:textId="77777777" w:rsidR="00ED6541" w:rsidRPr="00966F0A" w:rsidRDefault="00ED6541" w:rsidP="00ED6541">
      <w:pPr>
        <w:pStyle w:val="Nagwek2"/>
        <w:rPr>
          <w:rFonts w:ascii="Tahoma" w:hAnsi="Tahoma" w:cs="Tahoma"/>
        </w:rPr>
      </w:pPr>
      <w:r w:rsidRPr="00966F0A">
        <w:rPr>
          <w:rFonts w:ascii="Tahoma" w:hAnsi="Tahoma" w:cs="Tahoma"/>
        </w:rPr>
        <w:t xml:space="preserve">Projekt budowlany </w:t>
      </w:r>
      <w:r w:rsidRPr="00966F0A">
        <w:rPr>
          <w:rFonts w:ascii="Tahoma" w:hAnsi="Tahoma" w:cs="Tahoma"/>
          <w:bCs/>
        </w:rPr>
        <w:t>(PB)</w:t>
      </w:r>
      <w:r w:rsidRPr="00966F0A">
        <w:rPr>
          <w:rFonts w:ascii="Tahoma" w:hAnsi="Tahoma" w:cs="Tahoma"/>
        </w:rPr>
        <w:t xml:space="preserve"> – są to opracowania projektowe o charakterze szczegółowym, które w zależności od potrzeb służą:</w:t>
      </w:r>
    </w:p>
    <w:p w14:paraId="561EB4C4" w14:textId="77777777" w:rsidR="00ED6541" w:rsidRPr="00966F0A" w:rsidRDefault="00ED6541" w:rsidP="00ED6541">
      <w:pPr>
        <w:numPr>
          <w:ilvl w:val="0"/>
          <w:numId w:val="26"/>
        </w:numPr>
        <w:ind w:left="714" w:hanging="357"/>
        <w:rPr>
          <w:rFonts w:ascii="Tahoma" w:hAnsi="Tahoma" w:cs="Tahoma"/>
        </w:rPr>
      </w:pPr>
      <w:r>
        <w:rPr>
          <w:rFonts w:ascii="Tahoma" w:hAnsi="Tahoma" w:cs="Tahoma"/>
        </w:rPr>
        <w:t>ostatecznemu uściśleniu</w:t>
      </w:r>
      <w:r w:rsidRPr="00966F0A">
        <w:rPr>
          <w:rFonts w:ascii="Tahoma" w:hAnsi="Tahoma" w:cs="Tahoma"/>
        </w:rPr>
        <w:t xml:space="preserve"> wszystkich elementów planowanego zadania inwestycyjnego,</w:t>
      </w:r>
    </w:p>
    <w:p w14:paraId="7309B2B2" w14:textId="77777777" w:rsidR="00ED6541" w:rsidRPr="00966F0A" w:rsidRDefault="00ED6541" w:rsidP="00ED6541">
      <w:pPr>
        <w:numPr>
          <w:ilvl w:val="0"/>
          <w:numId w:val="26"/>
        </w:numPr>
        <w:spacing w:before="20" w:after="20"/>
        <w:ind w:left="714" w:hanging="357"/>
        <w:rPr>
          <w:rFonts w:ascii="Tahoma" w:hAnsi="Tahoma" w:cs="Tahoma"/>
        </w:rPr>
      </w:pPr>
      <w:r w:rsidRPr="00966F0A">
        <w:rPr>
          <w:rFonts w:ascii="Tahoma" w:hAnsi="Tahoma" w:cs="Tahoma"/>
        </w:rPr>
        <w:t>uzyskaniu decyzji o pozwoleniu na budowę,</w:t>
      </w:r>
    </w:p>
    <w:p w14:paraId="56193B4B" w14:textId="77777777" w:rsidR="00ED6541" w:rsidRPr="00966F0A" w:rsidRDefault="00ED6541" w:rsidP="00ED6541">
      <w:pPr>
        <w:numPr>
          <w:ilvl w:val="0"/>
          <w:numId w:val="26"/>
        </w:numPr>
        <w:rPr>
          <w:rFonts w:ascii="Tahoma" w:hAnsi="Tahoma" w:cs="Tahoma"/>
        </w:rPr>
      </w:pPr>
      <w:r w:rsidRPr="00966F0A">
        <w:rPr>
          <w:rFonts w:ascii="Tahoma" w:hAnsi="Tahoma" w:cs="Tahoma"/>
        </w:rPr>
        <w:t>przygotowaniu projektów wykonawczych (PW)i dokumentacji projektowej(DP).</w:t>
      </w:r>
    </w:p>
    <w:p w14:paraId="210483FD" w14:textId="77777777" w:rsidR="00ED6541" w:rsidRPr="00966F0A" w:rsidRDefault="00ED6541" w:rsidP="00ED6541">
      <w:pPr>
        <w:spacing w:before="20" w:after="20"/>
        <w:ind w:left="357"/>
        <w:rPr>
          <w:rFonts w:ascii="Tahoma" w:hAnsi="Tahoma" w:cs="Tahoma"/>
        </w:rPr>
      </w:pPr>
      <w:r w:rsidRPr="00966F0A">
        <w:rPr>
          <w:rFonts w:ascii="Tahoma" w:hAnsi="Tahoma" w:cs="Tahoma"/>
        </w:rPr>
        <w:t xml:space="preserve">Szczegółowy zakres i formę projektu budowlanego określa ustawa </w:t>
      </w:r>
      <w:r>
        <w:fldChar w:fldCharType="begin"/>
      </w:r>
      <w:r>
        <w:instrText xml:space="preserve"> REF _Ref468964254 \r \h  \* MERGEFORMAT </w:instrText>
      </w:r>
      <w:r>
        <w:fldChar w:fldCharType="separate"/>
      </w:r>
      <w:r w:rsidRPr="00937892">
        <w:rPr>
          <w:rFonts w:ascii="Tahoma" w:hAnsi="Tahoma" w:cs="Tahoma"/>
        </w:rPr>
        <w:t>[1.</w:t>
      </w:r>
      <w:r>
        <w:t>1]</w:t>
      </w:r>
      <w:r>
        <w:fldChar w:fldCharType="end"/>
      </w:r>
      <w:r w:rsidRPr="00966F0A">
        <w:rPr>
          <w:rFonts w:ascii="Tahoma" w:hAnsi="Tahoma" w:cs="Tahoma"/>
        </w:rPr>
        <w:t xml:space="preserve"> oraz rozporządzenie</w:t>
      </w:r>
      <w:r>
        <w:fldChar w:fldCharType="begin"/>
      </w:r>
      <w:r>
        <w:instrText xml:space="preserve"> REF _Ref407029844 \r \h  \* MERGEFORMAT </w:instrText>
      </w:r>
      <w:r>
        <w:fldChar w:fldCharType="separate"/>
      </w:r>
      <w:r w:rsidRPr="00937892">
        <w:rPr>
          <w:rFonts w:ascii="Tahoma" w:hAnsi="Tahoma" w:cs="Tahoma"/>
        </w:rPr>
        <w:t>[1.2]</w:t>
      </w:r>
      <w:r>
        <w:fldChar w:fldCharType="end"/>
      </w:r>
      <w:r w:rsidRPr="00966F0A">
        <w:rPr>
          <w:rFonts w:ascii="Tahoma" w:hAnsi="Tahoma" w:cs="Tahoma"/>
        </w:rPr>
        <w:t>.</w:t>
      </w:r>
    </w:p>
    <w:p w14:paraId="45484F49" w14:textId="77777777" w:rsidR="00ED6541" w:rsidRPr="00966F0A" w:rsidRDefault="00ED6541" w:rsidP="00ED6541">
      <w:pPr>
        <w:tabs>
          <w:tab w:val="left" w:pos="1440"/>
        </w:tabs>
        <w:rPr>
          <w:rFonts w:ascii="Tahoma" w:hAnsi="Tahoma" w:cs="Tahoma"/>
        </w:rPr>
      </w:pPr>
    </w:p>
    <w:p w14:paraId="02167D36" w14:textId="77777777" w:rsidR="00ED6541" w:rsidRPr="00966F0A" w:rsidRDefault="00ED6541" w:rsidP="00ED6541">
      <w:pPr>
        <w:spacing w:before="20"/>
        <w:ind w:left="357"/>
        <w:rPr>
          <w:rFonts w:ascii="Tahoma" w:hAnsi="Tahoma" w:cs="Tahoma"/>
        </w:rPr>
      </w:pPr>
      <w:r w:rsidRPr="00966F0A">
        <w:rPr>
          <w:rFonts w:ascii="Tahoma" w:hAnsi="Tahoma" w:cs="Tahoma"/>
        </w:rPr>
        <w:t>Ponadto, w zależności od potrzeb, elementy projektu budowlanego stanowią materiał wyjściowy do wykonania materiałów do uzyskania decyzji o ustaleniu lokalizacji drogi.</w:t>
      </w:r>
    </w:p>
    <w:p w14:paraId="33CE445A" w14:textId="77777777" w:rsidR="00ED6541" w:rsidRDefault="00ED6541" w:rsidP="00ED6541">
      <w:pPr>
        <w:pStyle w:val="Nagwek2"/>
        <w:rPr>
          <w:rFonts w:ascii="Tahoma" w:hAnsi="Tahoma" w:cs="Tahoma"/>
          <w:b w:val="0"/>
        </w:rPr>
      </w:pPr>
      <w:r w:rsidRPr="00966F0A">
        <w:rPr>
          <w:rFonts w:ascii="Tahoma" w:hAnsi="Tahoma" w:cs="Tahoma"/>
          <w:bCs/>
        </w:rPr>
        <w:t xml:space="preserve">Projekt wykonawczy (PW) - </w:t>
      </w:r>
      <w:r w:rsidRPr="00966F0A">
        <w:rPr>
          <w:rFonts w:ascii="Tahoma" w:hAnsi="Tahoma" w:cs="Tahoma"/>
        </w:rPr>
        <w:t xml:space="preserve">jest to opracowanie projektowe wykonywane na podstawie </w:t>
      </w:r>
      <w:r w:rsidRPr="00966F0A">
        <w:rPr>
          <w:rFonts w:ascii="Tahoma" w:hAnsi="Tahoma" w:cs="Tahoma"/>
          <w:b w:val="0"/>
        </w:rPr>
        <w:t>projektu budowlanego (jest to uszczegółowienie projektu budowlanego</w:t>
      </w:r>
      <w:r w:rsidRPr="00966F0A">
        <w:rPr>
          <w:rFonts w:ascii="Tahoma" w:hAnsi="Tahoma" w:cs="Tahoma"/>
          <w:b w:val="0"/>
          <w:iCs/>
        </w:rPr>
        <w:t xml:space="preserve"> w stopniu większym niż wymagany przez Prawo budowlane)</w:t>
      </w:r>
      <w:r w:rsidRPr="00966F0A">
        <w:rPr>
          <w:rFonts w:ascii="Tahoma" w:hAnsi="Tahoma" w:cs="Tahoma"/>
          <w:b w:val="0"/>
        </w:rPr>
        <w:t xml:space="preserve"> które wskazuje szczegółowo rozwiązania m.in.: geometryczne, konstrukcyjne, technologiczne, </w:t>
      </w:r>
      <w:r w:rsidRPr="00A232A0">
        <w:rPr>
          <w:rFonts w:ascii="Tahoma" w:hAnsi="Tahoma" w:cs="Tahoma"/>
          <w:b w:val="0"/>
        </w:rPr>
        <w:t>materiałowe</w:t>
      </w:r>
      <w:r w:rsidRPr="00F20FB1">
        <w:rPr>
          <w:rFonts w:ascii="Tahoma" w:hAnsi="Tahoma" w:cs="Tahoma"/>
          <w:b w:val="0"/>
        </w:rPr>
        <w:t>, stałą oraz czasową organizację ruchu, wyposażenia</w:t>
      </w:r>
      <w:r w:rsidRPr="00966F0A">
        <w:rPr>
          <w:rFonts w:ascii="Tahoma" w:hAnsi="Tahoma" w:cs="Tahoma"/>
          <w:b w:val="0"/>
        </w:rPr>
        <w:t xml:space="preserve"> oraz zawiera przedmiary, kosztorysy dla obiektów budowlanych będących przedmiotem robót budowlanych.</w:t>
      </w:r>
    </w:p>
    <w:p w14:paraId="0B211255" w14:textId="77777777" w:rsidR="00ED6541" w:rsidRPr="00880785" w:rsidRDefault="00ED6541" w:rsidP="00ED6541">
      <w:pPr>
        <w:pStyle w:val="Nagwek2"/>
        <w:rPr>
          <w:rFonts w:ascii="Tahoma" w:hAnsi="Tahoma" w:cs="Tahoma"/>
          <w:b w:val="0"/>
          <w:bCs/>
        </w:rPr>
      </w:pPr>
      <w:r w:rsidRPr="00880785">
        <w:rPr>
          <w:rFonts w:ascii="Tahoma" w:hAnsi="Tahoma" w:cs="Tahoma"/>
          <w:bCs/>
        </w:rPr>
        <w:t xml:space="preserve">Prognoza ruchu - </w:t>
      </w:r>
      <w:r w:rsidRPr="00880785">
        <w:rPr>
          <w:rFonts w:ascii="Tahoma" w:hAnsi="Tahoma" w:cs="Tahoma"/>
          <w:b w:val="0"/>
          <w:bCs/>
        </w:rPr>
        <w:t>jest bardzo istotnym elementem dokumentacji projektowej, gdyż określa popyt na transport w przyszłości, w odniesieniu do stanu istniejącego i możliwych scenariuszy rozwoju sieci drogowej. Dane uzyskane z analizy ruchu s</w:t>
      </w:r>
      <w:r>
        <w:rPr>
          <w:rFonts w:ascii="Tahoma" w:hAnsi="Tahoma" w:cs="Tahoma"/>
          <w:b w:val="0"/>
          <w:bCs/>
        </w:rPr>
        <w:t>ą</w:t>
      </w:r>
      <w:r w:rsidRPr="00880785">
        <w:rPr>
          <w:rFonts w:ascii="Tahoma" w:hAnsi="Tahoma" w:cs="Tahoma"/>
          <w:b w:val="0"/>
          <w:bCs/>
        </w:rPr>
        <w:t xml:space="preserve"> wykorzystywane nie tylko w badaniu sprawności sieci wzbogaconej o nowe elementy (przepustowość, praca przewozowa), parametry użytkowe takie jak prędkość podróży czy wpływ na bezpieczeństwo, lecz tak</w:t>
      </w:r>
      <w:r>
        <w:rPr>
          <w:rFonts w:ascii="Tahoma" w:hAnsi="Tahoma" w:cs="Tahoma"/>
          <w:b w:val="0"/>
          <w:bCs/>
        </w:rPr>
        <w:t>ż</w:t>
      </w:r>
      <w:r w:rsidRPr="00880785">
        <w:rPr>
          <w:rFonts w:ascii="Tahoma" w:hAnsi="Tahoma" w:cs="Tahoma"/>
          <w:b w:val="0"/>
          <w:bCs/>
        </w:rPr>
        <w:t>e do analiz środowiskowych i oceny efektywności ekonomicznej inwestycji.</w:t>
      </w:r>
    </w:p>
    <w:p w14:paraId="0EC904FF" w14:textId="77777777" w:rsidR="00ED6541" w:rsidRPr="00966F0A" w:rsidRDefault="00ED6541" w:rsidP="00ED6541">
      <w:pPr>
        <w:pStyle w:val="Nagwek2"/>
        <w:rPr>
          <w:rFonts w:ascii="Tahoma" w:hAnsi="Tahoma" w:cs="Tahoma"/>
        </w:rPr>
      </w:pPr>
      <w:r w:rsidRPr="00966F0A">
        <w:rPr>
          <w:rFonts w:ascii="Tahoma" w:hAnsi="Tahoma" w:cs="Tahoma"/>
          <w:b w:val="0"/>
        </w:rPr>
        <w:t>Pozostałe określenia podstawowe są zgodne z obowiązującymi odpowiednimi polskimi przepisami, polskimi normami, określeniami podanymi w ST P-00.00 „Wymagania ogólne” pkt 1.3. oraz w innych częściach Umowy</w:t>
      </w:r>
      <w:r w:rsidRPr="00966F0A">
        <w:rPr>
          <w:rFonts w:ascii="Tahoma" w:hAnsi="Tahoma" w:cs="Tahoma"/>
        </w:rPr>
        <w:t>.</w:t>
      </w:r>
    </w:p>
    <w:p w14:paraId="50D1745E" w14:textId="77777777" w:rsidR="00ED6541" w:rsidRPr="00966F0A" w:rsidRDefault="00ED6541" w:rsidP="00ED6541">
      <w:pPr>
        <w:pStyle w:val="Nagwek1"/>
        <w:spacing w:before="180" w:after="80"/>
        <w:ind w:left="-357" w:firstLine="357"/>
        <w:rPr>
          <w:rFonts w:ascii="Tahoma" w:hAnsi="Tahoma" w:cs="Tahoma"/>
        </w:rPr>
      </w:pPr>
      <w:bookmarkStart w:id="5" w:name="_Toc62277198"/>
      <w:r w:rsidRPr="00966F0A">
        <w:rPr>
          <w:rFonts w:ascii="Tahoma" w:hAnsi="Tahoma" w:cs="Tahoma"/>
        </w:rPr>
        <w:t>WYMAGANIA DLA PROJEKTOWANEJ INWESTYCJI</w:t>
      </w:r>
      <w:bookmarkEnd w:id="5"/>
    </w:p>
    <w:p w14:paraId="0E6A09CD" w14:textId="77777777" w:rsidR="00ED6541" w:rsidRPr="00966F0A" w:rsidRDefault="00ED6541" w:rsidP="00ED6541">
      <w:pPr>
        <w:ind w:firstLine="708"/>
        <w:rPr>
          <w:rFonts w:ascii="Tahoma" w:hAnsi="Tahoma" w:cs="Tahoma"/>
        </w:rPr>
      </w:pPr>
      <w:r w:rsidRPr="00966F0A">
        <w:rPr>
          <w:rFonts w:ascii="Tahoma" w:hAnsi="Tahoma" w:cs="Tahoma"/>
        </w:rPr>
        <w:t>Ogólne wymagania dla inwestycji i projektowanych obiektów budowlanych i urządzeń infrastruktury podano w ST P-00.00 „Wymagania ogólne” pkt  2.</w:t>
      </w:r>
    </w:p>
    <w:p w14:paraId="1506B42C" w14:textId="77777777" w:rsidR="00ED6541" w:rsidRPr="00966F0A" w:rsidRDefault="00ED6541" w:rsidP="00ED6541">
      <w:pPr>
        <w:pStyle w:val="Nagwek1"/>
        <w:spacing w:before="180"/>
        <w:ind w:left="-357" w:firstLine="357"/>
        <w:rPr>
          <w:rFonts w:ascii="Tahoma" w:hAnsi="Tahoma" w:cs="Tahoma"/>
        </w:rPr>
      </w:pPr>
      <w:bookmarkStart w:id="6" w:name="_Toc58284337"/>
      <w:bookmarkStart w:id="7" w:name="_Toc62277199"/>
      <w:r w:rsidRPr="00966F0A">
        <w:rPr>
          <w:rFonts w:ascii="Tahoma" w:hAnsi="Tahoma" w:cs="Tahoma"/>
        </w:rPr>
        <w:t>MATERIAŁY WYJŚCIOWE, POMIARY, BADANIA, OBLICZENIA I EKSPERTYZY</w:t>
      </w:r>
      <w:bookmarkEnd w:id="6"/>
      <w:bookmarkEnd w:id="7"/>
    </w:p>
    <w:p w14:paraId="3D3AC663" w14:textId="77777777" w:rsidR="00ED6541" w:rsidRPr="00966F0A" w:rsidRDefault="00ED6541" w:rsidP="00ED6541">
      <w:pPr>
        <w:pStyle w:val="Nagwek2"/>
        <w:spacing w:before="0" w:after="80"/>
        <w:ind w:left="216" w:hanging="74"/>
        <w:rPr>
          <w:rFonts w:ascii="Tahoma" w:hAnsi="Tahoma" w:cs="Tahoma"/>
        </w:rPr>
      </w:pPr>
      <w:r w:rsidRPr="00966F0A">
        <w:rPr>
          <w:rFonts w:ascii="Tahoma" w:hAnsi="Tahoma" w:cs="Tahoma"/>
        </w:rPr>
        <w:t>Materiały wyjściowe do projektowania</w:t>
      </w:r>
    </w:p>
    <w:p w14:paraId="12D9ABF8" w14:textId="77777777" w:rsidR="00ED6541" w:rsidRDefault="00ED6541" w:rsidP="00ED6541">
      <w:pPr>
        <w:ind w:firstLine="709"/>
        <w:rPr>
          <w:rFonts w:ascii="Tahoma" w:hAnsi="Tahoma" w:cs="Tahoma"/>
        </w:rPr>
      </w:pPr>
      <w:bookmarkStart w:id="8" w:name="_Ref58288371"/>
      <w:r w:rsidRPr="00966F0A">
        <w:rPr>
          <w:rFonts w:ascii="Tahoma" w:hAnsi="Tahoma" w:cs="Tahoma"/>
        </w:rPr>
        <w:t>Ogólne wymagania dla materiałów wyjściowych do projektowania znajdują się w pkcie</w:t>
      </w:r>
      <w:smartTag w:uri="urn:schemas-microsoft-com:office:smarttags" w:element="metricconverter">
        <w:smartTagPr>
          <w:attr w:name="ProductID" w:val="3.2 ST"/>
        </w:smartTagPr>
        <w:r w:rsidRPr="00966F0A">
          <w:rPr>
            <w:rFonts w:ascii="Tahoma" w:hAnsi="Tahoma" w:cs="Tahoma"/>
          </w:rPr>
          <w:t>3.2 ST</w:t>
        </w:r>
      </w:smartTag>
      <w:r w:rsidRPr="00966F0A">
        <w:rPr>
          <w:rFonts w:ascii="Tahoma" w:hAnsi="Tahoma" w:cs="Tahoma"/>
        </w:rPr>
        <w:t xml:space="preserve"> P-00.00 „Wymagania ogólne”. </w:t>
      </w:r>
    </w:p>
    <w:p w14:paraId="43A70111" w14:textId="77777777" w:rsidR="00ED6541" w:rsidRPr="00966F0A" w:rsidRDefault="00ED6541" w:rsidP="00ED6541">
      <w:pPr>
        <w:pStyle w:val="Nagwek2"/>
        <w:spacing w:after="60"/>
        <w:ind w:left="216" w:hanging="74"/>
        <w:rPr>
          <w:rFonts w:ascii="Tahoma" w:hAnsi="Tahoma" w:cs="Tahoma"/>
        </w:rPr>
      </w:pPr>
      <w:r w:rsidRPr="00966F0A">
        <w:rPr>
          <w:rFonts w:ascii="Tahoma" w:hAnsi="Tahoma" w:cs="Tahoma"/>
        </w:rPr>
        <w:t>Materiały archiwalne i warunki</w:t>
      </w:r>
    </w:p>
    <w:p w14:paraId="78E0B6F3" w14:textId="77777777" w:rsidR="00ED6541" w:rsidRPr="00966F0A" w:rsidRDefault="00ED6541" w:rsidP="00ED6541">
      <w:pPr>
        <w:rPr>
          <w:rFonts w:ascii="Tahoma" w:hAnsi="Tahoma" w:cs="Tahoma"/>
        </w:rPr>
      </w:pPr>
      <w:r w:rsidRPr="00966F0A">
        <w:rPr>
          <w:rFonts w:ascii="Tahoma" w:hAnsi="Tahoma" w:cs="Tahoma"/>
        </w:rPr>
        <w:t xml:space="preserve">           Ogólne wymagania dotyczące materiałów archiwalnych i warunków przedstawiono w ST P-00.00 </w:t>
      </w:r>
    </w:p>
    <w:p w14:paraId="5FD776F2" w14:textId="77777777" w:rsidR="00ED6541" w:rsidRPr="00966F0A" w:rsidRDefault="00ED6541" w:rsidP="00ED6541">
      <w:pPr>
        <w:rPr>
          <w:rFonts w:ascii="Tahoma" w:hAnsi="Tahoma" w:cs="Tahoma"/>
        </w:rPr>
      </w:pPr>
      <w:r w:rsidRPr="00966F0A">
        <w:rPr>
          <w:rFonts w:ascii="Tahoma" w:hAnsi="Tahoma" w:cs="Tahoma"/>
        </w:rPr>
        <w:t xml:space="preserve">           „Wymagania ogólne” pkt 3.2.</w:t>
      </w:r>
    </w:p>
    <w:p w14:paraId="67FB06B1" w14:textId="77777777" w:rsidR="00ED6541" w:rsidRPr="00966F0A" w:rsidRDefault="00ED6541" w:rsidP="00ED6541">
      <w:pPr>
        <w:rPr>
          <w:rFonts w:ascii="Tahoma" w:hAnsi="Tahoma" w:cs="Tahoma"/>
        </w:rPr>
      </w:pPr>
      <w:r w:rsidRPr="00966F0A">
        <w:rPr>
          <w:rFonts w:ascii="Tahoma" w:hAnsi="Tahoma" w:cs="Tahoma"/>
        </w:rPr>
        <w:t xml:space="preserve">            Wykonawca pozyska we własnym zakresie m.in. następujące materiały archiwalne i warunki:</w:t>
      </w:r>
    </w:p>
    <w:p w14:paraId="243C99E8" w14:textId="77777777" w:rsidR="00ED6541" w:rsidRPr="00966F0A" w:rsidRDefault="00ED6541" w:rsidP="00ED6541">
      <w:pPr>
        <w:numPr>
          <w:ilvl w:val="0"/>
          <w:numId w:val="23"/>
        </w:numPr>
        <w:rPr>
          <w:rFonts w:ascii="Tahoma" w:hAnsi="Tahoma" w:cs="Tahoma"/>
          <w:iCs/>
        </w:rPr>
      </w:pPr>
      <w:r w:rsidRPr="00966F0A">
        <w:rPr>
          <w:rFonts w:ascii="Tahoma" w:hAnsi="Tahoma" w:cs="Tahoma"/>
          <w:iCs/>
        </w:rPr>
        <w:t>istotne informacje, które są zawarte w: zasobach służb wojewódzkich, powiatowych i gminnych oraz zasobach zarządców i administratorów obiektów i urządzeń,</w:t>
      </w:r>
    </w:p>
    <w:p w14:paraId="43E91872" w14:textId="77777777" w:rsidR="00ED6541" w:rsidRPr="00966F0A" w:rsidRDefault="00ED6541" w:rsidP="00ED6541">
      <w:pPr>
        <w:numPr>
          <w:ilvl w:val="0"/>
          <w:numId w:val="23"/>
        </w:numPr>
        <w:rPr>
          <w:rFonts w:ascii="Tahoma" w:hAnsi="Tahoma" w:cs="Tahoma"/>
          <w:iCs/>
        </w:rPr>
      </w:pPr>
      <w:r w:rsidRPr="00966F0A">
        <w:rPr>
          <w:rFonts w:ascii="Tahoma" w:hAnsi="Tahoma" w:cs="Tahoma"/>
          <w:iCs/>
        </w:rPr>
        <w:t xml:space="preserve">wypisy i wyrysy z miejscowych planów zagospodarowania przestrzennego lub Studium uwarunkowań i    kierunków zagospodarowania przestrzennego gmin </w:t>
      </w:r>
    </w:p>
    <w:p w14:paraId="605BABF9" w14:textId="77777777" w:rsidR="00ED6541" w:rsidRPr="00966F0A" w:rsidRDefault="00ED6541" w:rsidP="00ED6541">
      <w:pPr>
        <w:numPr>
          <w:ilvl w:val="0"/>
          <w:numId w:val="25"/>
        </w:numPr>
        <w:tabs>
          <w:tab w:val="clear" w:pos="1428"/>
          <w:tab w:val="num" w:pos="709"/>
        </w:tabs>
        <w:ind w:left="284" w:firstLine="0"/>
        <w:rPr>
          <w:rFonts w:ascii="Tahoma" w:hAnsi="Tahoma" w:cs="Tahoma"/>
          <w:i/>
          <w:iCs/>
          <w:color w:val="FF6600"/>
        </w:rPr>
      </w:pPr>
      <w:r w:rsidRPr="00966F0A">
        <w:rPr>
          <w:rFonts w:ascii="Tahoma" w:hAnsi="Tahoma" w:cs="Tahoma"/>
          <w:iCs/>
        </w:rPr>
        <w:t>ekofizjografia do</w:t>
      </w:r>
      <w:r>
        <w:rPr>
          <w:rFonts w:ascii="Tahoma" w:hAnsi="Tahoma" w:cs="Tahoma"/>
          <w:iCs/>
        </w:rPr>
        <w:t xml:space="preserve"> </w:t>
      </w:r>
      <w:r w:rsidRPr="00966F0A">
        <w:rPr>
          <w:rFonts w:ascii="Tahoma" w:hAnsi="Tahoma" w:cs="Tahoma"/>
          <w:iCs/>
        </w:rPr>
        <w:t xml:space="preserve">miejscowych  planów zagospodarowania przestrzennego </w:t>
      </w:r>
    </w:p>
    <w:p w14:paraId="37E15223" w14:textId="77777777" w:rsidR="00ED6541" w:rsidRPr="00966F0A" w:rsidRDefault="00ED6541" w:rsidP="00ED6541">
      <w:pPr>
        <w:numPr>
          <w:ilvl w:val="0"/>
          <w:numId w:val="25"/>
        </w:numPr>
        <w:tabs>
          <w:tab w:val="clear" w:pos="1428"/>
          <w:tab w:val="num" w:pos="709"/>
        </w:tabs>
        <w:ind w:left="709" w:hanging="425"/>
        <w:rPr>
          <w:rFonts w:ascii="Tahoma" w:hAnsi="Tahoma" w:cs="Tahoma"/>
          <w:iCs/>
        </w:rPr>
      </w:pPr>
      <w:r w:rsidRPr="00966F0A">
        <w:rPr>
          <w:rFonts w:ascii="Tahoma" w:hAnsi="Tahoma" w:cs="Tahoma"/>
          <w:iCs/>
        </w:rPr>
        <w:t>prognozy do miejscowych planów zagospodarowania przestrzennego,</w:t>
      </w:r>
    </w:p>
    <w:p w14:paraId="5A18EB05" w14:textId="77777777" w:rsidR="00ED6541" w:rsidRPr="00966F0A" w:rsidRDefault="00ED6541" w:rsidP="00ED6541">
      <w:pPr>
        <w:numPr>
          <w:ilvl w:val="0"/>
          <w:numId w:val="25"/>
        </w:numPr>
        <w:tabs>
          <w:tab w:val="clear" w:pos="1428"/>
          <w:tab w:val="num" w:pos="709"/>
        </w:tabs>
        <w:ind w:left="851" w:hanging="567"/>
        <w:rPr>
          <w:rFonts w:ascii="Tahoma" w:hAnsi="Tahoma" w:cs="Tahoma"/>
          <w:iCs/>
        </w:rPr>
      </w:pPr>
      <w:r w:rsidRPr="00966F0A">
        <w:rPr>
          <w:rFonts w:ascii="Tahoma" w:hAnsi="Tahoma" w:cs="Tahoma"/>
          <w:iCs/>
        </w:rPr>
        <w:t>gminne plany i programy ochrony środowiska,</w:t>
      </w:r>
    </w:p>
    <w:p w14:paraId="08FD04A6" w14:textId="77777777" w:rsidR="00ED6541" w:rsidRPr="00966F0A" w:rsidRDefault="00ED6541" w:rsidP="00ED6541">
      <w:pPr>
        <w:numPr>
          <w:ilvl w:val="0"/>
          <w:numId w:val="23"/>
        </w:numPr>
        <w:tabs>
          <w:tab w:val="clear" w:pos="643"/>
          <w:tab w:val="num" w:pos="284"/>
        </w:tabs>
        <w:rPr>
          <w:rFonts w:ascii="Tahoma" w:hAnsi="Tahoma" w:cs="Tahoma"/>
          <w:iCs/>
        </w:rPr>
      </w:pPr>
      <w:r w:rsidRPr="00966F0A">
        <w:rPr>
          <w:rFonts w:ascii="Tahoma" w:hAnsi="Tahoma" w:cs="Tahoma"/>
          <w:iCs/>
        </w:rPr>
        <w:t>plany ochrony parków narodowych, parków krajobrazowych i rezerwatów przyrody</w:t>
      </w:r>
    </w:p>
    <w:p w14:paraId="6DA80202" w14:textId="77777777" w:rsidR="00ED6541" w:rsidRPr="00966F0A" w:rsidRDefault="00ED6541" w:rsidP="00ED6541">
      <w:pPr>
        <w:numPr>
          <w:ilvl w:val="0"/>
          <w:numId w:val="23"/>
        </w:numPr>
        <w:tabs>
          <w:tab w:val="clear" w:pos="643"/>
        </w:tabs>
        <w:rPr>
          <w:rFonts w:ascii="Tahoma" w:hAnsi="Tahoma" w:cs="Tahoma"/>
          <w:i/>
          <w:iCs/>
        </w:rPr>
      </w:pPr>
      <w:r w:rsidRPr="00966F0A">
        <w:rPr>
          <w:rFonts w:ascii="Tahoma" w:hAnsi="Tahoma" w:cs="Tahoma"/>
          <w:iCs/>
        </w:rPr>
        <w:t>warunki techniczne budowy i przebudowy wydane przez właścicieli i użytkowników urządzeń</w:t>
      </w:r>
      <w:r w:rsidRPr="00966F0A">
        <w:rPr>
          <w:rFonts w:ascii="Tahoma" w:hAnsi="Tahoma" w:cs="Tahoma"/>
          <w:i/>
          <w:iCs/>
        </w:rPr>
        <w:t>,</w:t>
      </w:r>
    </w:p>
    <w:p w14:paraId="6161FF49" w14:textId="77777777" w:rsidR="00ED6541" w:rsidRPr="00966F0A" w:rsidRDefault="00ED6541" w:rsidP="00ED6541">
      <w:pPr>
        <w:pStyle w:val="Nagwek2"/>
        <w:spacing w:after="60"/>
        <w:ind w:left="216" w:hanging="74"/>
        <w:rPr>
          <w:rFonts w:ascii="Tahoma" w:hAnsi="Tahoma" w:cs="Tahoma"/>
        </w:rPr>
      </w:pPr>
      <w:r w:rsidRPr="00966F0A">
        <w:rPr>
          <w:rFonts w:ascii="Tahoma" w:hAnsi="Tahoma" w:cs="Tahoma"/>
        </w:rPr>
        <w:t>Pomiary, badania, obliczenia i ekspertyzy</w:t>
      </w:r>
      <w:bookmarkEnd w:id="8"/>
    </w:p>
    <w:p w14:paraId="078B7767" w14:textId="77777777" w:rsidR="00ED6541" w:rsidRPr="00436913" w:rsidRDefault="00ED6541" w:rsidP="00ED6541">
      <w:pPr>
        <w:ind w:firstLine="709"/>
        <w:rPr>
          <w:rFonts w:ascii="Tahoma" w:hAnsi="Tahoma" w:cs="Tahoma"/>
        </w:rPr>
      </w:pPr>
      <w:r w:rsidRPr="00436913">
        <w:rPr>
          <w:rFonts w:ascii="Tahoma" w:hAnsi="Tahoma" w:cs="Tahoma"/>
        </w:rPr>
        <w:t>Ogólne wymagania dotyczące pomiarów, badań, obliczeń i ekspertyz przedstawiono w ST P-00.00 „Wymagania ogólne” pkt 3.3.</w:t>
      </w:r>
    </w:p>
    <w:p w14:paraId="0C7062C4" w14:textId="77777777" w:rsidR="00ED6541" w:rsidRPr="00436913" w:rsidRDefault="00ED6541" w:rsidP="00ED6541">
      <w:pPr>
        <w:ind w:firstLine="709"/>
        <w:rPr>
          <w:rFonts w:ascii="Tahoma" w:hAnsi="Tahoma" w:cs="Tahoma"/>
        </w:rPr>
      </w:pPr>
      <w:r w:rsidRPr="00436913">
        <w:rPr>
          <w:rFonts w:ascii="Tahoma" w:hAnsi="Tahoma" w:cs="Tahoma"/>
        </w:rPr>
        <w:t>Ponadto Wykonawcę obowiązują następujące wymagania dotyczące pomiarów, badań, obliczeń i ekspertyz:</w:t>
      </w:r>
    </w:p>
    <w:p w14:paraId="4E89C375" w14:textId="77777777" w:rsidR="00ED6541" w:rsidRPr="00436913" w:rsidRDefault="00ED6541" w:rsidP="00ED6541">
      <w:pPr>
        <w:numPr>
          <w:ilvl w:val="0"/>
          <w:numId w:val="37"/>
        </w:numPr>
        <w:tabs>
          <w:tab w:val="clear" w:pos="502"/>
          <w:tab w:val="num" w:pos="426"/>
        </w:tabs>
        <w:spacing w:before="40" w:after="20"/>
        <w:ind w:left="426" w:hanging="284"/>
        <w:rPr>
          <w:rFonts w:ascii="Tahoma" w:hAnsi="Tahoma" w:cs="Tahoma"/>
          <w:iCs/>
        </w:rPr>
      </w:pPr>
      <w:r w:rsidRPr="00436913">
        <w:rPr>
          <w:rFonts w:ascii="Tahoma" w:hAnsi="Tahoma" w:cs="Tahoma"/>
          <w:iCs/>
        </w:rPr>
        <w:t>Obiekty  drogowe</w:t>
      </w:r>
    </w:p>
    <w:p w14:paraId="161C3992" w14:textId="77777777" w:rsidR="00ED6541" w:rsidRPr="00436913" w:rsidRDefault="00ED6541" w:rsidP="00ED6541">
      <w:pPr>
        <w:ind w:left="360"/>
        <w:jc w:val="left"/>
        <w:rPr>
          <w:rFonts w:ascii="Tahoma" w:hAnsi="Tahoma" w:cs="Tahoma"/>
          <w:iCs/>
        </w:rPr>
      </w:pPr>
      <w:r w:rsidRPr="00436913">
        <w:rPr>
          <w:rFonts w:ascii="Tahoma" w:hAnsi="Tahoma" w:cs="Tahoma"/>
          <w:iCs/>
        </w:rPr>
        <w:t xml:space="preserve">a) Zagospodarowania projektowanego i istniejącego pasa drogowego wszystkich dróg oraz terenu.  </w:t>
      </w:r>
    </w:p>
    <w:p w14:paraId="53D95640" w14:textId="77777777" w:rsidR="00ED6541" w:rsidRPr="00436913" w:rsidRDefault="00ED6541" w:rsidP="00ED6541">
      <w:pPr>
        <w:ind w:left="709" w:hanging="349"/>
        <w:jc w:val="left"/>
        <w:rPr>
          <w:rFonts w:ascii="Tahoma" w:hAnsi="Tahoma" w:cs="Tahoma"/>
          <w:i/>
          <w:iCs/>
        </w:rPr>
      </w:pPr>
      <w:r w:rsidRPr="00436913">
        <w:rPr>
          <w:rFonts w:ascii="Tahoma" w:hAnsi="Tahoma" w:cs="Tahoma"/>
          <w:iCs/>
        </w:rPr>
        <w:t xml:space="preserve">      Wyniki inwentaryzacji powinny zostać wykorzystane do wykonania przekrojów poprzecznych i nie powinny stanowić oddzielnego załącznika  do opracowania projektowego</w:t>
      </w:r>
      <w:r w:rsidRPr="00436913">
        <w:rPr>
          <w:rFonts w:ascii="Tahoma" w:hAnsi="Tahoma" w:cs="Tahoma"/>
          <w:i/>
          <w:iCs/>
        </w:rPr>
        <w:t>.</w:t>
      </w:r>
    </w:p>
    <w:p w14:paraId="53CEC8A4" w14:textId="77777777" w:rsidR="00ED6541" w:rsidRPr="00436913" w:rsidRDefault="00ED6541" w:rsidP="00ED6541">
      <w:pPr>
        <w:spacing w:before="20" w:after="20"/>
        <w:ind w:left="709" w:hanging="709"/>
        <w:jc w:val="left"/>
        <w:rPr>
          <w:rFonts w:ascii="Tahoma" w:hAnsi="Tahoma" w:cs="Tahoma"/>
          <w:i/>
          <w:iCs/>
        </w:rPr>
      </w:pPr>
      <w:r w:rsidRPr="00436913">
        <w:rPr>
          <w:rFonts w:ascii="Tahoma" w:hAnsi="Tahoma" w:cs="Tahoma"/>
          <w:iCs/>
        </w:rPr>
        <w:t xml:space="preserve">      b)   Badania geologiczne w celu  właściwego  posadowienia obiektów budowlanych  oraz rozpoznania      konstrukcji i podłoża nawierzchni istniejących dróg.</w:t>
      </w:r>
    </w:p>
    <w:p w14:paraId="3EF40AED" w14:textId="77777777" w:rsidR="00ED6541" w:rsidRPr="00436913" w:rsidRDefault="00ED6541" w:rsidP="00ED6541">
      <w:pPr>
        <w:spacing w:before="20" w:after="20"/>
        <w:jc w:val="left"/>
        <w:rPr>
          <w:rFonts w:ascii="Tahoma" w:hAnsi="Tahoma" w:cs="Tahoma"/>
          <w:b/>
          <w:iCs/>
        </w:rPr>
      </w:pPr>
    </w:p>
    <w:p w14:paraId="33540DA6" w14:textId="77777777" w:rsidR="00ED6541" w:rsidRPr="00436913" w:rsidRDefault="00ED6541" w:rsidP="00ED6541">
      <w:pPr>
        <w:numPr>
          <w:ilvl w:val="0"/>
          <w:numId w:val="37"/>
        </w:numPr>
        <w:tabs>
          <w:tab w:val="num" w:pos="720"/>
        </w:tabs>
        <w:spacing w:before="40" w:after="20"/>
        <w:ind w:left="426" w:hanging="284"/>
        <w:rPr>
          <w:rFonts w:ascii="Tahoma" w:hAnsi="Tahoma" w:cs="Tahoma"/>
          <w:iCs/>
        </w:rPr>
      </w:pPr>
      <w:r w:rsidRPr="00436913">
        <w:rPr>
          <w:rFonts w:ascii="Tahoma" w:hAnsi="Tahoma" w:cs="Tahoma"/>
          <w:iCs/>
        </w:rPr>
        <w:t>Infrastruktura techniczna związana i nie związana z drogą</w:t>
      </w:r>
    </w:p>
    <w:p w14:paraId="3A9C7432" w14:textId="77777777" w:rsidR="00ED6541" w:rsidRPr="00436913" w:rsidRDefault="00ED6541" w:rsidP="00ED6541">
      <w:pPr>
        <w:numPr>
          <w:ilvl w:val="0"/>
          <w:numId w:val="36"/>
        </w:numPr>
        <w:ind w:left="714" w:hanging="357"/>
        <w:rPr>
          <w:rFonts w:ascii="Tahoma" w:hAnsi="Tahoma" w:cs="Tahoma"/>
          <w:i/>
          <w:iCs/>
        </w:rPr>
      </w:pPr>
      <w:r w:rsidRPr="00436913">
        <w:rPr>
          <w:rFonts w:ascii="Tahoma" w:hAnsi="Tahoma" w:cs="Tahoma"/>
          <w:iCs/>
        </w:rPr>
        <w:t xml:space="preserve">stan i ocena przydatności istniejącego uzbrojenia terenu o którym mowa w ST P-00.00 </w:t>
      </w:r>
      <w:r w:rsidRPr="00436913">
        <w:rPr>
          <w:rFonts w:ascii="Tahoma" w:hAnsi="Tahoma" w:cs="Tahoma"/>
        </w:rPr>
        <w:t xml:space="preserve">„Wymagania ogólne” </w:t>
      </w:r>
      <w:r w:rsidRPr="00436913">
        <w:rPr>
          <w:rFonts w:ascii="Tahoma" w:hAnsi="Tahoma" w:cs="Tahoma"/>
          <w:iCs/>
        </w:rPr>
        <w:t>pkt.2.1. ppkt.1c.</w:t>
      </w:r>
    </w:p>
    <w:p w14:paraId="1F22624E" w14:textId="77777777" w:rsidR="00ED6541" w:rsidRPr="00966F0A" w:rsidRDefault="00ED6541" w:rsidP="00ED6541">
      <w:pPr>
        <w:pStyle w:val="Nagwek1"/>
        <w:spacing w:before="180" w:after="80"/>
        <w:ind w:left="-357" w:firstLine="357"/>
        <w:rPr>
          <w:rFonts w:ascii="Tahoma" w:hAnsi="Tahoma" w:cs="Tahoma"/>
        </w:rPr>
      </w:pPr>
      <w:bookmarkStart w:id="9" w:name="_Toc416830702"/>
      <w:bookmarkStart w:id="10" w:name="_Toc6881283"/>
      <w:bookmarkStart w:id="11" w:name="_Toc62277200"/>
      <w:r w:rsidRPr="00966F0A">
        <w:rPr>
          <w:rFonts w:ascii="Tahoma" w:hAnsi="Tahoma" w:cs="Tahoma"/>
        </w:rPr>
        <w:t xml:space="preserve">wykonanie </w:t>
      </w:r>
      <w:bookmarkEnd w:id="9"/>
      <w:bookmarkEnd w:id="10"/>
      <w:r w:rsidRPr="00966F0A">
        <w:rPr>
          <w:rFonts w:ascii="Tahoma" w:hAnsi="Tahoma" w:cs="Tahoma"/>
        </w:rPr>
        <w:t>OPRACOWAŃ PROJEKTOWYCH</w:t>
      </w:r>
      <w:bookmarkEnd w:id="11"/>
    </w:p>
    <w:p w14:paraId="05221066" w14:textId="77777777" w:rsidR="00ED6541" w:rsidRPr="00966F0A" w:rsidRDefault="00ED6541" w:rsidP="00ED6541">
      <w:pPr>
        <w:pStyle w:val="tekstost"/>
        <w:ind w:firstLine="709"/>
        <w:rPr>
          <w:rFonts w:ascii="Tahoma" w:hAnsi="Tahoma" w:cs="Tahoma"/>
        </w:rPr>
      </w:pPr>
      <w:bookmarkStart w:id="12" w:name="_Ref40801740"/>
      <w:r w:rsidRPr="00966F0A">
        <w:rPr>
          <w:rFonts w:ascii="Tahoma" w:hAnsi="Tahoma" w:cs="Tahoma"/>
        </w:rPr>
        <w:t>Poniżej przedstawione są wymagania, które należy uwzględnić przy wykonywaniu opracowań projektowych. Inne wymagania dotyczące wykonania opracowań projektowych przedstawiono w ST P-00.00 „Wymagania ogólne” pkt 4.</w:t>
      </w:r>
    </w:p>
    <w:p w14:paraId="06DBC62A" w14:textId="77777777" w:rsidR="00ED6541" w:rsidRPr="00966F0A" w:rsidRDefault="00ED6541" w:rsidP="00ED6541">
      <w:pPr>
        <w:rPr>
          <w:rFonts w:ascii="Tahoma" w:hAnsi="Tahoma" w:cs="Tahoma"/>
        </w:rPr>
      </w:pPr>
    </w:p>
    <w:p w14:paraId="384DFA12" w14:textId="77777777" w:rsidR="00ED6541" w:rsidRPr="00966F0A" w:rsidRDefault="00ED6541" w:rsidP="00ED6541">
      <w:pPr>
        <w:pStyle w:val="Nagwek2"/>
        <w:spacing w:after="60"/>
        <w:ind w:left="216" w:hanging="74"/>
        <w:rPr>
          <w:rFonts w:ascii="Tahoma" w:hAnsi="Tahoma" w:cs="Tahoma"/>
        </w:rPr>
      </w:pPr>
      <w:r w:rsidRPr="00966F0A">
        <w:rPr>
          <w:rFonts w:ascii="Tahoma" w:hAnsi="Tahoma" w:cs="Tahoma"/>
        </w:rPr>
        <w:t>Ch</w:t>
      </w:r>
      <w:r>
        <w:rPr>
          <w:rFonts w:ascii="Tahoma" w:hAnsi="Tahoma" w:cs="Tahoma"/>
        </w:rPr>
        <w:t>arakterystyczne cechy Projektu B</w:t>
      </w:r>
      <w:r w:rsidRPr="00966F0A">
        <w:rPr>
          <w:rFonts w:ascii="Tahoma" w:hAnsi="Tahoma" w:cs="Tahoma"/>
        </w:rPr>
        <w:t>udowlanego</w:t>
      </w:r>
    </w:p>
    <w:p w14:paraId="227F62F3" w14:textId="77777777" w:rsidR="00ED6541" w:rsidRPr="00966F0A" w:rsidRDefault="00ED6541" w:rsidP="00ED6541">
      <w:pPr>
        <w:numPr>
          <w:ilvl w:val="0"/>
          <w:numId w:val="38"/>
        </w:numPr>
        <w:tabs>
          <w:tab w:val="clear" w:pos="1287"/>
          <w:tab w:val="num" w:pos="851"/>
          <w:tab w:val="left" w:pos="1134"/>
        </w:tabs>
        <w:ind w:left="851" w:hanging="284"/>
        <w:rPr>
          <w:rFonts w:ascii="Tahoma" w:hAnsi="Tahoma" w:cs="Tahoma"/>
        </w:rPr>
      </w:pPr>
      <w:r w:rsidRPr="00966F0A">
        <w:rPr>
          <w:rFonts w:ascii="Tahoma" w:hAnsi="Tahoma" w:cs="Tahoma"/>
        </w:rPr>
        <w:t>Projekt budowlany ma zawierać opracowania projektowe o charakterze szczegółowym.      Wszystkie    elementy mają być określone szczegółowo - ostatecznie.</w:t>
      </w:r>
    </w:p>
    <w:p w14:paraId="0C03D906" w14:textId="77777777" w:rsidR="00ED6541" w:rsidRPr="00966F0A" w:rsidRDefault="00ED6541" w:rsidP="00ED6541">
      <w:pPr>
        <w:tabs>
          <w:tab w:val="num" w:pos="792"/>
        </w:tabs>
        <w:rPr>
          <w:rFonts w:ascii="Tahoma" w:hAnsi="Tahoma" w:cs="Tahoma"/>
          <w:i/>
          <w:iCs/>
        </w:rPr>
      </w:pPr>
    </w:p>
    <w:p w14:paraId="0AA97F5E" w14:textId="77777777" w:rsidR="00ED6541" w:rsidRPr="00966F0A" w:rsidRDefault="00ED6541" w:rsidP="00ED6541">
      <w:pPr>
        <w:pStyle w:val="Nagwek2"/>
        <w:spacing w:after="60"/>
        <w:ind w:left="216" w:hanging="74"/>
        <w:rPr>
          <w:rFonts w:ascii="Tahoma" w:hAnsi="Tahoma" w:cs="Tahoma"/>
        </w:rPr>
      </w:pPr>
      <w:r w:rsidRPr="00966F0A">
        <w:rPr>
          <w:rFonts w:ascii="Tahoma" w:hAnsi="Tahoma" w:cs="Tahoma"/>
        </w:rPr>
        <w:t>Szczegółowość opracowań projektowych</w:t>
      </w:r>
    </w:p>
    <w:p w14:paraId="2387F7DE" w14:textId="77777777" w:rsidR="00ED6541" w:rsidRPr="00966F0A" w:rsidRDefault="00ED6541" w:rsidP="00ED6541">
      <w:pPr>
        <w:ind w:firstLine="708"/>
        <w:rPr>
          <w:rFonts w:ascii="Tahoma" w:hAnsi="Tahoma" w:cs="Tahoma"/>
        </w:rPr>
      </w:pPr>
      <w:r w:rsidRPr="00966F0A">
        <w:rPr>
          <w:rFonts w:ascii="Tahoma" w:hAnsi="Tahoma" w:cs="Tahoma"/>
        </w:rPr>
        <w:t>Ogólne wymagania oraz definicje dotyczące szczegółowości opracowań projektowych podano w ST P-00.00 „Wymagania ogólne” pkt 4.1.2.</w:t>
      </w:r>
    </w:p>
    <w:p w14:paraId="323CB466" w14:textId="77777777" w:rsidR="00ED6541" w:rsidRPr="00966F0A" w:rsidRDefault="00ED6541" w:rsidP="00ED6541">
      <w:pPr>
        <w:tabs>
          <w:tab w:val="left" w:pos="720"/>
        </w:tabs>
        <w:rPr>
          <w:rFonts w:ascii="Tahoma" w:hAnsi="Tahoma" w:cs="Tahoma"/>
        </w:rPr>
      </w:pPr>
      <w:r w:rsidRPr="00966F0A">
        <w:rPr>
          <w:rFonts w:ascii="Tahoma" w:hAnsi="Tahoma" w:cs="Tahoma"/>
        </w:rPr>
        <w:t xml:space="preserve">             Wszystkie elementy zagospodarowania terenu i wszystkie </w:t>
      </w:r>
      <w:r w:rsidRPr="00966F0A">
        <w:rPr>
          <w:rFonts w:ascii="Tahoma" w:hAnsi="Tahoma" w:cs="Tahoma"/>
          <w:color w:val="000000"/>
        </w:rPr>
        <w:t>obiekty budowlane</w:t>
      </w:r>
      <w:r w:rsidRPr="00966F0A">
        <w:rPr>
          <w:rFonts w:ascii="Tahoma" w:hAnsi="Tahoma" w:cs="Tahoma"/>
        </w:rPr>
        <w:t xml:space="preserve"> oraz urządzenia należy zaprojektować </w:t>
      </w:r>
      <w:r w:rsidRPr="00966F0A">
        <w:rPr>
          <w:rFonts w:ascii="Tahoma" w:hAnsi="Tahoma" w:cs="Tahoma"/>
          <w:b/>
        </w:rPr>
        <w:t>szczegółowo, tj. przy założeniu, że nie będą już zmieniane, a więc w wersji ostatecznej.</w:t>
      </w:r>
      <w:r w:rsidRPr="00966F0A">
        <w:rPr>
          <w:rFonts w:ascii="Tahoma" w:hAnsi="Tahoma" w:cs="Tahoma"/>
        </w:rPr>
        <w:t xml:space="preserve"> Zakłada się, że zostaną one zaprojektowane na podstawie dokładnych danych wyjściowych i dokładnych metod obliczeń lub analiz.</w:t>
      </w:r>
    </w:p>
    <w:p w14:paraId="5DE18219" w14:textId="77777777" w:rsidR="00ED6541" w:rsidRPr="00966F0A" w:rsidRDefault="00ED6541" w:rsidP="00ED6541">
      <w:pPr>
        <w:pStyle w:val="Nagwek2"/>
        <w:spacing w:after="60"/>
        <w:ind w:left="216" w:hanging="74"/>
        <w:rPr>
          <w:rFonts w:ascii="Tahoma" w:hAnsi="Tahoma" w:cs="Tahoma"/>
        </w:rPr>
      </w:pPr>
      <w:r w:rsidRPr="00966F0A">
        <w:rPr>
          <w:rFonts w:ascii="Tahoma" w:hAnsi="Tahoma" w:cs="Tahoma"/>
        </w:rPr>
        <w:t xml:space="preserve">Wymagania dla kolejności wykonywania opracowań projektowych </w:t>
      </w:r>
    </w:p>
    <w:p w14:paraId="2F48D924" w14:textId="77777777" w:rsidR="00ED6541" w:rsidRPr="00966F0A" w:rsidRDefault="00ED6541" w:rsidP="00ED6541">
      <w:pPr>
        <w:ind w:firstLine="357"/>
        <w:rPr>
          <w:rFonts w:ascii="Tahoma" w:hAnsi="Tahoma" w:cs="Tahoma"/>
        </w:rPr>
      </w:pPr>
      <w:r w:rsidRPr="00966F0A">
        <w:rPr>
          <w:rFonts w:ascii="Tahoma" w:hAnsi="Tahoma" w:cs="Tahoma"/>
        </w:rPr>
        <w:t>Realizacja dokumentacji projektowej powinna się odbywać w następujących etapach:</w:t>
      </w:r>
    </w:p>
    <w:p w14:paraId="18BF0EAD" w14:textId="77777777" w:rsidR="00ED6541" w:rsidRPr="00966F0A" w:rsidRDefault="00ED6541" w:rsidP="00ED6541">
      <w:pPr>
        <w:pStyle w:val="wskazwka"/>
        <w:numPr>
          <w:ilvl w:val="0"/>
          <w:numId w:val="8"/>
        </w:numPr>
        <w:tabs>
          <w:tab w:val="left" w:pos="720"/>
        </w:tabs>
        <w:overflowPunct w:val="0"/>
        <w:autoSpaceDE w:val="0"/>
        <w:autoSpaceDN w:val="0"/>
        <w:adjustRightInd w:val="0"/>
        <w:textAlignment w:val="baseline"/>
        <w:rPr>
          <w:rFonts w:ascii="Tahoma" w:hAnsi="Tahoma" w:cs="Tahoma"/>
          <w:i w:val="0"/>
          <w:spacing w:val="0"/>
          <w:kern w:val="0"/>
        </w:rPr>
      </w:pPr>
      <w:r w:rsidRPr="00966F0A">
        <w:rPr>
          <w:rFonts w:ascii="Tahoma" w:hAnsi="Tahoma" w:cs="Tahoma"/>
          <w:i w:val="0"/>
          <w:iCs/>
          <w:spacing w:val="0"/>
          <w:kern w:val="0"/>
        </w:rPr>
        <w:t xml:space="preserve">Analiza materiałów wyjściowych, zebranie i analiza materiałów archiwalnych oraz wykonanie pomiarów, badań, obliczeń i ekspertyz, </w:t>
      </w:r>
      <w:r w:rsidRPr="00966F0A">
        <w:rPr>
          <w:rFonts w:ascii="Tahoma" w:hAnsi="Tahoma" w:cs="Tahoma"/>
          <w:i w:val="0"/>
          <w:spacing w:val="0"/>
          <w:kern w:val="0"/>
        </w:rPr>
        <w:t>stanu obiektów, gdy objęte są przedmiotem PB.</w:t>
      </w:r>
    </w:p>
    <w:p w14:paraId="74A2B918" w14:textId="77777777" w:rsidR="00ED6541" w:rsidRPr="00966F0A" w:rsidRDefault="00ED6541" w:rsidP="00ED6541">
      <w:pPr>
        <w:pStyle w:val="wskazwka"/>
        <w:numPr>
          <w:ilvl w:val="0"/>
          <w:numId w:val="8"/>
        </w:numPr>
        <w:overflowPunct w:val="0"/>
        <w:autoSpaceDE w:val="0"/>
        <w:autoSpaceDN w:val="0"/>
        <w:adjustRightInd w:val="0"/>
        <w:textAlignment w:val="baseline"/>
        <w:rPr>
          <w:rFonts w:ascii="Tahoma" w:hAnsi="Tahoma" w:cs="Tahoma"/>
          <w:i w:val="0"/>
          <w:iCs/>
          <w:color w:val="FF0000"/>
          <w:spacing w:val="0"/>
          <w:kern w:val="0"/>
        </w:rPr>
      </w:pPr>
      <w:r w:rsidRPr="00966F0A">
        <w:rPr>
          <w:rFonts w:ascii="Tahoma" w:hAnsi="Tahoma" w:cs="Tahoma"/>
          <w:i w:val="0"/>
          <w:iCs/>
          <w:spacing w:val="0"/>
          <w:kern w:val="0"/>
        </w:rPr>
        <w:t>W uzasadnionych wypadkach, opracowanie roboczych wersji PB i innych opracowań projektowych z nim związanych oraz uzyskanie akceptacji zamawiającego dla proponowanych rozwiązań.</w:t>
      </w:r>
    </w:p>
    <w:p w14:paraId="21A3BB0B" w14:textId="77777777" w:rsidR="00ED6541" w:rsidRPr="00966F0A" w:rsidRDefault="00ED6541" w:rsidP="00ED6541">
      <w:pPr>
        <w:numPr>
          <w:ilvl w:val="0"/>
          <w:numId w:val="8"/>
        </w:numPr>
        <w:spacing w:before="20" w:after="20"/>
        <w:ind w:left="357" w:hanging="357"/>
        <w:rPr>
          <w:rFonts w:ascii="Tahoma" w:hAnsi="Tahoma" w:cs="Tahoma"/>
          <w:i/>
          <w:iCs/>
        </w:rPr>
      </w:pPr>
      <w:r w:rsidRPr="00966F0A">
        <w:rPr>
          <w:rFonts w:ascii="Tahoma" w:hAnsi="Tahoma" w:cs="Tahoma"/>
          <w:iCs/>
        </w:rPr>
        <w:t>Opracowanie Materiałów do uzgodnień, opinii i pozwoleń wymaganych przepisami szczególnymi</w:t>
      </w:r>
      <w:r w:rsidRPr="00966F0A">
        <w:rPr>
          <w:rFonts w:ascii="Tahoma" w:hAnsi="Tahoma" w:cs="Tahoma"/>
          <w:i/>
          <w:iCs/>
        </w:rPr>
        <w:t>,</w:t>
      </w:r>
    </w:p>
    <w:p w14:paraId="214B4913" w14:textId="77777777" w:rsidR="00ED6541" w:rsidRPr="00966F0A" w:rsidRDefault="00ED6541" w:rsidP="00ED6541">
      <w:pPr>
        <w:pStyle w:val="wskazwka"/>
        <w:numPr>
          <w:ilvl w:val="0"/>
          <w:numId w:val="8"/>
        </w:numPr>
        <w:overflowPunct w:val="0"/>
        <w:autoSpaceDE w:val="0"/>
        <w:autoSpaceDN w:val="0"/>
        <w:adjustRightInd w:val="0"/>
        <w:spacing w:before="20" w:after="20"/>
        <w:ind w:left="357" w:hanging="357"/>
        <w:textAlignment w:val="baseline"/>
        <w:rPr>
          <w:rFonts w:ascii="Tahoma" w:hAnsi="Tahoma" w:cs="Tahoma"/>
          <w:i w:val="0"/>
          <w:iCs/>
          <w:spacing w:val="0"/>
          <w:kern w:val="0"/>
        </w:rPr>
      </w:pPr>
      <w:r w:rsidRPr="00966F0A">
        <w:rPr>
          <w:rFonts w:ascii="Tahoma" w:hAnsi="Tahoma" w:cs="Tahoma"/>
          <w:i w:val="0"/>
          <w:iCs/>
          <w:spacing w:val="0"/>
          <w:kern w:val="0"/>
        </w:rPr>
        <w:t xml:space="preserve">Uzyskanie wymaganych uzgodnień, opinii i pozwoleń oraz przekazanie do odbioru Projektu budowlanego i innych opracowań projektowych z nim związanych oraz wykonanie poprawek i uzupełnień wynikłych w trakcie odbioru. </w:t>
      </w:r>
    </w:p>
    <w:p w14:paraId="603F1A98" w14:textId="77777777" w:rsidR="00ED6541" w:rsidRPr="00966F0A" w:rsidRDefault="00ED6541" w:rsidP="00ED6541">
      <w:pPr>
        <w:numPr>
          <w:ilvl w:val="0"/>
          <w:numId w:val="8"/>
        </w:numPr>
        <w:rPr>
          <w:rFonts w:ascii="Tahoma" w:hAnsi="Tahoma" w:cs="Tahoma"/>
          <w:iCs/>
        </w:rPr>
      </w:pPr>
      <w:r w:rsidRPr="00966F0A">
        <w:rPr>
          <w:rFonts w:ascii="Tahoma" w:hAnsi="Tahoma" w:cs="Tahoma"/>
          <w:iCs/>
        </w:rPr>
        <w:t xml:space="preserve"> Opracowanie i złożenie wniosku o wydanie zezwolenia na realizacje inwestycji drogowej oraz uzy</w:t>
      </w:r>
      <w:r>
        <w:rPr>
          <w:rFonts w:ascii="Tahoma" w:hAnsi="Tahoma" w:cs="Tahoma"/>
          <w:iCs/>
        </w:rPr>
        <w:t xml:space="preserve">skanie przedmiotowego </w:t>
      </w:r>
      <w:r w:rsidRPr="00966F0A">
        <w:rPr>
          <w:rFonts w:ascii="Tahoma" w:hAnsi="Tahoma" w:cs="Tahoma"/>
          <w:iCs/>
        </w:rPr>
        <w:t xml:space="preserve"> zezwolenia </w:t>
      </w:r>
      <w:r>
        <w:rPr>
          <w:rFonts w:ascii="Tahoma" w:hAnsi="Tahoma" w:cs="Tahoma"/>
          <w:iCs/>
        </w:rPr>
        <w:t xml:space="preserve"> - w imieniu i na rzecz Zamawiającego.</w:t>
      </w:r>
    </w:p>
    <w:p w14:paraId="6FEC1800" w14:textId="77777777" w:rsidR="00ED6541" w:rsidRPr="00966F0A" w:rsidRDefault="00ED6541" w:rsidP="00ED6541">
      <w:pPr>
        <w:numPr>
          <w:ilvl w:val="0"/>
          <w:numId w:val="8"/>
        </w:numPr>
        <w:rPr>
          <w:rFonts w:ascii="Tahoma" w:hAnsi="Tahoma" w:cs="Tahoma"/>
          <w:iCs/>
        </w:rPr>
      </w:pPr>
      <w:r>
        <w:rPr>
          <w:rFonts w:ascii="Tahoma" w:hAnsi="Tahoma" w:cs="Tahoma"/>
          <w:iCs/>
        </w:rPr>
        <w:t>Opracowanie Projektów</w:t>
      </w:r>
      <w:r w:rsidRPr="00966F0A">
        <w:rPr>
          <w:rFonts w:ascii="Tahoma" w:hAnsi="Tahoma" w:cs="Tahoma"/>
          <w:iCs/>
        </w:rPr>
        <w:t xml:space="preserve"> </w:t>
      </w:r>
      <w:r>
        <w:rPr>
          <w:rFonts w:ascii="Tahoma" w:hAnsi="Tahoma" w:cs="Tahoma"/>
          <w:iCs/>
        </w:rPr>
        <w:t>Wykonawczych wszystkich branż i Dokumentacji P</w:t>
      </w:r>
      <w:r w:rsidRPr="00966F0A">
        <w:rPr>
          <w:rFonts w:ascii="Tahoma" w:hAnsi="Tahoma" w:cs="Tahoma"/>
          <w:iCs/>
        </w:rPr>
        <w:t>rzetargowej oraz przekazanie ich do odbioru i wykonanie poprawek i uzupełnień zalecanych w trakcie odbioru</w:t>
      </w:r>
    </w:p>
    <w:p w14:paraId="4F61AF96" w14:textId="77777777" w:rsidR="00ED6541" w:rsidRPr="00966F0A" w:rsidRDefault="00ED6541" w:rsidP="00ED6541">
      <w:pPr>
        <w:tabs>
          <w:tab w:val="num" w:pos="284"/>
        </w:tabs>
        <w:ind w:left="426" w:hanging="426"/>
        <w:rPr>
          <w:rFonts w:ascii="Tahoma" w:hAnsi="Tahoma" w:cs="Tahoma"/>
          <w:iCs/>
        </w:rPr>
      </w:pPr>
    </w:p>
    <w:p w14:paraId="7199E36F" w14:textId="77777777" w:rsidR="00ED6541" w:rsidRPr="00966F0A" w:rsidRDefault="00ED6541" w:rsidP="00ED6541">
      <w:pPr>
        <w:pStyle w:val="Nagwek2"/>
        <w:spacing w:after="60"/>
        <w:ind w:left="216" w:hanging="74"/>
        <w:rPr>
          <w:rFonts w:ascii="Tahoma" w:hAnsi="Tahoma" w:cs="Tahoma"/>
        </w:rPr>
      </w:pPr>
      <w:r w:rsidRPr="00966F0A">
        <w:rPr>
          <w:rFonts w:ascii="Tahoma" w:hAnsi="Tahoma" w:cs="Tahoma"/>
        </w:rPr>
        <w:t>Szata graficzna opracowań projektowych</w:t>
      </w:r>
    </w:p>
    <w:p w14:paraId="37B70047" w14:textId="77777777" w:rsidR="00ED6541" w:rsidRPr="00966F0A" w:rsidRDefault="00ED6541" w:rsidP="00ED6541">
      <w:pPr>
        <w:ind w:firstLine="709"/>
        <w:rPr>
          <w:rFonts w:ascii="Tahoma" w:hAnsi="Tahoma" w:cs="Tahoma"/>
        </w:rPr>
      </w:pPr>
      <w:r w:rsidRPr="00966F0A">
        <w:rPr>
          <w:rFonts w:ascii="Tahoma" w:hAnsi="Tahoma" w:cs="Tahoma"/>
        </w:rPr>
        <w:t>Ogólne wymagania dotyczące szaty graficznej opisów, obliczeń, rysunków i oprawy opracowań projektowych przedstawiono w ST P-00.00 „Wymagania ogólne” pkt 4.4.</w:t>
      </w:r>
    </w:p>
    <w:p w14:paraId="02926D74" w14:textId="77777777" w:rsidR="00ED6541" w:rsidRPr="00966F0A" w:rsidRDefault="00ED6541" w:rsidP="00ED6541">
      <w:pPr>
        <w:ind w:firstLine="709"/>
        <w:rPr>
          <w:rFonts w:ascii="Tahoma" w:hAnsi="Tahoma" w:cs="Tahoma"/>
        </w:rPr>
      </w:pPr>
      <w:r w:rsidRPr="00966F0A">
        <w:rPr>
          <w:rFonts w:ascii="Tahoma" w:hAnsi="Tahoma" w:cs="Tahoma"/>
        </w:rPr>
        <w:t>Przy wykonywaniu opracowań projektowych objętych niniejszą Specyfikacją techniczną Wykonawca ponadto uwzględni następujące wymagania dotyczące szaty graficznej i wydawniczej:</w:t>
      </w:r>
    </w:p>
    <w:p w14:paraId="467D9D75" w14:textId="77777777" w:rsidR="00ED6541" w:rsidRPr="00966F0A" w:rsidRDefault="00ED6541" w:rsidP="00ED6541">
      <w:pPr>
        <w:ind w:firstLine="709"/>
        <w:rPr>
          <w:rFonts w:ascii="Tahoma" w:hAnsi="Tahoma" w:cs="Tahoma"/>
        </w:rPr>
      </w:pPr>
    </w:p>
    <w:p w14:paraId="5C0E72B0" w14:textId="77777777" w:rsidR="00ED6541" w:rsidRPr="00966F0A" w:rsidRDefault="00ED6541" w:rsidP="00ED6541">
      <w:pPr>
        <w:numPr>
          <w:ilvl w:val="0"/>
          <w:numId w:val="15"/>
        </w:numPr>
        <w:spacing w:before="20" w:after="20"/>
        <w:ind w:left="714" w:hanging="357"/>
        <w:rPr>
          <w:rFonts w:ascii="Tahoma" w:hAnsi="Tahoma" w:cs="Tahoma"/>
        </w:rPr>
      </w:pPr>
      <w:r w:rsidRPr="00966F0A">
        <w:rPr>
          <w:rFonts w:ascii="Tahoma" w:hAnsi="Tahoma" w:cs="Tahoma"/>
          <w:b/>
        </w:rPr>
        <w:t>Projekt budowlany</w:t>
      </w:r>
      <w:r w:rsidRPr="00966F0A">
        <w:rPr>
          <w:rFonts w:ascii="Tahoma" w:hAnsi="Tahoma" w:cs="Tahoma"/>
        </w:rPr>
        <w:t xml:space="preserve"> z Materiałami do uzyskania opinii, uzgodnień i pozwoleń wymaganych </w:t>
      </w:r>
    </w:p>
    <w:p w14:paraId="3152AAF9" w14:textId="77777777" w:rsidR="00ED6541" w:rsidRPr="00966F0A" w:rsidRDefault="00ED6541" w:rsidP="00ED6541">
      <w:pPr>
        <w:spacing w:before="20" w:after="20"/>
        <w:ind w:left="357"/>
        <w:rPr>
          <w:rFonts w:ascii="Tahoma" w:hAnsi="Tahoma" w:cs="Tahoma"/>
        </w:rPr>
      </w:pPr>
      <w:r w:rsidRPr="00966F0A">
        <w:rPr>
          <w:rFonts w:ascii="Tahoma" w:hAnsi="Tahoma" w:cs="Tahoma"/>
        </w:rPr>
        <w:t xml:space="preserve">     przepisami szczególnymi                              </w:t>
      </w:r>
    </w:p>
    <w:p w14:paraId="4B75CE8D" w14:textId="77777777" w:rsidR="00ED6541" w:rsidRPr="00966F0A" w:rsidRDefault="00ED6541" w:rsidP="00ED6541">
      <w:pPr>
        <w:ind w:left="357"/>
        <w:rPr>
          <w:rFonts w:ascii="Tahoma" w:hAnsi="Tahoma" w:cs="Tahoma"/>
        </w:rPr>
      </w:pPr>
      <w:r w:rsidRPr="00966F0A">
        <w:rPr>
          <w:rFonts w:ascii="Tahoma" w:hAnsi="Tahoma" w:cs="Tahoma"/>
        </w:rPr>
        <w:t>Szata graficzna i wydawnicza powinna spełniać wymagania §</w:t>
      </w:r>
      <w:r>
        <w:rPr>
          <w:rFonts w:ascii="Tahoma" w:hAnsi="Tahoma" w:cs="Tahoma"/>
        </w:rPr>
        <w:t xml:space="preserve"> </w:t>
      </w:r>
      <w:r w:rsidRPr="00966F0A">
        <w:rPr>
          <w:rFonts w:ascii="Tahoma" w:hAnsi="Tahoma" w:cs="Tahoma"/>
        </w:rPr>
        <w:t xml:space="preserve">6 rozporządzenia </w:t>
      </w:r>
      <w:r>
        <w:fldChar w:fldCharType="begin"/>
      </w:r>
      <w:r>
        <w:instrText xml:space="preserve"> REF _Ref407029844 \r \h  \* MERGEFORMAT </w:instrText>
      </w:r>
      <w:r>
        <w:fldChar w:fldCharType="separate"/>
      </w:r>
      <w:r w:rsidRPr="00937892">
        <w:rPr>
          <w:rFonts w:ascii="Tahoma" w:hAnsi="Tahoma" w:cs="Tahoma"/>
        </w:rPr>
        <w:t>[1.2]</w:t>
      </w:r>
      <w:r>
        <w:fldChar w:fldCharType="end"/>
      </w:r>
      <w:r w:rsidRPr="00966F0A">
        <w:rPr>
          <w:rFonts w:ascii="Tahoma" w:hAnsi="Tahoma" w:cs="Tahoma"/>
        </w:rPr>
        <w:t>oraz § 4 rozporządzenia [1.9].</w:t>
      </w:r>
    </w:p>
    <w:p w14:paraId="0181C4A1" w14:textId="77777777" w:rsidR="00ED6541" w:rsidRPr="00482B2A" w:rsidRDefault="00ED6541" w:rsidP="00ED6541">
      <w:pPr>
        <w:ind w:left="360"/>
        <w:rPr>
          <w:rFonts w:ascii="Tahoma" w:hAnsi="Tahoma" w:cs="Tahoma"/>
          <w:iCs/>
          <w:color w:val="FF0000"/>
        </w:rPr>
      </w:pPr>
      <w:r>
        <w:rPr>
          <w:rFonts w:ascii="Tahoma" w:hAnsi="Tahoma" w:cs="Tahoma"/>
          <w:iCs/>
        </w:rPr>
        <w:t>Każdy egzemplarz P</w:t>
      </w:r>
      <w:r w:rsidRPr="00966F0A">
        <w:rPr>
          <w:rFonts w:ascii="Tahoma" w:hAnsi="Tahoma" w:cs="Tahoma"/>
          <w:iCs/>
        </w:rPr>
        <w:t>rojektu</w:t>
      </w:r>
      <w:r>
        <w:rPr>
          <w:rFonts w:ascii="Tahoma" w:hAnsi="Tahoma" w:cs="Tahoma"/>
          <w:iCs/>
        </w:rPr>
        <w:t xml:space="preserve"> </w:t>
      </w:r>
      <w:r w:rsidRPr="00392994">
        <w:rPr>
          <w:rFonts w:ascii="Tahoma" w:hAnsi="Tahoma" w:cs="Tahoma"/>
          <w:iCs/>
        </w:rPr>
        <w:t>Budowlanego powinien być</w:t>
      </w:r>
      <w:r>
        <w:rPr>
          <w:rFonts w:ascii="Tahoma" w:hAnsi="Tahoma" w:cs="Tahoma"/>
          <w:iCs/>
        </w:rPr>
        <w:t xml:space="preserve"> </w:t>
      </w:r>
      <w:r w:rsidRPr="00966F0A">
        <w:rPr>
          <w:rFonts w:ascii="Tahoma" w:hAnsi="Tahoma" w:cs="Tahoma"/>
          <w:iCs/>
        </w:rPr>
        <w:t xml:space="preserve"> zapakowany w teczce z praktycznym uchwytem</w:t>
      </w:r>
      <w:r w:rsidRPr="003F2520">
        <w:rPr>
          <w:rFonts w:ascii="Tahoma" w:hAnsi="Tahoma" w:cs="Tahoma"/>
          <w:iCs/>
        </w:rPr>
        <w:t xml:space="preserve"> </w:t>
      </w:r>
      <w:r>
        <w:rPr>
          <w:rFonts w:ascii="Tahoma" w:hAnsi="Tahoma" w:cs="Tahoma"/>
          <w:iCs/>
        </w:rPr>
        <w:t xml:space="preserve">zawierający </w:t>
      </w:r>
      <w:r w:rsidRPr="003F2520">
        <w:rPr>
          <w:rFonts w:ascii="Tahoma" w:hAnsi="Tahoma" w:cs="Tahoma"/>
          <w:iCs/>
        </w:rPr>
        <w:t xml:space="preserve">wszystkie poszczególne elementy </w:t>
      </w:r>
      <w:commentRangeStart w:id="13"/>
      <w:r w:rsidRPr="003F2520">
        <w:rPr>
          <w:rFonts w:ascii="Tahoma" w:hAnsi="Tahoma" w:cs="Tahoma"/>
          <w:iCs/>
        </w:rPr>
        <w:t>dokumentacji</w:t>
      </w:r>
      <w:commentRangeEnd w:id="13"/>
      <w:r w:rsidRPr="003F2520">
        <w:rPr>
          <w:rStyle w:val="Odwoaniedokomentarza"/>
          <w:spacing w:val="12"/>
          <w:kern w:val="24"/>
        </w:rPr>
        <w:commentReference w:id="13"/>
      </w:r>
      <w:r w:rsidRPr="003F2520">
        <w:rPr>
          <w:rFonts w:ascii="Tahoma" w:hAnsi="Tahoma" w:cs="Tahoma"/>
          <w:iCs/>
        </w:rPr>
        <w:t>.</w:t>
      </w:r>
    </w:p>
    <w:p w14:paraId="6A60F9F3" w14:textId="77777777" w:rsidR="00ED6541" w:rsidRPr="00966F0A" w:rsidRDefault="00ED6541" w:rsidP="00ED6541">
      <w:pPr>
        <w:ind w:left="360"/>
        <w:rPr>
          <w:rFonts w:ascii="Tahoma" w:hAnsi="Tahoma" w:cs="Tahoma"/>
          <w:sz w:val="22"/>
          <w:szCs w:val="22"/>
        </w:rPr>
      </w:pPr>
    </w:p>
    <w:p w14:paraId="2561D897" w14:textId="77777777" w:rsidR="00ED6541" w:rsidRPr="00966F0A" w:rsidRDefault="00ED6541" w:rsidP="00ED6541">
      <w:pPr>
        <w:numPr>
          <w:ilvl w:val="0"/>
          <w:numId w:val="15"/>
        </w:numPr>
        <w:spacing w:before="20"/>
        <w:ind w:left="714" w:hanging="357"/>
        <w:rPr>
          <w:rFonts w:ascii="Tahoma" w:hAnsi="Tahoma" w:cs="Tahoma"/>
          <w:iCs/>
        </w:rPr>
      </w:pPr>
      <w:r>
        <w:rPr>
          <w:rFonts w:ascii="Tahoma" w:hAnsi="Tahoma" w:cs="Tahoma"/>
          <w:b/>
          <w:iCs/>
        </w:rPr>
        <w:t xml:space="preserve">Projekty wykonawcze </w:t>
      </w:r>
      <w:r w:rsidRPr="00E406EC">
        <w:rPr>
          <w:rFonts w:ascii="Tahoma" w:hAnsi="Tahoma" w:cs="Tahoma"/>
          <w:iCs/>
        </w:rPr>
        <w:t>dla wszystkich branż</w:t>
      </w:r>
      <w:r>
        <w:rPr>
          <w:rFonts w:ascii="Tahoma" w:hAnsi="Tahoma" w:cs="Tahoma"/>
          <w:b/>
          <w:iCs/>
        </w:rPr>
        <w:t xml:space="preserve">  </w:t>
      </w:r>
      <w:r w:rsidRPr="00966F0A">
        <w:rPr>
          <w:rFonts w:ascii="Tahoma" w:hAnsi="Tahoma" w:cs="Tahoma"/>
          <w:iCs/>
        </w:rPr>
        <w:t xml:space="preserve">z Projektem rozbiórki oraz Instrukcjami  eksploatacji </w:t>
      </w:r>
    </w:p>
    <w:p w14:paraId="35BEDAB8" w14:textId="77777777" w:rsidR="00ED6541" w:rsidRPr="00966F0A" w:rsidRDefault="00ED6541" w:rsidP="00ED6541">
      <w:pPr>
        <w:spacing w:before="20"/>
        <w:ind w:left="357"/>
        <w:rPr>
          <w:rFonts w:ascii="Tahoma" w:hAnsi="Tahoma" w:cs="Tahoma"/>
          <w:iCs/>
          <w:sz w:val="22"/>
          <w:szCs w:val="22"/>
        </w:rPr>
      </w:pPr>
      <w:r w:rsidRPr="00966F0A">
        <w:rPr>
          <w:rFonts w:ascii="Tahoma" w:hAnsi="Tahoma" w:cs="Tahoma"/>
        </w:rPr>
        <w:t>Projekty wykonawcze powinny być oddzielnie oprawione dla każdego obiektu lub branży.</w:t>
      </w:r>
    </w:p>
    <w:p w14:paraId="75D991B8" w14:textId="77777777" w:rsidR="00ED6541" w:rsidRPr="003F2520" w:rsidRDefault="00ED6541" w:rsidP="00ED6541">
      <w:pPr>
        <w:ind w:left="360"/>
        <w:rPr>
          <w:rFonts w:ascii="Tahoma" w:hAnsi="Tahoma" w:cs="Tahoma"/>
          <w:iCs/>
        </w:rPr>
      </w:pPr>
      <w:r w:rsidRPr="00966F0A">
        <w:rPr>
          <w:rFonts w:ascii="Tahoma" w:hAnsi="Tahoma" w:cs="Tahoma"/>
          <w:iCs/>
        </w:rPr>
        <w:t>Rysunki w formacie A-4  złożone „luzem” w teczce zapinanej lub wiązanej, każdy egzemplarz projektu zapakowany w teczce z praktycznym uchwytem</w:t>
      </w:r>
      <w:r>
        <w:rPr>
          <w:rFonts w:ascii="Tahoma" w:hAnsi="Tahoma" w:cs="Tahoma"/>
          <w:iCs/>
        </w:rPr>
        <w:t xml:space="preserve"> </w:t>
      </w:r>
      <w:r w:rsidRPr="00A232A0">
        <w:rPr>
          <w:rFonts w:ascii="Tahoma" w:hAnsi="Tahoma" w:cs="Tahoma"/>
          <w:iCs/>
        </w:rPr>
        <w:t xml:space="preserve">za wyjątkiem Projektu stałej organizacji </w:t>
      </w:r>
      <w:r w:rsidRPr="00B932A6">
        <w:rPr>
          <w:rFonts w:ascii="Tahoma" w:hAnsi="Tahoma" w:cs="Tahoma"/>
          <w:iCs/>
        </w:rPr>
        <w:t xml:space="preserve">ruchu </w:t>
      </w:r>
      <w:commentRangeStart w:id="14"/>
      <w:r w:rsidRPr="00B932A6">
        <w:rPr>
          <w:rFonts w:ascii="Tahoma" w:hAnsi="Tahoma" w:cs="Tahoma"/>
          <w:iCs/>
        </w:rPr>
        <w:t>(wykonujemy na etapie Projektu Budowlanego</w:t>
      </w:r>
      <w:commentRangeEnd w:id="14"/>
      <w:r w:rsidRPr="00B932A6">
        <w:rPr>
          <w:rStyle w:val="Odwoaniedokomentarza"/>
          <w:spacing w:val="12"/>
          <w:kern w:val="24"/>
        </w:rPr>
        <w:commentReference w:id="14"/>
      </w:r>
      <w:r w:rsidRPr="00B932A6">
        <w:rPr>
          <w:rFonts w:ascii="Tahoma" w:hAnsi="Tahoma" w:cs="Tahoma"/>
          <w:iCs/>
        </w:rPr>
        <w:t>), dla k</w:t>
      </w:r>
      <w:r w:rsidRPr="00A232A0">
        <w:rPr>
          <w:rFonts w:ascii="Tahoma" w:hAnsi="Tahoma" w:cs="Tahoma"/>
          <w:iCs/>
        </w:rPr>
        <w:t xml:space="preserve">tórego wydruki w skali 1:500 należy wykonać na arkuszach A-3 </w:t>
      </w:r>
      <w:r w:rsidRPr="003F2520">
        <w:rPr>
          <w:rFonts w:ascii="Tahoma" w:hAnsi="Tahoma" w:cs="Tahoma"/>
          <w:iCs/>
        </w:rPr>
        <w:t xml:space="preserve">zawierających dane z przekazanej wersji elektronicznej w ilości wymaganej dla projektu wykonawczego nie licząc egzemplarzy do opinii również do innych jednostek urzędów. Projekt SOR winien zawierać arkusze osobno z istniejącą organizacją i projektowaną organizacją wg numeracji materiałów </w:t>
      </w:r>
      <w:commentRangeStart w:id="15"/>
      <w:r w:rsidRPr="003F2520">
        <w:rPr>
          <w:rFonts w:ascii="Tahoma" w:hAnsi="Tahoma" w:cs="Tahoma"/>
          <w:iCs/>
        </w:rPr>
        <w:t>wejściowych</w:t>
      </w:r>
      <w:commentRangeEnd w:id="15"/>
      <w:r w:rsidRPr="003F2520">
        <w:rPr>
          <w:rStyle w:val="Odwoaniedokomentarza"/>
          <w:spacing w:val="12"/>
          <w:kern w:val="24"/>
        </w:rPr>
        <w:commentReference w:id="15"/>
      </w:r>
      <w:r w:rsidRPr="003F2520">
        <w:rPr>
          <w:rFonts w:ascii="Tahoma" w:hAnsi="Tahoma" w:cs="Tahoma"/>
          <w:iCs/>
        </w:rPr>
        <w:t xml:space="preserve">. </w:t>
      </w:r>
    </w:p>
    <w:p w14:paraId="36B8279F" w14:textId="77777777" w:rsidR="00ED6541" w:rsidRPr="003F2520" w:rsidRDefault="00ED6541" w:rsidP="00ED6541">
      <w:pPr>
        <w:ind w:left="360"/>
        <w:rPr>
          <w:rFonts w:ascii="Tahoma" w:hAnsi="Tahoma" w:cs="Tahoma"/>
          <w:iCs/>
        </w:rPr>
      </w:pPr>
    </w:p>
    <w:p w14:paraId="51D4C844" w14:textId="77777777" w:rsidR="00ED6541" w:rsidRPr="003F2520" w:rsidRDefault="00ED6541" w:rsidP="00ED6541">
      <w:pPr>
        <w:ind w:left="360"/>
        <w:rPr>
          <w:rFonts w:ascii="Tahoma" w:hAnsi="Tahoma" w:cs="Tahoma"/>
        </w:rPr>
      </w:pPr>
      <w:r w:rsidRPr="003F2520">
        <w:rPr>
          <w:rFonts w:ascii="Tahoma" w:hAnsi="Tahoma" w:cs="Tahoma"/>
        </w:rPr>
        <w:t xml:space="preserve">Projekt czasowej organizacji ruchu winien być wykonany na przekazanych materiałach wejściowych – stała organizacja ruchu istniejąca w wersji elektronicznej – wydruki dowolne </w:t>
      </w:r>
      <w:r w:rsidRPr="003F2520">
        <w:rPr>
          <w:rFonts w:ascii="Tahoma" w:hAnsi="Tahoma" w:cs="Tahoma"/>
          <w:iCs/>
        </w:rPr>
        <w:t>w ilości wymaganej dla projektu wykonawczego nie licząc egzemplarzy do opinii</w:t>
      </w:r>
      <w:r w:rsidRPr="003F2520">
        <w:rPr>
          <w:rFonts w:ascii="Tahoma" w:hAnsi="Tahoma" w:cs="Tahoma"/>
        </w:rPr>
        <w:t>.</w:t>
      </w:r>
    </w:p>
    <w:p w14:paraId="6B13B9CF" w14:textId="77777777" w:rsidR="00ED6541" w:rsidRPr="00966F0A" w:rsidRDefault="00ED6541" w:rsidP="00ED6541">
      <w:pPr>
        <w:rPr>
          <w:rFonts w:ascii="Tahoma" w:hAnsi="Tahoma" w:cs="Tahoma"/>
          <w:iCs/>
        </w:rPr>
      </w:pPr>
    </w:p>
    <w:p w14:paraId="6ECC239F" w14:textId="77777777" w:rsidR="00ED6541" w:rsidRPr="003F2520" w:rsidRDefault="00ED6541" w:rsidP="00ED6541">
      <w:pPr>
        <w:ind w:left="360"/>
        <w:rPr>
          <w:rFonts w:ascii="Tahoma" w:hAnsi="Tahoma" w:cs="Tahoma"/>
        </w:rPr>
      </w:pPr>
      <w:r w:rsidRPr="00966F0A">
        <w:rPr>
          <w:rFonts w:ascii="Tahoma" w:hAnsi="Tahoma" w:cs="Tahoma"/>
        </w:rPr>
        <w:t>Projekt rozbiórki - szata graficzna i wydawnicza powinna spełniać wymagania §</w:t>
      </w:r>
      <w:r>
        <w:rPr>
          <w:rFonts w:ascii="Tahoma" w:hAnsi="Tahoma" w:cs="Tahoma"/>
        </w:rPr>
        <w:t xml:space="preserve"> </w:t>
      </w:r>
      <w:r w:rsidRPr="00966F0A">
        <w:rPr>
          <w:rFonts w:ascii="Tahoma" w:hAnsi="Tahoma" w:cs="Tahoma"/>
        </w:rPr>
        <w:t xml:space="preserve">6 rozporządzenia </w:t>
      </w:r>
      <w:r>
        <w:fldChar w:fldCharType="begin"/>
      </w:r>
      <w:r>
        <w:instrText xml:space="preserve"> REF _Ref407029844 \r \h  \* MERGEFORMAT </w:instrText>
      </w:r>
      <w:r>
        <w:fldChar w:fldCharType="separate"/>
      </w:r>
      <w:r w:rsidRPr="00937892">
        <w:rPr>
          <w:rFonts w:ascii="Tahoma" w:hAnsi="Tahoma" w:cs="Tahoma"/>
        </w:rPr>
        <w:t>[1.2]</w:t>
      </w:r>
      <w:r>
        <w:fldChar w:fldCharType="end"/>
      </w:r>
    </w:p>
    <w:p w14:paraId="287F7A7B" w14:textId="77777777" w:rsidR="00ED6541" w:rsidRPr="00966F0A" w:rsidRDefault="00ED6541" w:rsidP="00ED6541">
      <w:pPr>
        <w:overflowPunct/>
        <w:autoSpaceDE/>
        <w:autoSpaceDN/>
        <w:adjustRightInd/>
        <w:spacing w:before="100" w:beforeAutospacing="1" w:after="100" w:afterAutospacing="1"/>
        <w:ind w:left="284"/>
        <w:jc w:val="left"/>
        <w:textAlignment w:val="auto"/>
        <w:rPr>
          <w:rFonts w:ascii="Tahoma" w:hAnsi="Tahoma" w:cs="Tahoma"/>
          <w:sz w:val="18"/>
          <w:szCs w:val="18"/>
        </w:rPr>
      </w:pPr>
      <w:r w:rsidRPr="00966F0A">
        <w:rPr>
          <w:rFonts w:ascii="Tahoma" w:hAnsi="Tahoma" w:cs="Tahoma"/>
          <w:b/>
        </w:rPr>
        <w:t>3.</w:t>
      </w:r>
      <w:r>
        <w:rPr>
          <w:rFonts w:ascii="Tahoma" w:hAnsi="Tahoma" w:cs="Tahoma"/>
          <w:b/>
        </w:rPr>
        <w:t xml:space="preserve"> </w:t>
      </w:r>
      <w:r w:rsidRPr="00966F0A">
        <w:rPr>
          <w:rFonts w:ascii="Tahoma" w:hAnsi="Tahoma" w:cs="Tahoma"/>
          <w:b/>
        </w:rPr>
        <w:t xml:space="preserve">Dokumentacja przetargowa </w:t>
      </w:r>
      <w:r w:rsidRPr="00966F0A">
        <w:rPr>
          <w:rFonts w:ascii="Tahoma" w:hAnsi="Tahoma" w:cs="Tahoma"/>
        </w:rPr>
        <w:t>wykonana zgodnie</w:t>
      </w:r>
      <w:r>
        <w:rPr>
          <w:rFonts w:ascii="Tahoma" w:hAnsi="Tahoma" w:cs="Tahoma"/>
        </w:rPr>
        <w:t xml:space="preserve"> </w:t>
      </w:r>
      <w:r w:rsidRPr="00966F0A">
        <w:rPr>
          <w:rFonts w:ascii="Tahoma" w:hAnsi="Tahoma" w:cs="Tahoma"/>
        </w:rPr>
        <w:t>z</w:t>
      </w:r>
      <w:r>
        <w:rPr>
          <w:rFonts w:ascii="Tahoma" w:hAnsi="Tahoma" w:cs="Tahoma"/>
        </w:rPr>
        <w:t xml:space="preserve"> </w:t>
      </w:r>
      <w:r>
        <w:fldChar w:fldCharType="begin"/>
      </w:r>
      <w:r>
        <w:instrText xml:space="preserve"> REF _Ref407029844 \r \h  \* MERGEFORMAT </w:instrText>
      </w:r>
      <w:r>
        <w:fldChar w:fldCharType="separate"/>
      </w:r>
      <w:r w:rsidRPr="00937892">
        <w:rPr>
          <w:rFonts w:ascii="Tahoma" w:hAnsi="Tahoma" w:cs="Tahoma"/>
        </w:rPr>
        <w:t>[1.2]</w:t>
      </w:r>
      <w:r>
        <w:fldChar w:fldCharType="end"/>
      </w:r>
      <w:r>
        <w:t xml:space="preserve"> </w:t>
      </w:r>
      <w:r w:rsidRPr="00966F0A">
        <w:rPr>
          <w:rFonts w:ascii="Tahoma" w:hAnsi="Tahoma" w:cs="Tahoma"/>
          <w:sz w:val="18"/>
          <w:szCs w:val="18"/>
        </w:rPr>
        <w:t xml:space="preserve">Rozporządzeniem Ministra Infrastruktury z dnia 2 września 2004 r. w sprawie </w:t>
      </w:r>
      <w:r w:rsidRPr="00966F0A">
        <w:rPr>
          <w:rFonts w:ascii="Tahoma" w:hAnsi="Tahoma" w:cs="Tahoma"/>
          <w:b/>
          <w:sz w:val="18"/>
          <w:szCs w:val="18"/>
        </w:rPr>
        <w:t>szczegółowego zakresu i formy dokumentacji projektowej, specyfikacji technicznych wykonania i odbioru robót budowlanych oraz programu funkcjonalno-użytkowego.</w:t>
      </w:r>
      <w:r w:rsidRPr="00966F0A">
        <w:rPr>
          <w:rFonts w:ascii="Tahoma" w:hAnsi="Tahoma" w:cs="Tahoma"/>
          <w:sz w:val="18"/>
          <w:szCs w:val="18"/>
        </w:rPr>
        <w:t xml:space="preserve"> Dz.U. Nr 202, poz. 2072 z późniejszymi zmianami.                                                                                                                   </w:t>
      </w:r>
      <w:r w:rsidRPr="00966F0A">
        <w:rPr>
          <w:rFonts w:ascii="Tahoma" w:hAnsi="Tahoma" w:cs="Tahoma"/>
          <w:iCs/>
        </w:rPr>
        <w:t xml:space="preserve">Każdy egzemplarz </w:t>
      </w:r>
      <w:r w:rsidRPr="00966F0A">
        <w:rPr>
          <w:rFonts w:ascii="Tahoma" w:hAnsi="Tahoma" w:cs="Tahoma"/>
        </w:rPr>
        <w:t>Dokumentacji przetargowej</w:t>
      </w:r>
      <w:r>
        <w:rPr>
          <w:rFonts w:ascii="Tahoma" w:hAnsi="Tahoma" w:cs="Tahoma"/>
        </w:rPr>
        <w:t xml:space="preserve"> </w:t>
      </w:r>
      <w:r w:rsidRPr="00966F0A">
        <w:rPr>
          <w:rFonts w:ascii="Tahoma" w:hAnsi="Tahoma" w:cs="Tahoma"/>
        </w:rPr>
        <w:t>musi być</w:t>
      </w:r>
      <w:r>
        <w:rPr>
          <w:rFonts w:ascii="Tahoma" w:hAnsi="Tahoma" w:cs="Tahoma"/>
        </w:rPr>
        <w:t xml:space="preserve"> </w:t>
      </w:r>
      <w:r>
        <w:rPr>
          <w:rFonts w:ascii="Tahoma" w:hAnsi="Tahoma" w:cs="Tahoma"/>
          <w:iCs/>
        </w:rPr>
        <w:t xml:space="preserve">zapakowany oddzielnie w </w:t>
      </w:r>
      <w:r w:rsidRPr="00966F0A">
        <w:rPr>
          <w:rFonts w:ascii="Tahoma" w:hAnsi="Tahoma" w:cs="Tahoma"/>
          <w:iCs/>
        </w:rPr>
        <w:t>teczce z praktycznym uchwytem.</w:t>
      </w:r>
    </w:p>
    <w:p w14:paraId="3D8A93EE" w14:textId="77777777" w:rsidR="00ED6541" w:rsidRPr="00966F0A" w:rsidRDefault="00ED6541" w:rsidP="00ED6541">
      <w:pPr>
        <w:pStyle w:val="Nagwek2"/>
        <w:spacing w:after="60"/>
        <w:ind w:left="216" w:hanging="74"/>
        <w:rPr>
          <w:rFonts w:ascii="Tahoma" w:hAnsi="Tahoma" w:cs="Tahoma"/>
        </w:rPr>
      </w:pPr>
      <w:bookmarkStart w:id="16" w:name="_Ref58456955"/>
      <w:r w:rsidRPr="00966F0A">
        <w:rPr>
          <w:rFonts w:ascii="Tahoma" w:hAnsi="Tahoma" w:cs="Tahoma"/>
        </w:rPr>
        <w:t>Szczegółowe wymagania dla opracowań projektowych</w:t>
      </w:r>
      <w:bookmarkEnd w:id="16"/>
    </w:p>
    <w:p w14:paraId="0859E3BC" w14:textId="77777777" w:rsidR="00ED6541" w:rsidRPr="00966F0A" w:rsidRDefault="00ED6541" w:rsidP="00ED6541">
      <w:pPr>
        <w:ind w:firstLine="709"/>
        <w:rPr>
          <w:rFonts w:ascii="Tahoma" w:hAnsi="Tahoma" w:cs="Tahoma"/>
        </w:rPr>
      </w:pPr>
      <w:r w:rsidRPr="00966F0A">
        <w:rPr>
          <w:rFonts w:ascii="Tahoma" w:hAnsi="Tahoma" w:cs="Tahoma"/>
        </w:rPr>
        <w:t>Poniżej przedstawiono wymagania dla opracowań projektowych objętych niniejszą Specyfikacją techniczną.</w:t>
      </w:r>
    </w:p>
    <w:p w14:paraId="7B8267B4" w14:textId="77777777" w:rsidR="00ED6541" w:rsidRPr="00966F0A" w:rsidRDefault="00ED6541" w:rsidP="00ED6541">
      <w:pPr>
        <w:pStyle w:val="Nagwek2"/>
        <w:numPr>
          <w:ilvl w:val="0"/>
          <w:numId w:val="0"/>
        </w:numPr>
        <w:ind w:left="70"/>
        <w:rPr>
          <w:rFonts w:ascii="Tahoma" w:hAnsi="Tahoma" w:cs="Tahoma"/>
        </w:rPr>
      </w:pPr>
      <w:r w:rsidRPr="00966F0A">
        <w:rPr>
          <w:rFonts w:ascii="Tahoma" w:hAnsi="Tahoma" w:cs="Tahoma"/>
        </w:rPr>
        <w:t xml:space="preserve">4.6.1. Projekt budowlany </w:t>
      </w:r>
      <w:r w:rsidRPr="00966F0A">
        <w:rPr>
          <w:rFonts w:ascii="Tahoma" w:hAnsi="Tahoma" w:cs="Tahoma"/>
          <w:b w:val="0"/>
        </w:rPr>
        <w:t>z  Materiałami do uzyskania opinii, uzgodnień i pozwoleń</w:t>
      </w:r>
      <w:r>
        <w:rPr>
          <w:rFonts w:ascii="Tahoma" w:hAnsi="Tahoma" w:cs="Tahoma"/>
          <w:b w:val="0"/>
        </w:rPr>
        <w:t xml:space="preserve">/decyzji </w:t>
      </w:r>
      <w:r w:rsidRPr="00966F0A">
        <w:rPr>
          <w:rFonts w:ascii="Tahoma" w:hAnsi="Tahoma" w:cs="Tahoma"/>
          <w:b w:val="0"/>
        </w:rPr>
        <w:t xml:space="preserve"> wymaganych przepisami szczególnymi</w:t>
      </w:r>
    </w:p>
    <w:p w14:paraId="54D15E5F" w14:textId="77777777" w:rsidR="00ED6541" w:rsidRPr="00966F0A" w:rsidRDefault="00ED6541" w:rsidP="00ED6541">
      <w:pPr>
        <w:pStyle w:val="tekstost"/>
        <w:ind w:firstLine="709"/>
        <w:rPr>
          <w:rFonts w:ascii="Tahoma" w:hAnsi="Tahoma" w:cs="Tahoma"/>
        </w:rPr>
      </w:pPr>
      <w:r w:rsidRPr="00966F0A">
        <w:rPr>
          <w:rFonts w:ascii="Tahoma" w:hAnsi="Tahoma" w:cs="Tahoma"/>
        </w:rPr>
        <w:t xml:space="preserve">Szczegółowy zakres i forma projektu budowlanego powinna spełniać wymagania określone w art. 34 ustawy Prawo budowlane </w:t>
      </w:r>
      <w:r>
        <w:fldChar w:fldCharType="begin"/>
      </w:r>
      <w:r>
        <w:instrText xml:space="preserve"> REF _Ref468964254 \r \h  \* MERGEFORMAT </w:instrText>
      </w:r>
      <w:r>
        <w:fldChar w:fldCharType="separate"/>
      </w:r>
      <w:r w:rsidRPr="00937892">
        <w:rPr>
          <w:rFonts w:ascii="Tahoma" w:hAnsi="Tahoma" w:cs="Tahoma"/>
        </w:rPr>
        <w:t>[1.</w:t>
      </w:r>
      <w:r>
        <w:t>1]</w:t>
      </w:r>
      <w:r>
        <w:fldChar w:fldCharType="end"/>
      </w:r>
      <w:r w:rsidRPr="00966F0A">
        <w:rPr>
          <w:rFonts w:ascii="Tahoma" w:hAnsi="Tahoma" w:cs="Tahoma"/>
        </w:rPr>
        <w:t xml:space="preserve">  oraz  rozporządzenia </w:t>
      </w:r>
      <w:r>
        <w:fldChar w:fldCharType="begin"/>
      </w:r>
      <w:r>
        <w:instrText xml:space="preserve"> REF _Ref407029844 \r \h  \* MERGEFORMAT </w:instrText>
      </w:r>
      <w:r>
        <w:fldChar w:fldCharType="separate"/>
      </w:r>
      <w:r w:rsidRPr="00937892">
        <w:rPr>
          <w:rFonts w:ascii="Tahoma" w:hAnsi="Tahoma" w:cs="Tahoma"/>
        </w:rPr>
        <w:t>[1.2]</w:t>
      </w:r>
      <w:r>
        <w:fldChar w:fldCharType="end"/>
      </w:r>
      <w:r w:rsidRPr="00966F0A">
        <w:rPr>
          <w:rFonts w:ascii="Tahoma" w:hAnsi="Tahoma" w:cs="Tahoma"/>
        </w:rPr>
        <w:t>.</w:t>
      </w:r>
    </w:p>
    <w:p w14:paraId="7F1E579F" w14:textId="77777777" w:rsidR="00ED6541" w:rsidRPr="00966F0A" w:rsidRDefault="00ED6541" w:rsidP="00ED6541">
      <w:pPr>
        <w:pStyle w:val="tekstost"/>
        <w:ind w:firstLine="709"/>
        <w:rPr>
          <w:rFonts w:ascii="Tahoma" w:hAnsi="Tahoma" w:cs="Tahoma"/>
        </w:rPr>
      </w:pPr>
      <w:r w:rsidRPr="00966F0A">
        <w:rPr>
          <w:rFonts w:ascii="Tahoma" w:hAnsi="Tahoma" w:cs="Tahoma"/>
        </w:rPr>
        <w:t>W przypadku rozbudowy lub nadbudowy istniejącego obiektu należy przedstawić wszystkie istotne zagadnienia związane z projektowanymi rozbiórkami obiektów.</w:t>
      </w:r>
    </w:p>
    <w:p w14:paraId="4A146B4B" w14:textId="77777777" w:rsidR="00ED6541" w:rsidRPr="00966F0A" w:rsidRDefault="00ED6541" w:rsidP="00ED6541">
      <w:pPr>
        <w:ind w:firstLine="709"/>
        <w:rPr>
          <w:rFonts w:ascii="Tahoma" w:hAnsi="Tahoma" w:cs="Tahoma"/>
        </w:rPr>
      </w:pPr>
      <w:r w:rsidRPr="00966F0A">
        <w:rPr>
          <w:rFonts w:ascii="Tahoma" w:hAnsi="Tahoma" w:cs="Tahoma"/>
        </w:rPr>
        <w:t>W projektach dla dróg i mostów, ukształtowanie terenu jest częścią projektu zagospodarowania terenu.</w:t>
      </w:r>
    </w:p>
    <w:p w14:paraId="0C64F1E5" w14:textId="77777777" w:rsidR="00ED6541" w:rsidRPr="00966F0A" w:rsidRDefault="00ED6541" w:rsidP="00ED6541">
      <w:pPr>
        <w:pStyle w:val="tekstost"/>
        <w:ind w:firstLine="709"/>
        <w:rPr>
          <w:rFonts w:ascii="Tahoma" w:hAnsi="Tahoma" w:cs="Tahoma"/>
          <w:b/>
          <w:bCs/>
        </w:rPr>
      </w:pPr>
      <w:r w:rsidRPr="00966F0A">
        <w:rPr>
          <w:rFonts w:ascii="Tahoma" w:hAnsi="Tahoma" w:cs="Tahoma"/>
        </w:rPr>
        <w:t>Zagadnienia projektowe związane z zielenią, na etapie projektu budowlanego, mogą znaleźć się w oddzielnym Projekcie zieleni, który może być załącznikiem do Projektu zagospodarowania terenu.</w:t>
      </w:r>
    </w:p>
    <w:p w14:paraId="17A082E9" w14:textId="77777777" w:rsidR="00ED6541" w:rsidRPr="00966F0A" w:rsidRDefault="00ED6541" w:rsidP="00ED6541">
      <w:pPr>
        <w:pStyle w:val="tekstost"/>
        <w:spacing w:before="40" w:after="40"/>
        <w:ind w:firstLine="357"/>
        <w:jc w:val="left"/>
        <w:rPr>
          <w:rFonts w:ascii="Tahoma" w:hAnsi="Tahoma" w:cs="Tahoma"/>
        </w:rPr>
      </w:pPr>
      <w:r w:rsidRPr="00966F0A">
        <w:rPr>
          <w:rFonts w:ascii="Tahoma" w:hAnsi="Tahoma" w:cs="Tahoma"/>
        </w:rPr>
        <w:t>Ramowa zawartość i wymagania dla projektu budowlanego:</w:t>
      </w:r>
    </w:p>
    <w:p w14:paraId="03CAD846" w14:textId="77777777" w:rsidR="00ED6541" w:rsidRPr="00966F0A" w:rsidRDefault="00ED6541" w:rsidP="00ED6541">
      <w:pPr>
        <w:numPr>
          <w:ilvl w:val="0"/>
          <w:numId w:val="10"/>
        </w:numPr>
        <w:tabs>
          <w:tab w:val="clear" w:pos="720"/>
          <w:tab w:val="num" w:pos="1080"/>
        </w:tabs>
        <w:ind w:left="1080"/>
        <w:rPr>
          <w:rFonts w:ascii="Tahoma" w:hAnsi="Tahoma" w:cs="Tahoma"/>
          <w:b/>
        </w:rPr>
      </w:pPr>
      <w:r w:rsidRPr="00966F0A">
        <w:rPr>
          <w:rFonts w:ascii="Tahoma" w:hAnsi="Tahoma" w:cs="Tahoma"/>
          <w:b/>
        </w:rPr>
        <w:t>Projekt zagospodarowania terenu</w:t>
      </w:r>
      <w:r w:rsidRPr="00966F0A">
        <w:rPr>
          <w:rFonts w:ascii="Tahoma" w:hAnsi="Tahoma" w:cs="Tahoma"/>
        </w:rPr>
        <w:t xml:space="preserve"> - zawartość musi być zgodna m.in. z treścią rozporządzenia </w:t>
      </w:r>
      <w:r>
        <w:fldChar w:fldCharType="begin"/>
      </w:r>
      <w:r>
        <w:instrText xml:space="preserve"> REF _Ref407029844 \r \h  \* MERGEFORMAT </w:instrText>
      </w:r>
      <w:r>
        <w:fldChar w:fldCharType="separate"/>
      </w:r>
      <w:r w:rsidRPr="00937892">
        <w:rPr>
          <w:rFonts w:ascii="Tahoma" w:hAnsi="Tahoma" w:cs="Tahoma"/>
        </w:rPr>
        <w:t>[1.2]</w:t>
      </w:r>
      <w:r>
        <w:fldChar w:fldCharType="end"/>
      </w:r>
      <w:r w:rsidRPr="00966F0A">
        <w:rPr>
          <w:rFonts w:ascii="Tahoma" w:hAnsi="Tahoma" w:cs="Tahoma"/>
        </w:rPr>
        <w:t xml:space="preserve"> i zawierać:</w:t>
      </w:r>
    </w:p>
    <w:p w14:paraId="17D7AEAD" w14:textId="77777777" w:rsidR="00ED6541" w:rsidRPr="00966F0A" w:rsidRDefault="00ED6541" w:rsidP="00ED6541">
      <w:pPr>
        <w:numPr>
          <w:ilvl w:val="0"/>
          <w:numId w:val="21"/>
        </w:numPr>
        <w:tabs>
          <w:tab w:val="clear" w:pos="720"/>
          <w:tab w:val="num" w:pos="1080"/>
        </w:tabs>
        <w:ind w:left="1080"/>
        <w:rPr>
          <w:rFonts w:ascii="Tahoma" w:hAnsi="Tahoma" w:cs="Tahoma"/>
        </w:rPr>
      </w:pPr>
      <w:r w:rsidRPr="00966F0A">
        <w:rPr>
          <w:rFonts w:ascii="Tahoma" w:hAnsi="Tahoma" w:cs="Tahoma"/>
          <w:b/>
        </w:rPr>
        <w:t>Część opisową</w:t>
      </w:r>
      <w:r w:rsidRPr="00966F0A">
        <w:rPr>
          <w:rFonts w:ascii="Tahoma" w:hAnsi="Tahoma" w:cs="Tahoma"/>
        </w:rPr>
        <w:t xml:space="preserve"> - zawartość musi być m.in. zgodna z treścią §8 ust. 2 rozporządzenia </w:t>
      </w:r>
      <w:r>
        <w:fldChar w:fldCharType="begin"/>
      </w:r>
      <w:r>
        <w:instrText xml:space="preserve"> REF _Ref407029844 \r \h  \* MERGEFORMAT </w:instrText>
      </w:r>
      <w:r>
        <w:fldChar w:fldCharType="separate"/>
      </w:r>
      <w:r w:rsidRPr="00937892">
        <w:rPr>
          <w:rFonts w:ascii="Tahoma" w:hAnsi="Tahoma" w:cs="Tahoma"/>
        </w:rPr>
        <w:t>[1.2]</w:t>
      </w:r>
      <w:r>
        <w:fldChar w:fldCharType="end"/>
      </w:r>
      <w:r w:rsidRPr="00966F0A">
        <w:rPr>
          <w:rFonts w:ascii="Tahoma" w:hAnsi="Tahoma" w:cs="Tahoma"/>
        </w:rPr>
        <w:t xml:space="preserve">. </w:t>
      </w:r>
    </w:p>
    <w:p w14:paraId="4854F3FF" w14:textId="77777777" w:rsidR="00ED6541" w:rsidRPr="00966F0A" w:rsidRDefault="00ED6541" w:rsidP="00ED6541">
      <w:pPr>
        <w:ind w:left="1068"/>
        <w:rPr>
          <w:rFonts w:ascii="Tahoma" w:hAnsi="Tahoma" w:cs="Tahoma"/>
        </w:rPr>
      </w:pPr>
      <w:r w:rsidRPr="00966F0A">
        <w:rPr>
          <w:rFonts w:ascii="Tahoma" w:hAnsi="Tahoma" w:cs="Tahoma"/>
        </w:rPr>
        <w:t xml:space="preserve">Do części opisowej można dołączyć stosowne do potrzeb oświadczenia właściwych jednostek wymagane w art.34 ust.3 pkt 3) ustawy prawo budowlane </w:t>
      </w:r>
      <w:r>
        <w:fldChar w:fldCharType="begin"/>
      </w:r>
      <w:r>
        <w:instrText xml:space="preserve"> REF _Ref418655134 \r \h  \* MERGEFORMAT </w:instrText>
      </w:r>
      <w:r>
        <w:fldChar w:fldCharType="separate"/>
      </w:r>
      <w:r w:rsidRPr="00937892">
        <w:rPr>
          <w:rFonts w:ascii="Tahoma" w:hAnsi="Tahoma" w:cs="Tahoma"/>
        </w:rPr>
        <w:t>[1.</w:t>
      </w:r>
      <w:r>
        <w:t>1]</w:t>
      </w:r>
      <w:r>
        <w:fldChar w:fldCharType="end"/>
      </w:r>
      <w:r w:rsidRPr="00966F0A">
        <w:rPr>
          <w:rFonts w:ascii="Tahoma" w:hAnsi="Tahoma" w:cs="Tahoma"/>
        </w:rPr>
        <w:t xml:space="preserve">). Wymagane przepisami szczególnymi opinie, uzgodnienia i pozwolenia wymagane wg art.33 ust.2 pkt 1) ustawy prawo budowlane </w:t>
      </w:r>
      <w:r>
        <w:fldChar w:fldCharType="begin"/>
      </w:r>
      <w:r>
        <w:instrText xml:space="preserve"> REF _Ref418655134 \r \h  \* MERGEFORMAT </w:instrText>
      </w:r>
      <w:r>
        <w:fldChar w:fldCharType="separate"/>
      </w:r>
      <w:r w:rsidRPr="00937892">
        <w:rPr>
          <w:rFonts w:ascii="Tahoma" w:hAnsi="Tahoma" w:cs="Tahoma"/>
        </w:rPr>
        <w:t>[1.</w:t>
      </w:r>
      <w:r>
        <w:t>1]</w:t>
      </w:r>
      <w:r>
        <w:fldChar w:fldCharType="end"/>
      </w:r>
      <w:r w:rsidRPr="00966F0A">
        <w:rPr>
          <w:rFonts w:ascii="Tahoma" w:hAnsi="Tahoma" w:cs="Tahoma"/>
        </w:rPr>
        <w:t xml:space="preserve">) mogą być także załączone do  niniejszej Części opisowej. </w:t>
      </w:r>
    </w:p>
    <w:p w14:paraId="7E214C9C" w14:textId="77777777" w:rsidR="00ED6541" w:rsidRPr="00966F0A" w:rsidRDefault="00ED6541" w:rsidP="00ED6541">
      <w:pPr>
        <w:spacing w:before="20" w:after="20"/>
        <w:ind w:left="1066"/>
        <w:rPr>
          <w:rFonts w:ascii="Tahoma" w:hAnsi="Tahoma" w:cs="Tahoma"/>
        </w:rPr>
      </w:pPr>
      <w:r w:rsidRPr="00966F0A">
        <w:rPr>
          <w:rFonts w:ascii="Tahoma" w:hAnsi="Tahoma" w:cs="Tahoma"/>
        </w:rPr>
        <w:t>Treść Części opisowej powinna uwzględniać także poniższą ramową zawartość:</w:t>
      </w:r>
    </w:p>
    <w:p w14:paraId="5E84E7BE" w14:textId="77777777" w:rsidR="00ED6541" w:rsidRPr="00966F0A" w:rsidRDefault="00ED6541" w:rsidP="00ED6541">
      <w:pPr>
        <w:numPr>
          <w:ilvl w:val="0"/>
          <w:numId w:val="19"/>
        </w:numPr>
        <w:tabs>
          <w:tab w:val="clear" w:pos="936"/>
          <w:tab w:val="num" w:pos="1296"/>
        </w:tabs>
        <w:ind w:left="1293" w:hanging="357"/>
        <w:rPr>
          <w:rFonts w:ascii="Tahoma" w:hAnsi="Tahoma" w:cs="Tahoma"/>
        </w:rPr>
      </w:pPr>
      <w:r w:rsidRPr="00966F0A">
        <w:rPr>
          <w:rFonts w:ascii="Tahoma" w:hAnsi="Tahoma" w:cs="Tahoma"/>
        </w:rPr>
        <w:t>Przedmiot inwestycji.</w:t>
      </w:r>
    </w:p>
    <w:p w14:paraId="2BBB5398" w14:textId="77777777" w:rsidR="00ED6541" w:rsidRPr="00966F0A" w:rsidRDefault="00ED6541" w:rsidP="00ED6541">
      <w:pPr>
        <w:numPr>
          <w:ilvl w:val="0"/>
          <w:numId w:val="44"/>
        </w:numPr>
        <w:tabs>
          <w:tab w:val="clear" w:pos="1296"/>
          <w:tab w:val="num" w:pos="1656"/>
        </w:tabs>
        <w:ind w:left="1656"/>
        <w:rPr>
          <w:rFonts w:ascii="Tahoma" w:hAnsi="Tahoma" w:cs="Tahoma"/>
        </w:rPr>
      </w:pPr>
      <w:r w:rsidRPr="00966F0A">
        <w:rPr>
          <w:rFonts w:ascii="Tahoma" w:hAnsi="Tahoma" w:cs="Tahoma"/>
        </w:rPr>
        <w:t>Lokalizacja i program inwestycji.</w:t>
      </w:r>
    </w:p>
    <w:p w14:paraId="4C82B374" w14:textId="77777777" w:rsidR="00ED6541" w:rsidRPr="00966F0A" w:rsidRDefault="00ED6541" w:rsidP="00ED6541">
      <w:pPr>
        <w:ind w:left="1656"/>
        <w:rPr>
          <w:rFonts w:ascii="Tahoma" w:hAnsi="Tahoma" w:cs="Tahoma"/>
        </w:rPr>
      </w:pPr>
      <w:r w:rsidRPr="00966F0A">
        <w:rPr>
          <w:rFonts w:ascii="Tahoma" w:hAnsi="Tahoma" w:cs="Tahoma"/>
        </w:rPr>
        <w:t>Rodzaj i nazwa przedsięwzięcia, lokalizacja (województwo, powiaty, gminy), kilometraż (początek, koniec, długość), funkcja, klasy, i nazwa dróg, kategoria ruchu, itd.</w:t>
      </w:r>
    </w:p>
    <w:p w14:paraId="4D2B3CAF" w14:textId="77777777" w:rsidR="00ED6541" w:rsidRPr="00966F0A" w:rsidRDefault="00ED6541" w:rsidP="00ED6541">
      <w:pPr>
        <w:numPr>
          <w:ilvl w:val="0"/>
          <w:numId w:val="44"/>
        </w:numPr>
        <w:tabs>
          <w:tab w:val="clear" w:pos="1296"/>
          <w:tab w:val="num" w:pos="1656"/>
        </w:tabs>
        <w:ind w:left="1656"/>
        <w:rPr>
          <w:rFonts w:ascii="Tahoma" w:hAnsi="Tahoma" w:cs="Tahoma"/>
        </w:rPr>
      </w:pPr>
      <w:r w:rsidRPr="00966F0A">
        <w:rPr>
          <w:rFonts w:ascii="Tahoma" w:hAnsi="Tahoma" w:cs="Tahoma"/>
        </w:rPr>
        <w:t>Cel i zakładany efekt inwestycji.</w:t>
      </w:r>
    </w:p>
    <w:p w14:paraId="0EC3F3B9" w14:textId="77777777" w:rsidR="00ED6541" w:rsidRPr="00966F0A" w:rsidRDefault="00ED6541" w:rsidP="00ED6541">
      <w:pPr>
        <w:ind w:left="1656"/>
        <w:rPr>
          <w:rFonts w:ascii="Tahoma" w:hAnsi="Tahoma" w:cs="Tahoma"/>
        </w:rPr>
      </w:pPr>
      <w:r w:rsidRPr="00966F0A">
        <w:rPr>
          <w:rFonts w:ascii="Tahoma" w:hAnsi="Tahoma" w:cs="Tahoma"/>
        </w:rPr>
        <w:t>Omówienie celu i spodziewanych korzyści ogólnospołecznych bezpośrednich (dla użytkowników dróg) i pośrednich (dla ogółu i społeczności lokalnych), zakładanych po zrealizowaniu projektowanego przedsięwzięcia.</w:t>
      </w:r>
    </w:p>
    <w:p w14:paraId="0E69B423" w14:textId="77777777" w:rsidR="00ED6541" w:rsidRPr="00966F0A" w:rsidRDefault="00ED6541" w:rsidP="00ED6541">
      <w:pPr>
        <w:numPr>
          <w:ilvl w:val="0"/>
          <w:numId w:val="19"/>
        </w:numPr>
        <w:tabs>
          <w:tab w:val="clear" w:pos="936"/>
          <w:tab w:val="num" w:pos="1296"/>
        </w:tabs>
        <w:ind w:left="1296"/>
        <w:rPr>
          <w:rFonts w:ascii="Tahoma" w:hAnsi="Tahoma" w:cs="Tahoma"/>
        </w:rPr>
      </w:pPr>
      <w:r w:rsidRPr="00966F0A">
        <w:rPr>
          <w:rFonts w:ascii="Tahoma" w:hAnsi="Tahoma" w:cs="Tahoma"/>
        </w:rPr>
        <w:t>Istniejący stan zagospodarowanie terenu (opis w zakresie niezbędnym do uzupełnienie części rysunkowej).</w:t>
      </w:r>
    </w:p>
    <w:p w14:paraId="08305179" w14:textId="77777777" w:rsidR="00ED6541" w:rsidRPr="00966F0A" w:rsidRDefault="00ED6541" w:rsidP="00ED6541">
      <w:pPr>
        <w:numPr>
          <w:ilvl w:val="0"/>
          <w:numId w:val="45"/>
        </w:numPr>
        <w:tabs>
          <w:tab w:val="clear" w:pos="1296"/>
          <w:tab w:val="num" w:pos="1656"/>
        </w:tabs>
        <w:ind w:left="1656"/>
        <w:rPr>
          <w:rFonts w:ascii="Tahoma" w:hAnsi="Tahoma" w:cs="Tahoma"/>
        </w:rPr>
      </w:pPr>
      <w:r w:rsidRPr="00966F0A">
        <w:rPr>
          <w:rFonts w:ascii="Tahoma" w:hAnsi="Tahoma" w:cs="Tahoma"/>
        </w:rPr>
        <w:t xml:space="preserve">Zagospodarowanie istniejącego pasa drogowego. </w:t>
      </w:r>
    </w:p>
    <w:p w14:paraId="40B24F9F" w14:textId="77777777" w:rsidR="00ED6541" w:rsidRPr="00966F0A" w:rsidRDefault="00ED6541" w:rsidP="00ED6541">
      <w:pPr>
        <w:ind w:left="1296"/>
        <w:rPr>
          <w:rFonts w:ascii="Tahoma" w:hAnsi="Tahoma" w:cs="Tahoma"/>
        </w:rPr>
      </w:pPr>
      <w:r w:rsidRPr="00966F0A">
        <w:rPr>
          <w:rFonts w:ascii="Tahoma" w:hAnsi="Tahoma" w:cs="Tahoma"/>
        </w:rPr>
        <w:t>Dla obiektów lub grup obiektów budowlanych wchodzących w skład istniejącego pasa drogowego:</w:t>
      </w:r>
    </w:p>
    <w:p w14:paraId="13A5573D" w14:textId="77777777" w:rsidR="00ED6541" w:rsidRPr="00966F0A" w:rsidRDefault="00ED6541" w:rsidP="00ED6541">
      <w:pPr>
        <w:numPr>
          <w:ilvl w:val="0"/>
          <w:numId w:val="39"/>
        </w:numPr>
        <w:tabs>
          <w:tab w:val="num" w:pos="1656"/>
        </w:tabs>
        <w:ind w:left="1656"/>
        <w:rPr>
          <w:rFonts w:ascii="Tahoma" w:hAnsi="Tahoma" w:cs="Tahoma"/>
        </w:rPr>
      </w:pPr>
      <w:r w:rsidRPr="00966F0A">
        <w:rPr>
          <w:rFonts w:ascii="Tahoma" w:hAnsi="Tahoma" w:cs="Tahoma"/>
        </w:rPr>
        <w:t>lokalizacje, nazwy, rodzaje, kategorie, funkcje, klasy obiektów,</w:t>
      </w:r>
    </w:p>
    <w:p w14:paraId="491075C8" w14:textId="77777777" w:rsidR="00ED6541" w:rsidRPr="00966F0A" w:rsidRDefault="00ED6541" w:rsidP="00ED6541">
      <w:pPr>
        <w:numPr>
          <w:ilvl w:val="0"/>
          <w:numId w:val="39"/>
        </w:numPr>
        <w:tabs>
          <w:tab w:val="num" w:pos="1656"/>
        </w:tabs>
        <w:ind w:left="1656"/>
        <w:rPr>
          <w:rFonts w:ascii="Tahoma" w:hAnsi="Tahoma" w:cs="Tahoma"/>
        </w:rPr>
      </w:pPr>
      <w:r w:rsidRPr="00966F0A">
        <w:rPr>
          <w:rFonts w:ascii="Tahoma" w:hAnsi="Tahoma" w:cs="Tahoma"/>
        </w:rPr>
        <w:t>funkcjonalność istniejących obiektów np.: nośność, poziom swobody ruchu, zapewnienie skrajni i światła, przepustowość, wypadkowość, wydajność, dostępność, itp.,</w:t>
      </w:r>
    </w:p>
    <w:p w14:paraId="17836375" w14:textId="77777777" w:rsidR="00ED6541" w:rsidRPr="00966F0A" w:rsidRDefault="00ED6541" w:rsidP="00ED6541">
      <w:pPr>
        <w:numPr>
          <w:ilvl w:val="0"/>
          <w:numId w:val="39"/>
        </w:numPr>
        <w:tabs>
          <w:tab w:val="num" w:pos="1656"/>
        </w:tabs>
        <w:ind w:left="1656"/>
        <w:rPr>
          <w:rFonts w:ascii="Tahoma" w:hAnsi="Tahoma" w:cs="Tahoma"/>
        </w:rPr>
      </w:pPr>
      <w:r w:rsidRPr="00966F0A">
        <w:rPr>
          <w:rFonts w:ascii="Tahoma" w:hAnsi="Tahoma" w:cs="Tahoma"/>
        </w:rPr>
        <w:t>charakterystyczne elementy geometrii, konstrukcji i wyposażenia,</w:t>
      </w:r>
    </w:p>
    <w:p w14:paraId="268B4544" w14:textId="77777777" w:rsidR="00ED6541" w:rsidRPr="00966F0A" w:rsidRDefault="00ED6541" w:rsidP="00ED6541">
      <w:pPr>
        <w:numPr>
          <w:ilvl w:val="0"/>
          <w:numId w:val="39"/>
        </w:numPr>
        <w:tabs>
          <w:tab w:val="num" w:pos="1656"/>
        </w:tabs>
        <w:ind w:left="1656"/>
        <w:rPr>
          <w:rFonts w:ascii="Tahoma" w:hAnsi="Tahoma" w:cs="Tahoma"/>
        </w:rPr>
      </w:pPr>
      <w:r w:rsidRPr="00966F0A">
        <w:rPr>
          <w:rFonts w:ascii="Tahoma" w:hAnsi="Tahoma" w:cs="Tahoma"/>
        </w:rPr>
        <w:t>przewidywane zmiany, adaptacje lub rozbiórki.</w:t>
      </w:r>
    </w:p>
    <w:p w14:paraId="47ECF94D" w14:textId="77777777" w:rsidR="00ED6541" w:rsidRPr="00966F0A" w:rsidRDefault="00ED6541" w:rsidP="00ED6541">
      <w:pPr>
        <w:numPr>
          <w:ilvl w:val="0"/>
          <w:numId w:val="45"/>
        </w:numPr>
        <w:tabs>
          <w:tab w:val="clear" w:pos="1296"/>
          <w:tab w:val="num" w:pos="1656"/>
        </w:tabs>
        <w:ind w:left="1656"/>
        <w:rPr>
          <w:rFonts w:ascii="Tahoma" w:hAnsi="Tahoma" w:cs="Tahoma"/>
        </w:rPr>
      </w:pPr>
      <w:r w:rsidRPr="00966F0A">
        <w:rPr>
          <w:rFonts w:ascii="Tahoma" w:hAnsi="Tahoma" w:cs="Tahoma"/>
        </w:rPr>
        <w:t>Charakterystyka zieleni istniejącej (może być zawarta w oddzielnym Projekcie zieleni).</w:t>
      </w:r>
    </w:p>
    <w:p w14:paraId="6924D045" w14:textId="77777777" w:rsidR="00ED6541" w:rsidRPr="00966F0A" w:rsidRDefault="00ED6541" w:rsidP="00ED6541">
      <w:pPr>
        <w:numPr>
          <w:ilvl w:val="0"/>
          <w:numId w:val="45"/>
        </w:numPr>
        <w:tabs>
          <w:tab w:val="clear" w:pos="1296"/>
          <w:tab w:val="num" w:pos="1656"/>
        </w:tabs>
        <w:ind w:left="1656"/>
        <w:rPr>
          <w:rFonts w:ascii="Tahoma" w:hAnsi="Tahoma" w:cs="Tahoma"/>
        </w:rPr>
      </w:pPr>
      <w:r w:rsidRPr="00966F0A">
        <w:rPr>
          <w:rFonts w:ascii="Tahoma" w:hAnsi="Tahoma" w:cs="Tahoma"/>
        </w:rPr>
        <w:t>Zagospodarowanie terenu przyległego:</w:t>
      </w:r>
    </w:p>
    <w:p w14:paraId="4456C3FA" w14:textId="77777777" w:rsidR="00ED6541" w:rsidRPr="00966F0A" w:rsidRDefault="00ED6541" w:rsidP="00ED6541">
      <w:pPr>
        <w:numPr>
          <w:ilvl w:val="0"/>
          <w:numId w:val="40"/>
        </w:numPr>
        <w:tabs>
          <w:tab w:val="num" w:pos="1656"/>
        </w:tabs>
        <w:ind w:left="1656"/>
        <w:rPr>
          <w:rFonts w:ascii="Tahoma" w:hAnsi="Tahoma" w:cs="Tahoma"/>
        </w:rPr>
      </w:pPr>
      <w:r w:rsidRPr="00966F0A">
        <w:rPr>
          <w:rFonts w:ascii="Tahoma" w:hAnsi="Tahoma" w:cs="Tahoma"/>
        </w:rPr>
        <w:t>konfiguracja i ukształtowanie terenu,</w:t>
      </w:r>
    </w:p>
    <w:p w14:paraId="4FA930A6" w14:textId="77777777" w:rsidR="00ED6541" w:rsidRPr="00966F0A" w:rsidRDefault="00ED6541" w:rsidP="00ED6541">
      <w:pPr>
        <w:numPr>
          <w:ilvl w:val="0"/>
          <w:numId w:val="40"/>
        </w:numPr>
        <w:tabs>
          <w:tab w:val="num" w:pos="1656"/>
        </w:tabs>
        <w:ind w:left="1656"/>
        <w:rPr>
          <w:rFonts w:ascii="Tahoma" w:hAnsi="Tahoma" w:cs="Tahoma"/>
        </w:rPr>
      </w:pPr>
      <w:r w:rsidRPr="00966F0A">
        <w:rPr>
          <w:rFonts w:ascii="Tahoma" w:hAnsi="Tahoma" w:cs="Tahoma"/>
        </w:rPr>
        <w:t>ważniejsze elementy zainwestowania i zagospodarowania terenu w pasie wykonania i oddziaływania inwestycji (w tym tereny mieszkaniowe i obiekty chronione oraz odległości od planowanego przedsięwzięcia), stan techniczny,</w:t>
      </w:r>
    </w:p>
    <w:p w14:paraId="28BC408D" w14:textId="77777777" w:rsidR="00ED6541" w:rsidRPr="00966F0A" w:rsidRDefault="00ED6541" w:rsidP="00ED6541">
      <w:pPr>
        <w:numPr>
          <w:ilvl w:val="0"/>
          <w:numId w:val="40"/>
        </w:numPr>
        <w:tabs>
          <w:tab w:val="num" w:pos="1656"/>
        </w:tabs>
        <w:ind w:left="1656"/>
        <w:rPr>
          <w:rFonts w:ascii="Tahoma" w:hAnsi="Tahoma" w:cs="Tahoma"/>
        </w:rPr>
      </w:pPr>
      <w:r w:rsidRPr="00966F0A">
        <w:rPr>
          <w:rFonts w:ascii="Tahoma" w:hAnsi="Tahoma" w:cs="Tahoma"/>
        </w:rPr>
        <w:t>istniejąca sieć komunikacyjna (Drogowa i inna), także dla potrzeb obsługi ruchu lokalnego,</w:t>
      </w:r>
    </w:p>
    <w:p w14:paraId="59051872" w14:textId="77777777" w:rsidR="00ED6541" w:rsidRPr="00966F0A" w:rsidRDefault="00ED6541" w:rsidP="00ED6541">
      <w:pPr>
        <w:numPr>
          <w:ilvl w:val="0"/>
          <w:numId w:val="40"/>
        </w:numPr>
        <w:tabs>
          <w:tab w:val="num" w:pos="1656"/>
        </w:tabs>
        <w:ind w:left="1656"/>
        <w:rPr>
          <w:rFonts w:ascii="Tahoma" w:hAnsi="Tahoma" w:cs="Tahoma"/>
        </w:rPr>
      </w:pPr>
      <w:r w:rsidRPr="00966F0A">
        <w:rPr>
          <w:rFonts w:ascii="Tahoma" w:hAnsi="Tahoma" w:cs="Tahoma"/>
        </w:rPr>
        <w:t>przewidywane zmiany, adaptacje lub rozbiórki.</w:t>
      </w:r>
    </w:p>
    <w:p w14:paraId="3387A23C" w14:textId="77777777" w:rsidR="00ED6541" w:rsidRPr="00966F0A" w:rsidRDefault="00ED6541" w:rsidP="00ED6541">
      <w:pPr>
        <w:numPr>
          <w:ilvl w:val="0"/>
          <w:numId w:val="19"/>
        </w:numPr>
        <w:tabs>
          <w:tab w:val="clear" w:pos="936"/>
          <w:tab w:val="num" w:pos="1296"/>
        </w:tabs>
        <w:ind w:left="1296"/>
        <w:rPr>
          <w:rFonts w:ascii="Tahoma" w:hAnsi="Tahoma" w:cs="Tahoma"/>
        </w:rPr>
      </w:pPr>
      <w:r w:rsidRPr="00966F0A">
        <w:rPr>
          <w:rFonts w:ascii="Tahoma" w:hAnsi="Tahoma" w:cs="Tahoma"/>
        </w:rPr>
        <w:t>Istniejące terenowe uwarunkowania realizacyjne.</w:t>
      </w:r>
    </w:p>
    <w:p w14:paraId="7567A2F2" w14:textId="77777777" w:rsidR="00ED6541" w:rsidRPr="00966F0A" w:rsidRDefault="00ED6541" w:rsidP="00ED6541">
      <w:pPr>
        <w:numPr>
          <w:ilvl w:val="0"/>
          <w:numId w:val="46"/>
        </w:numPr>
        <w:tabs>
          <w:tab w:val="clear" w:pos="1296"/>
          <w:tab w:val="num" w:pos="1656"/>
        </w:tabs>
        <w:ind w:left="1656"/>
        <w:rPr>
          <w:rFonts w:ascii="Tahoma" w:hAnsi="Tahoma" w:cs="Tahoma"/>
        </w:rPr>
      </w:pPr>
      <w:r w:rsidRPr="00966F0A">
        <w:rPr>
          <w:rFonts w:ascii="Tahoma" w:hAnsi="Tahoma" w:cs="Tahoma"/>
        </w:rPr>
        <w:t>Warunki wynikające z:</w:t>
      </w:r>
    </w:p>
    <w:p w14:paraId="23E3253D" w14:textId="77777777" w:rsidR="00ED6541" w:rsidRPr="00966F0A" w:rsidRDefault="00ED6541" w:rsidP="00ED6541">
      <w:pPr>
        <w:numPr>
          <w:ilvl w:val="0"/>
          <w:numId w:val="41"/>
        </w:numPr>
        <w:tabs>
          <w:tab w:val="num" w:pos="1656"/>
        </w:tabs>
        <w:ind w:left="1656"/>
        <w:rPr>
          <w:rFonts w:ascii="Tahoma" w:hAnsi="Tahoma" w:cs="Tahoma"/>
        </w:rPr>
      </w:pPr>
      <w:r w:rsidRPr="00966F0A">
        <w:rPr>
          <w:rFonts w:ascii="Tahoma" w:hAnsi="Tahoma" w:cs="Tahoma"/>
        </w:rPr>
        <w:t>koncepcji polityki przestrzennego zagospodarowania kraju,</w:t>
      </w:r>
    </w:p>
    <w:p w14:paraId="5C184A6F" w14:textId="77777777" w:rsidR="00ED6541" w:rsidRPr="00966F0A" w:rsidRDefault="00ED6541" w:rsidP="00ED6541">
      <w:pPr>
        <w:numPr>
          <w:ilvl w:val="0"/>
          <w:numId w:val="41"/>
        </w:numPr>
        <w:tabs>
          <w:tab w:val="num" w:pos="1656"/>
        </w:tabs>
        <w:ind w:left="1656"/>
        <w:rPr>
          <w:rFonts w:ascii="Tahoma" w:hAnsi="Tahoma" w:cs="Tahoma"/>
        </w:rPr>
      </w:pPr>
      <w:r w:rsidRPr="00966F0A">
        <w:rPr>
          <w:rFonts w:ascii="Tahoma" w:hAnsi="Tahoma" w:cs="Tahoma"/>
        </w:rPr>
        <w:t>planu zagospodarowania przestrzennego województwa,</w:t>
      </w:r>
    </w:p>
    <w:p w14:paraId="2AEC63C9" w14:textId="77777777" w:rsidR="00ED6541" w:rsidRPr="00966F0A" w:rsidRDefault="00ED6541" w:rsidP="00ED6541">
      <w:pPr>
        <w:numPr>
          <w:ilvl w:val="0"/>
          <w:numId w:val="41"/>
        </w:numPr>
        <w:tabs>
          <w:tab w:val="num" w:pos="1656"/>
        </w:tabs>
        <w:ind w:left="1656"/>
        <w:rPr>
          <w:rFonts w:ascii="Tahoma" w:hAnsi="Tahoma" w:cs="Tahoma"/>
        </w:rPr>
      </w:pPr>
      <w:r w:rsidRPr="00966F0A">
        <w:rPr>
          <w:rFonts w:ascii="Tahoma" w:hAnsi="Tahoma" w:cs="Tahoma"/>
        </w:rPr>
        <w:t>innych programów rządowych i programów wojewódzkich,</w:t>
      </w:r>
    </w:p>
    <w:p w14:paraId="49BCD93B" w14:textId="77777777" w:rsidR="00ED6541" w:rsidRPr="00966F0A" w:rsidRDefault="00ED6541" w:rsidP="00ED6541">
      <w:pPr>
        <w:numPr>
          <w:ilvl w:val="0"/>
          <w:numId w:val="41"/>
        </w:numPr>
        <w:tabs>
          <w:tab w:val="num" w:pos="1656"/>
        </w:tabs>
        <w:ind w:left="1656"/>
        <w:rPr>
          <w:rFonts w:ascii="Tahoma" w:hAnsi="Tahoma" w:cs="Tahoma"/>
        </w:rPr>
      </w:pPr>
      <w:r w:rsidRPr="00966F0A">
        <w:rPr>
          <w:rFonts w:ascii="Tahoma" w:hAnsi="Tahoma" w:cs="Tahoma"/>
        </w:rPr>
        <w:t>miejscowych planów zagospodarowania przestrzennego,</w:t>
      </w:r>
    </w:p>
    <w:p w14:paraId="6CE683A6" w14:textId="77777777" w:rsidR="00ED6541" w:rsidRPr="00966F0A" w:rsidRDefault="00ED6541" w:rsidP="00ED6541">
      <w:pPr>
        <w:numPr>
          <w:ilvl w:val="0"/>
          <w:numId w:val="46"/>
        </w:numPr>
        <w:tabs>
          <w:tab w:val="clear" w:pos="1296"/>
          <w:tab w:val="num" w:pos="1656"/>
        </w:tabs>
        <w:ind w:left="1656"/>
        <w:rPr>
          <w:rFonts w:ascii="Tahoma" w:hAnsi="Tahoma" w:cs="Tahoma"/>
        </w:rPr>
      </w:pPr>
      <w:r w:rsidRPr="00966F0A">
        <w:rPr>
          <w:rFonts w:ascii="Tahoma" w:hAnsi="Tahoma" w:cs="Tahoma"/>
        </w:rPr>
        <w:t>Warunki wynikające z zagospodarowania istniejącego pasa drogowego i terenu</w:t>
      </w:r>
      <w:r>
        <w:rPr>
          <w:rFonts w:ascii="Tahoma" w:hAnsi="Tahoma" w:cs="Tahoma"/>
        </w:rPr>
        <w:t xml:space="preserve"> </w:t>
      </w:r>
      <w:r w:rsidRPr="00966F0A">
        <w:rPr>
          <w:rFonts w:ascii="Tahoma" w:hAnsi="Tahoma" w:cs="Tahoma"/>
        </w:rPr>
        <w:t>przyległego.</w:t>
      </w:r>
    </w:p>
    <w:p w14:paraId="625561A0" w14:textId="77777777" w:rsidR="00ED6541" w:rsidRPr="00966F0A" w:rsidRDefault="00ED6541" w:rsidP="00ED6541">
      <w:pPr>
        <w:numPr>
          <w:ilvl w:val="0"/>
          <w:numId w:val="46"/>
        </w:numPr>
        <w:tabs>
          <w:tab w:val="clear" w:pos="1296"/>
          <w:tab w:val="num" w:pos="1656"/>
        </w:tabs>
        <w:ind w:left="1656"/>
        <w:rPr>
          <w:rFonts w:ascii="Tahoma" w:hAnsi="Tahoma" w:cs="Tahoma"/>
        </w:rPr>
      </w:pPr>
      <w:r w:rsidRPr="00966F0A">
        <w:rPr>
          <w:rFonts w:ascii="Tahoma" w:hAnsi="Tahoma" w:cs="Tahoma"/>
        </w:rPr>
        <w:t>Warunki środowiskowe terenu.</w:t>
      </w:r>
    </w:p>
    <w:p w14:paraId="008F2DBE" w14:textId="77777777" w:rsidR="00ED6541" w:rsidRPr="00966F0A" w:rsidRDefault="00ED6541" w:rsidP="00ED6541">
      <w:pPr>
        <w:ind w:left="1656"/>
        <w:rPr>
          <w:rFonts w:ascii="Tahoma" w:hAnsi="Tahoma" w:cs="Tahoma"/>
        </w:rPr>
      </w:pPr>
      <w:r w:rsidRPr="00966F0A">
        <w:rPr>
          <w:rFonts w:ascii="Tahoma" w:hAnsi="Tahoma" w:cs="Tahoma"/>
        </w:rPr>
        <w:t>Informacje i dane o charakterze i cechach istniejących i przewidywanych zagrożeń dla środowiska oraz higieny i zdrowia użytkowników projektowanych obiektów budowlanych i ich otoczenia w zakresie zgodnym z przepisami (obszary i elementy chronionej przyrody, cieki wodne, ujęcia i zbiorniki wodne, klimat, grunty rolne i leśne, miejsca o znacznie przekroczonych normach oddziaływań, itd.).</w:t>
      </w:r>
    </w:p>
    <w:p w14:paraId="0FDA73BF" w14:textId="77777777" w:rsidR="00ED6541" w:rsidRPr="00966F0A" w:rsidRDefault="00ED6541" w:rsidP="00ED6541">
      <w:pPr>
        <w:numPr>
          <w:ilvl w:val="0"/>
          <w:numId w:val="46"/>
        </w:numPr>
        <w:tabs>
          <w:tab w:val="clear" w:pos="1296"/>
          <w:tab w:val="num" w:pos="1656"/>
        </w:tabs>
        <w:ind w:left="1656"/>
        <w:rPr>
          <w:rFonts w:ascii="Tahoma" w:hAnsi="Tahoma" w:cs="Tahoma"/>
        </w:rPr>
      </w:pPr>
      <w:r w:rsidRPr="00966F0A">
        <w:rPr>
          <w:rFonts w:ascii="Tahoma" w:hAnsi="Tahoma" w:cs="Tahoma"/>
        </w:rPr>
        <w:t>Warunki wynikające z ochrony konserwatorskiej terenu.</w:t>
      </w:r>
    </w:p>
    <w:p w14:paraId="4A970FD3" w14:textId="77777777" w:rsidR="00ED6541" w:rsidRPr="00966F0A" w:rsidRDefault="00ED6541" w:rsidP="00ED6541">
      <w:pPr>
        <w:ind w:left="1656"/>
        <w:rPr>
          <w:rFonts w:ascii="Tahoma" w:hAnsi="Tahoma" w:cs="Tahoma"/>
        </w:rPr>
      </w:pPr>
      <w:r w:rsidRPr="00966F0A">
        <w:rPr>
          <w:rFonts w:ascii="Tahoma" w:hAnsi="Tahoma" w:cs="Tahoma"/>
        </w:rPr>
        <w:t>Dane informujące czy teren, na którym jest projektowany obiekt budowlany, jest wpisany do rejestru zabytków oraz czy podlega ochronie na podstawie ustaleń MPZP.</w:t>
      </w:r>
    </w:p>
    <w:p w14:paraId="2046E1CA" w14:textId="77777777" w:rsidR="00ED6541" w:rsidRPr="00966F0A" w:rsidRDefault="00ED6541" w:rsidP="00ED6541">
      <w:pPr>
        <w:ind w:left="1656"/>
        <w:rPr>
          <w:rFonts w:ascii="Tahoma" w:hAnsi="Tahoma" w:cs="Tahoma"/>
        </w:rPr>
      </w:pPr>
      <w:r w:rsidRPr="00966F0A">
        <w:rPr>
          <w:rFonts w:ascii="Tahoma" w:hAnsi="Tahoma" w:cs="Tahoma"/>
        </w:rPr>
        <w:t>Dane dotyczące zagadnień archeologicznych.</w:t>
      </w:r>
    </w:p>
    <w:p w14:paraId="5A50D327" w14:textId="77777777" w:rsidR="00ED6541" w:rsidRPr="00966F0A" w:rsidRDefault="00ED6541" w:rsidP="00ED6541">
      <w:pPr>
        <w:numPr>
          <w:ilvl w:val="0"/>
          <w:numId w:val="46"/>
        </w:numPr>
        <w:tabs>
          <w:tab w:val="clear" w:pos="1296"/>
          <w:tab w:val="left" w:pos="1440"/>
          <w:tab w:val="num" w:pos="1701"/>
        </w:tabs>
        <w:overflowPunct/>
        <w:autoSpaceDE/>
        <w:autoSpaceDN/>
        <w:adjustRightInd/>
        <w:ind w:hanging="20"/>
        <w:textAlignment w:val="auto"/>
        <w:rPr>
          <w:rFonts w:ascii="Tahoma" w:hAnsi="Tahoma" w:cs="Tahoma"/>
        </w:rPr>
      </w:pPr>
      <w:r w:rsidRPr="00966F0A">
        <w:rPr>
          <w:rFonts w:ascii="Tahoma" w:hAnsi="Tahoma" w:cs="Tahoma"/>
        </w:rPr>
        <w:t>Warunki geologiczne i górnicze terenu, kategoria geotechniczna posadowienia obiektu budowlanego,</w:t>
      </w:r>
    </w:p>
    <w:p w14:paraId="69C17806" w14:textId="77777777" w:rsidR="00ED6541" w:rsidRPr="00966F0A" w:rsidRDefault="00ED6541" w:rsidP="00ED6541">
      <w:pPr>
        <w:numPr>
          <w:ilvl w:val="0"/>
          <w:numId w:val="46"/>
        </w:numPr>
        <w:tabs>
          <w:tab w:val="clear" w:pos="1296"/>
          <w:tab w:val="num" w:pos="1656"/>
        </w:tabs>
        <w:ind w:left="1656"/>
        <w:rPr>
          <w:rFonts w:ascii="Tahoma" w:hAnsi="Tahoma" w:cs="Tahoma"/>
        </w:rPr>
      </w:pPr>
      <w:r w:rsidRPr="00966F0A">
        <w:rPr>
          <w:rFonts w:ascii="Tahoma" w:hAnsi="Tahoma" w:cs="Tahoma"/>
        </w:rPr>
        <w:t>Inne warunki (np.: związane z bezpieczeństwem budowli i bezpieczeństwem ruchu, przeciwpożarowe).</w:t>
      </w:r>
    </w:p>
    <w:p w14:paraId="3E267DDC" w14:textId="77777777" w:rsidR="00ED6541" w:rsidRPr="00966F0A" w:rsidRDefault="00ED6541" w:rsidP="00ED6541">
      <w:pPr>
        <w:numPr>
          <w:ilvl w:val="0"/>
          <w:numId w:val="19"/>
        </w:numPr>
        <w:tabs>
          <w:tab w:val="clear" w:pos="936"/>
          <w:tab w:val="num" w:pos="1296"/>
        </w:tabs>
        <w:spacing w:before="40" w:after="20"/>
        <w:ind w:left="1293" w:hanging="357"/>
        <w:rPr>
          <w:rFonts w:ascii="Tahoma" w:hAnsi="Tahoma" w:cs="Tahoma"/>
        </w:rPr>
      </w:pPr>
      <w:r w:rsidRPr="00966F0A">
        <w:rPr>
          <w:rFonts w:ascii="Tahoma" w:hAnsi="Tahoma" w:cs="Tahoma"/>
        </w:rPr>
        <w:t>Projektowane zagospodarowanie terenu (w zakresie niezbędnym do uzupełnienia części rysunkowej).</w:t>
      </w:r>
    </w:p>
    <w:p w14:paraId="65B7282D" w14:textId="77777777" w:rsidR="00ED6541" w:rsidRPr="00966F0A" w:rsidRDefault="00ED6541" w:rsidP="00ED6541">
      <w:pPr>
        <w:ind w:left="936"/>
        <w:rPr>
          <w:rFonts w:ascii="Tahoma" w:hAnsi="Tahoma" w:cs="Tahoma"/>
        </w:rPr>
      </w:pPr>
      <w:r w:rsidRPr="00966F0A">
        <w:rPr>
          <w:rFonts w:ascii="Tahoma" w:hAnsi="Tahoma" w:cs="Tahoma"/>
        </w:rPr>
        <w:t>4.1. Ukształtowanie trasy drogowej.</w:t>
      </w:r>
    </w:p>
    <w:p w14:paraId="3E8D3C96" w14:textId="77777777" w:rsidR="00ED6541" w:rsidRPr="00966F0A" w:rsidRDefault="00ED6541" w:rsidP="00ED6541">
      <w:pPr>
        <w:numPr>
          <w:ilvl w:val="0"/>
          <w:numId w:val="47"/>
        </w:numPr>
        <w:tabs>
          <w:tab w:val="clear" w:pos="1296"/>
          <w:tab w:val="num" w:pos="1656"/>
        </w:tabs>
        <w:ind w:left="1656"/>
        <w:rPr>
          <w:rFonts w:ascii="Tahoma" w:hAnsi="Tahoma" w:cs="Tahoma"/>
        </w:rPr>
      </w:pPr>
      <w:r w:rsidRPr="00966F0A">
        <w:rPr>
          <w:rFonts w:ascii="Tahoma" w:hAnsi="Tahoma" w:cs="Tahoma"/>
        </w:rPr>
        <w:t>Układ komunikacyjny:</w:t>
      </w:r>
    </w:p>
    <w:p w14:paraId="4B5A1218" w14:textId="77777777" w:rsidR="00ED6541" w:rsidRPr="00966F0A" w:rsidRDefault="00ED6541" w:rsidP="00ED6541">
      <w:pPr>
        <w:numPr>
          <w:ilvl w:val="0"/>
          <w:numId w:val="42"/>
        </w:numPr>
        <w:tabs>
          <w:tab w:val="num" w:pos="1656"/>
        </w:tabs>
        <w:ind w:left="1656"/>
        <w:rPr>
          <w:rFonts w:ascii="Tahoma" w:hAnsi="Tahoma" w:cs="Tahoma"/>
        </w:rPr>
      </w:pPr>
      <w:r w:rsidRPr="00966F0A">
        <w:rPr>
          <w:rFonts w:ascii="Tahoma" w:hAnsi="Tahoma" w:cs="Tahoma"/>
        </w:rPr>
        <w:t>opis przebiegu trasy na tle istniejącego i planowanego w zagospodarowania terenu,</w:t>
      </w:r>
    </w:p>
    <w:p w14:paraId="5975071F" w14:textId="77777777" w:rsidR="00ED6541" w:rsidRPr="00966F0A" w:rsidRDefault="00ED6541" w:rsidP="00ED6541">
      <w:pPr>
        <w:numPr>
          <w:ilvl w:val="0"/>
          <w:numId w:val="42"/>
        </w:numPr>
        <w:tabs>
          <w:tab w:val="num" w:pos="1656"/>
        </w:tabs>
        <w:ind w:left="1656"/>
        <w:rPr>
          <w:rFonts w:ascii="Tahoma" w:hAnsi="Tahoma" w:cs="Tahoma"/>
        </w:rPr>
      </w:pPr>
      <w:r w:rsidRPr="00966F0A">
        <w:rPr>
          <w:rFonts w:ascii="Tahoma" w:hAnsi="Tahoma" w:cs="Tahoma"/>
        </w:rPr>
        <w:t>opis przebiegu planowanej trasy w stosunku do trasy istniejącej (przy rozbudowie),</w:t>
      </w:r>
    </w:p>
    <w:p w14:paraId="799F1962" w14:textId="77777777" w:rsidR="00ED6541" w:rsidRPr="00966F0A" w:rsidRDefault="00ED6541" w:rsidP="00ED6541">
      <w:pPr>
        <w:numPr>
          <w:ilvl w:val="0"/>
          <w:numId w:val="42"/>
        </w:numPr>
        <w:tabs>
          <w:tab w:val="num" w:pos="1656"/>
        </w:tabs>
        <w:ind w:left="1656"/>
        <w:rPr>
          <w:rFonts w:ascii="Tahoma" w:hAnsi="Tahoma" w:cs="Tahoma"/>
        </w:rPr>
      </w:pPr>
      <w:r w:rsidRPr="00966F0A">
        <w:rPr>
          <w:rFonts w:ascii="Tahoma" w:hAnsi="Tahoma" w:cs="Tahoma"/>
        </w:rPr>
        <w:t>opis przebiegu trasy względem planowanego układu komunikacyjnego, powiązania z innymi drogami względnie z układem dróg, dostępność.</w:t>
      </w:r>
    </w:p>
    <w:p w14:paraId="679DBEBC" w14:textId="77777777" w:rsidR="00ED6541" w:rsidRPr="00966F0A" w:rsidRDefault="00ED6541" w:rsidP="00ED6541">
      <w:pPr>
        <w:numPr>
          <w:ilvl w:val="0"/>
          <w:numId w:val="47"/>
        </w:numPr>
        <w:tabs>
          <w:tab w:val="clear" w:pos="1296"/>
          <w:tab w:val="num" w:pos="1656"/>
        </w:tabs>
        <w:ind w:left="1656"/>
        <w:rPr>
          <w:rFonts w:ascii="Tahoma" w:hAnsi="Tahoma" w:cs="Tahoma"/>
        </w:rPr>
      </w:pPr>
      <w:r w:rsidRPr="00966F0A">
        <w:rPr>
          <w:rFonts w:ascii="Tahoma" w:hAnsi="Tahoma" w:cs="Tahoma"/>
        </w:rPr>
        <w:t>Ukształtowanie terenu i zieleni (może być zawarte w oddzielnym Projekcie zieleni).</w:t>
      </w:r>
    </w:p>
    <w:p w14:paraId="29AB0F22" w14:textId="77777777" w:rsidR="00ED6541" w:rsidRPr="00966F0A" w:rsidRDefault="00ED6541" w:rsidP="00ED6541">
      <w:pPr>
        <w:spacing w:before="20"/>
        <w:ind w:left="936"/>
        <w:rPr>
          <w:rFonts w:ascii="Tahoma" w:hAnsi="Tahoma" w:cs="Tahoma"/>
        </w:rPr>
      </w:pPr>
      <w:r w:rsidRPr="00966F0A">
        <w:rPr>
          <w:rFonts w:ascii="Tahoma" w:hAnsi="Tahoma" w:cs="Tahoma"/>
        </w:rPr>
        <w:t>4.2. Projektowane obiekty i urządzenia budowlane.</w:t>
      </w:r>
    </w:p>
    <w:p w14:paraId="22706737" w14:textId="77777777" w:rsidR="00ED6541" w:rsidRPr="00966F0A" w:rsidRDefault="00ED6541" w:rsidP="00ED6541">
      <w:pPr>
        <w:ind w:left="1276"/>
        <w:rPr>
          <w:rFonts w:ascii="Tahoma" w:hAnsi="Tahoma" w:cs="Tahoma"/>
        </w:rPr>
      </w:pPr>
      <w:r w:rsidRPr="00966F0A">
        <w:rPr>
          <w:rFonts w:ascii="Tahoma" w:hAnsi="Tahoma" w:cs="Tahoma"/>
        </w:rPr>
        <w:t>Dla każdego projektowanego obiektu (drogi lub obiektu inżynierskiego) lub grupy obiektów należy zamieścić krótki opis zawierający:</w:t>
      </w:r>
    </w:p>
    <w:p w14:paraId="4D3476FB" w14:textId="77777777" w:rsidR="00ED6541" w:rsidRPr="00966F0A" w:rsidRDefault="00ED6541" w:rsidP="00ED6541">
      <w:pPr>
        <w:numPr>
          <w:ilvl w:val="0"/>
          <w:numId w:val="13"/>
        </w:numPr>
        <w:tabs>
          <w:tab w:val="num" w:pos="2004"/>
        </w:tabs>
        <w:ind w:left="2004"/>
        <w:rPr>
          <w:rFonts w:ascii="Tahoma" w:hAnsi="Tahoma" w:cs="Tahoma"/>
        </w:rPr>
      </w:pPr>
      <w:r w:rsidRPr="00966F0A">
        <w:rPr>
          <w:rFonts w:ascii="Tahoma" w:hAnsi="Tahoma" w:cs="Tahoma"/>
        </w:rPr>
        <w:t>nazwa, lokalizacja, typ i rodzaj,</w:t>
      </w:r>
    </w:p>
    <w:p w14:paraId="70C55864" w14:textId="77777777" w:rsidR="00ED6541" w:rsidRPr="00966F0A" w:rsidRDefault="00ED6541" w:rsidP="00ED6541">
      <w:pPr>
        <w:numPr>
          <w:ilvl w:val="0"/>
          <w:numId w:val="13"/>
        </w:numPr>
        <w:tabs>
          <w:tab w:val="num" w:pos="1843"/>
        </w:tabs>
        <w:ind w:left="1843"/>
        <w:rPr>
          <w:rFonts w:ascii="Tahoma" w:hAnsi="Tahoma" w:cs="Tahoma"/>
        </w:rPr>
      </w:pPr>
      <w:r w:rsidRPr="00966F0A">
        <w:rPr>
          <w:rFonts w:ascii="Tahoma" w:hAnsi="Tahoma" w:cs="Tahoma"/>
        </w:rPr>
        <w:t>funkcja i parametry użytkowe (np.: poziomy swobody ruchu, przepustowość, klasa techniczna, skrajnie, światła, dopuszczalne obciążenia, skuteczność),</w:t>
      </w:r>
    </w:p>
    <w:p w14:paraId="5DDCF308" w14:textId="77777777" w:rsidR="00ED6541" w:rsidRPr="00966F0A" w:rsidRDefault="00ED6541" w:rsidP="00ED6541">
      <w:pPr>
        <w:numPr>
          <w:ilvl w:val="0"/>
          <w:numId w:val="13"/>
        </w:numPr>
        <w:tabs>
          <w:tab w:val="num" w:pos="1843"/>
        </w:tabs>
        <w:ind w:left="1843"/>
        <w:rPr>
          <w:rFonts w:ascii="Tahoma" w:hAnsi="Tahoma" w:cs="Tahoma"/>
        </w:rPr>
      </w:pPr>
      <w:r w:rsidRPr="00966F0A">
        <w:rPr>
          <w:rFonts w:ascii="Tahoma" w:hAnsi="Tahoma" w:cs="Tahoma"/>
        </w:rPr>
        <w:t>inne konieczne dane wynikające z specyfiki obiektu lub przepisów, w następującym układzie branż:</w:t>
      </w:r>
    </w:p>
    <w:p w14:paraId="006459BE" w14:textId="77777777" w:rsidR="00ED6541" w:rsidRPr="00966F0A" w:rsidRDefault="00ED6541" w:rsidP="00ED6541">
      <w:pPr>
        <w:numPr>
          <w:ilvl w:val="0"/>
          <w:numId w:val="48"/>
        </w:numPr>
        <w:tabs>
          <w:tab w:val="clear" w:pos="1644"/>
          <w:tab w:val="num" w:pos="2004"/>
        </w:tabs>
        <w:ind w:left="2004"/>
        <w:rPr>
          <w:rFonts w:ascii="Tahoma" w:hAnsi="Tahoma" w:cs="Tahoma"/>
        </w:rPr>
      </w:pPr>
      <w:r w:rsidRPr="00966F0A">
        <w:rPr>
          <w:rFonts w:ascii="Tahoma" w:hAnsi="Tahoma" w:cs="Tahoma"/>
        </w:rPr>
        <w:t>Obiekty drogowe.</w:t>
      </w:r>
    </w:p>
    <w:p w14:paraId="24D38DB7" w14:textId="77777777" w:rsidR="00ED6541" w:rsidRPr="00966F0A" w:rsidRDefault="00ED6541" w:rsidP="00ED6541">
      <w:pPr>
        <w:numPr>
          <w:ilvl w:val="0"/>
          <w:numId w:val="48"/>
        </w:numPr>
        <w:tabs>
          <w:tab w:val="clear" w:pos="1644"/>
          <w:tab w:val="num" w:pos="2004"/>
        </w:tabs>
        <w:ind w:left="2004"/>
        <w:rPr>
          <w:rFonts w:ascii="Tahoma" w:hAnsi="Tahoma" w:cs="Tahoma"/>
        </w:rPr>
      </w:pPr>
      <w:r w:rsidRPr="00966F0A">
        <w:rPr>
          <w:rFonts w:ascii="Tahoma" w:hAnsi="Tahoma" w:cs="Tahoma"/>
        </w:rPr>
        <w:t>Obiekty inżynierskie.</w:t>
      </w:r>
    </w:p>
    <w:p w14:paraId="62F06817" w14:textId="77777777" w:rsidR="00ED6541" w:rsidRPr="00966F0A" w:rsidRDefault="00ED6541" w:rsidP="00ED6541">
      <w:pPr>
        <w:numPr>
          <w:ilvl w:val="0"/>
          <w:numId w:val="48"/>
        </w:numPr>
        <w:tabs>
          <w:tab w:val="clear" w:pos="1644"/>
          <w:tab w:val="num" w:pos="2004"/>
        </w:tabs>
        <w:ind w:left="2004"/>
        <w:rPr>
          <w:rFonts w:ascii="Tahoma" w:hAnsi="Tahoma" w:cs="Tahoma"/>
        </w:rPr>
      </w:pPr>
      <w:r w:rsidRPr="00966F0A">
        <w:rPr>
          <w:rFonts w:ascii="Tahoma" w:hAnsi="Tahoma" w:cs="Tahoma"/>
        </w:rPr>
        <w:t>Inne obiekty.</w:t>
      </w:r>
    </w:p>
    <w:p w14:paraId="3BD634F0" w14:textId="77777777" w:rsidR="00ED6541" w:rsidRPr="00966F0A" w:rsidRDefault="00ED6541" w:rsidP="00ED6541">
      <w:pPr>
        <w:numPr>
          <w:ilvl w:val="0"/>
          <w:numId w:val="48"/>
        </w:numPr>
        <w:tabs>
          <w:tab w:val="clear" w:pos="1644"/>
          <w:tab w:val="num" w:pos="2004"/>
        </w:tabs>
        <w:ind w:left="2004"/>
        <w:rPr>
          <w:rFonts w:ascii="Tahoma" w:hAnsi="Tahoma" w:cs="Tahoma"/>
        </w:rPr>
      </w:pPr>
      <w:r w:rsidRPr="00966F0A">
        <w:rPr>
          <w:rFonts w:ascii="Tahoma" w:hAnsi="Tahoma" w:cs="Tahoma"/>
        </w:rPr>
        <w:t>Urządzenia ochrony środowiska.</w:t>
      </w:r>
    </w:p>
    <w:p w14:paraId="23B9BB53" w14:textId="77777777" w:rsidR="00ED6541" w:rsidRPr="00966F0A" w:rsidRDefault="00ED6541" w:rsidP="00ED6541">
      <w:pPr>
        <w:numPr>
          <w:ilvl w:val="0"/>
          <w:numId w:val="48"/>
        </w:numPr>
        <w:tabs>
          <w:tab w:val="clear" w:pos="1644"/>
          <w:tab w:val="num" w:pos="2004"/>
        </w:tabs>
        <w:ind w:left="2004"/>
        <w:rPr>
          <w:rFonts w:ascii="Tahoma" w:hAnsi="Tahoma" w:cs="Tahoma"/>
        </w:rPr>
      </w:pPr>
      <w:r w:rsidRPr="00966F0A">
        <w:rPr>
          <w:rFonts w:ascii="Tahoma" w:hAnsi="Tahoma" w:cs="Tahoma"/>
        </w:rPr>
        <w:t>Infrastruktura techniczna  w pasie drogowym nie związana z drogą.</w:t>
      </w:r>
    </w:p>
    <w:p w14:paraId="2754145A" w14:textId="77777777" w:rsidR="00ED6541" w:rsidRPr="00966F0A" w:rsidRDefault="00ED6541" w:rsidP="00ED6541">
      <w:pPr>
        <w:numPr>
          <w:ilvl w:val="0"/>
          <w:numId w:val="19"/>
        </w:numPr>
        <w:tabs>
          <w:tab w:val="clear" w:pos="936"/>
          <w:tab w:val="num" w:pos="1296"/>
        </w:tabs>
        <w:spacing w:before="20" w:after="20"/>
        <w:ind w:left="1293" w:hanging="357"/>
        <w:rPr>
          <w:rFonts w:ascii="Tahoma" w:hAnsi="Tahoma" w:cs="Tahoma"/>
        </w:rPr>
      </w:pPr>
      <w:r w:rsidRPr="00966F0A">
        <w:rPr>
          <w:rFonts w:ascii="Tahoma" w:hAnsi="Tahoma" w:cs="Tahoma"/>
        </w:rPr>
        <w:t xml:space="preserve">Informacja dotycząca bezpieczeństwa i ochrony zdrowia ze względu na specyfikę projektowanego obiektu budowlanego, wg wymagań art.20 ust. 1 pkt 1b ustawy </w:t>
      </w:r>
      <w:r>
        <w:fldChar w:fldCharType="begin"/>
      </w:r>
      <w:r>
        <w:instrText xml:space="preserve"> REF _Ref468964254 \r \h  \* MERGEFORMAT </w:instrText>
      </w:r>
      <w:r>
        <w:fldChar w:fldCharType="separate"/>
      </w:r>
      <w:r w:rsidRPr="00937892">
        <w:rPr>
          <w:rFonts w:ascii="Tahoma" w:hAnsi="Tahoma" w:cs="Tahoma"/>
        </w:rPr>
        <w:t>[1.</w:t>
      </w:r>
      <w:r>
        <w:t>1]</w:t>
      </w:r>
      <w:r>
        <w:fldChar w:fldCharType="end"/>
      </w:r>
      <w:r w:rsidRPr="00966F0A">
        <w:rPr>
          <w:rFonts w:ascii="Tahoma" w:hAnsi="Tahoma" w:cs="Tahoma"/>
        </w:rPr>
        <w:t>.</w:t>
      </w:r>
    </w:p>
    <w:p w14:paraId="5F9D992F" w14:textId="77777777" w:rsidR="00ED6541" w:rsidRPr="00966F0A" w:rsidRDefault="00ED6541" w:rsidP="00ED6541">
      <w:pPr>
        <w:numPr>
          <w:ilvl w:val="0"/>
          <w:numId w:val="19"/>
        </w:numPr>
        <w:tabs>
          <w:tab w:val="clear" w:pos="936"/>
          <w:tab w:val="num" w:pos="1296"/>
        </w:tabs>
        <w:ind w:left="1296"/>
        <w:rPr>
          <w:rFonts w:ascii="Tahoma" w:hAnsi="Tahoma" w:cs="Tahoma"/>
        </w:rPr>
      </w:pPr>
      <w:r w:rsidRPr="00966F0A">
        <w:rPr>
          <w:rFonts w:ascii="Tahoma" w:hAnsi="Tahoma" w:cs="Tahoma"/>
        </w:rPr>
        <w:t>Opinie, stanowiska uzgodnienia, pozwolenia i warunki.</w:t>
      </w:r>
    </w:p>
    <w:p w14:paraId="3C0A8DC5" w14:textId="77777777" w:rsidR="00ED6541" w:rsidRPr="00966F0A" w:rsidRDefault="00ED6541" w:rsidP="00ED6541">
      <w:pPr>
        <w:ind w:left="1446"/>
        <w:rPr>
          <w:rFonts w:ascii="Tahoma" w:hAnsi="Tahoma" w:cs="Tahoma"/>
        </w:rPr>
      </w:pPr>
      <w:r w:rsidRPr="00966F0A">
        <w:rPr>
          <w:rFonts w:ascii="Tahoma" w:hAnsi="Tahoma" w:cs="Tahoma"/>
        </w:rPr>
        <w:t>W tym punkcie należy zamieścić wykaz i kopie (w razie potrzeby uwierzytelnione): stanowisk, uzgodnień, opinii, warunków i innych pism uzyskanych w trakcie wykonywania opracowania.</w:t>
      </w:r>
    </w:p>
    <w:p w14:paraId="7BED9568" w14:textId="77777777" w:rsidR="00ED6541" w:rsidRPr="00966F0A" w:rsidRDefault="00ED6541" w:rsidP="00ED6541">
      <w:pPr>
        <w:ind w:left="1446"/>
        <w:rPr>
          <w:rFonts w:ascii="Tahoma" w:hAnsi="Tahoma" w:cs="Tahoma"/>
        </w:rPr>
      </w:pPr>
      <w:r w:rsidRPr="00966F0A">
        <w:rPr>
          <w:rFonts w:ascii="Tahoma" w:hAnsi="Tahoma" w:cs="Tahoma"/>
        </w:rPr>
        <w:t xml:space="preserve">Instytucje, które powinny wypowiedzieć się na temat wszystkich elementów planowanej inwestycji (w zakresie swoich kompetencji) to: </w:t>
      </w:r>
    </w:p>
    <w:p w14:paraId="6489A4A0" w14:textId="77777777" w:rsidR="00ED6541" w:rsidRPr="00966F0A" w:rsidRDefault="00ED6541" w:rsidP="00ED6541">
      <w:pPr>
        <w:numPr>
          <w:ilvl w:val="0"/>
          <w:numId w:val="13"/>
        </w:numPr>
        <w:tabs>
          <w:tab w:val="num" w:pos="1806"/>
        </w:tabs>
        <w:ind w:left="1806"/>
        <w:rPr>
          <w:rFonts w:ascii="Tahoma" w:hAnsi="Tahoma" w:cs="Tahoma"/>
        </w:rPr>
      </w:pPr>
      <w:r w:rsidRPr="00966F0A">
        <w:rPr>
          <w:rFonts w:ascii="Tahoma" w:hAnsi="Tahoma" w:cs="Tahoma"/>
        </w:rPr>
        <w:t>zainteresowani właściciele lub zarządcy: dróg, kolei, wód, urządzeń infrastruktury technicznej i innych obiektów: w zakresie wydawania  warunków do budowy zarządzanych przez nich obiektów oraz w zakresie uzgadniania odpowiednich rozwiązań projektowych,</w:t>
      </w:r>
    </w:p>
    <w:p w14:paraId="0F7D730F" w14:textId="77777777" w:rsidR="00ED6541" w:rsidRPr="00966F0A" w:rsidRDefault="00ED6541" w:rsidP="00ED6541">
      <w:pPr>
        <w:numPr>
          <w:ilvl w:val="0"/>
          <w:numId w:val="43"/>
        </w:numPr>
        <w:tabs>
          <w:tab w:val="num" w:pos="1806"/>
        </w:tabs>
        <w:ind w:left="1806"/>
        <w:rPr>
          <w:rFonts w:ascii="Tahoma" w:hAnsi="Tahoma" w:cs="Tahoma"/>
        </w:rPr>
      </w:pPr>
      <w:r w:rsidRPr="00966F0A">
        <w:rPr>
          <w:rFonts w:ascii="Tahoma" w:hAnsi="Tahoma" w:cs="Tahoma"/>
        </w:rPr>
        <w:t xml:space="preserve">właściwe jednostki organizacyjne, w których kompetencji leży wydawanie stosownie do potrzeb, oświadczeń o zapewnieniu dostaw energii, wody, ciepła i gazu, odbioru ścieków oraz o warunkach przyłączenia obiektu do sieci wodociągowych, kanalizacyjnych, cieplnych, gazowych, elektroenergetycznych, telekomunikacyjnych oraz dróg lądowych (art. 34 ust. 3 pkt. 3) ustawy Prawo budowlane </w:t>
      </w:r>
      <w:r>
        <w:fldChar w:fldCharType="begin"/>
      </w:r>
      <w:r>
        <w:instrText xml:space="preserve"> REF _Ref418655134 \r \h  \* MERGEFORMAT </w:instrText>
      </w:r>
      <w:r>
        <w:fldChar w:fldCharType="separate"/>
      </w:r>
      <w:r w:rsidRPr="00937892">
        <w:rPr>
          <w:rFonts w:ascii="Tahoma" w:hAnsi="Tahoma" w:cs="Tahoma"/>
        </w:rPr>
        <w:t>[1.</w:t>
      </w:r>
      <w:r>
        <w:t>1]</w:t>
      </w:r>
      <w:r>
        <w:fldChar w:fldCharType="end"/>
      </w:r>
      <w:r w:rsidRPr="00966F0A">
        <w:rPr>
          <w:rFonts w:ascii="Tahoma" w:hAnsi="Tahoma" w:cs="Tahoma"/>
        </w:rPr>
        <w:t xml:space="preserve"> –dotyczy to przede wszystkim budownictwa kubaturowego.</w:t>
      </w:r>
    </w:p>
    <w:p w14:paraId="5AB3AD43" w14:textId="77777777" w:rsidR="00ED6541" w:rsidRPr="00966F0A" w:rsidRDefault="00ED6541" w:rsidP="00ED6541">
      <w:pPr>
        <w:numPr>
          <w:ilvl w:val="0"/>
          <w:numId w:val="43"/>
        </w:numPr>
        <w:tabs>
          <w:tab w:val="num" w:pos="1806"/>
        </w:tabs>
        <w:ind w:left="1806"/>
        <w:rPr>
          <w:rFonts w:ascii="Tahoma" w:hAnsi="Tahoma" w:cs="Tahoma"/>
        </w:rPr>
      </w:pPr>
      <w:r w:rsidRPr="00966F0A">
        <w:rPr>
          <w:rFonts w:ascii="Tahoma" w:hAnsi="Tahoma" w:cs="Tahoma"/>
        </w:rPr>
        <w:t>właściwe jednostki organizacyjne, w których kompetencji leży wydawanie  opinii, uzgodnień i pozwoleń wymaganych przepisami szczególnymi,</w:t>
      </w:r>
    </w:p>
    <w:p w14:paraId="3A0AC0A0" w14:textId="77777777" w:rsidR="00ED6541" w:rsidRPr="00966F0A" w:rsidRDefault="00ED6541" w:rsidP="00ED6541">
      <w:pPr>
        <w:numPr>
          <w:ilvl w:val="0"/>
          <w:numId w:val="43"/>
        </w:numPr>
        <w:tabs>
          <w:tab w:val="num" w:pos="1806"/>
        </w:tabs>
        <w:ind w:left="1806"/>
        <w:rPr>
          <w:rFonts w:ascii="Tahoma" w:hAnsi="Tahoma" w:cs="Tahoma"/>
        </w:rPr>
      </w:pPr>
      <w:r w:rsidRPr="00966F0A">
        <w:rPr>
          <w:rFonts w:ascii="Tahoma" w:hAnsi="Tahoma" w:cs="Tahoma"/>
          <w:iCs/>
        </w:rPr>
        <w:t>właściwi dyrektorzy RZGW, parków narodowych i krajobrazowych, nadleśnictwa, koła Łowieckie i ew. pozarządowe organizacje ekologiczne,</w:t>
      </w:r>
    </w:p>
    <w:p w14:paraId="498C996F" w14:textId="77777777" w:rsidR="00ED6541" w:rsidRPr="00966F0A" w:rsidRDefault="00ED6541" w:rsidP="00ED6541">
      <w:pPr>
        <w:tabs>
          <w:tab w:val="num" w:pos="1806"/>
        </w:tabs>
        <w:ind w:left="1446"/>
        <w:rPr>
          <w:rFonts w:ascii="Tahoma" w:hAnsi="Tahoma" w:cs="Tahoma"/>
        </w:rPr>
      </w:pPr>
    </w:p>
    <w:p w14:paraId="31E712F6" w14:textId="77777777" w:rsidR="00ED6541" w:rsidRPr="00966F0A" w:rsidRDefault="00ED6541" w:rsidP="00ED6541">
      <w:pPr>
        <w:numPr>
          <w:ilvl w:val="0"/>
          <w:numId w:val="21"/>
        </w:numPr>
        <w:tabs>
          <w:tab w:val="clear" w:pos="720"/>
          <w:tab w:val="num" w:pos="1080"/>
        </w:tabs>
        <w:spacing w:before="60"/>
        <w:ind w:left="1077" w:hanging="357"/>
        <w:rPr>
          <w:rFonts w:ascii="Tahoma" w:hAnsi="Tahoma" w:cs="Tahoma"/>
        </w:rPr>
      </w:pPr>
      <w:r w:rsidRPr="00966F0A">
        <w:rPr>
          <w:rFonts w:ascii="Tahoma" w:hAnsi="Tahoma" w:cs="Tahoma"/>
          <w:b/>
        </w:rPr>
        <w:t>Część rysunkową</w:t>
      </w:r>
      <w:r w:rsidRPr="00966F0A">
        <w:rPr>
          <w:rFonts w:ascii="Tahoma" w:hAnsi="Tahoma" w:cs="Tahoma"/>
        </w:rPr>
        <w:t xml:space="preserve"> - zawartość musi być zgodna m.in. z treścią §8 ust. 1 i 3 i §9 rozporządzenia </w:t>
      </w:r>
      <w:r>
        <w:fldChar w:fldCharType="begin"/>
      </w:r>
      <w:r>
        <w:instrText xml:space="preserve"> REF _Ref407029844 \r \h  \* MERGEFORMAT </w:instrText>
      </w:r>
      <w:r>
        <w:fldChar w:fldCharType="separate"/>
      </w:r>
      <w:r w:rsidRPr="00937892">
        <w:rPr>
          <w:rFonts w:ascii="Tahoma" w:hAnsi="Tahoma" w:cs="Tahoma"/>
        </w:rPr>
        <w:t>[1.2]</w:t>
      </w:r>
      <w:r>
        <w:fldChar w:fldCharType="end"/>
      </w:r>
      <w:r w:rsidRPr="00966F0A">
        <w:rPr>
          <w:rFonts w:ascii="Tahoma" w:hAnsi="Tahoma" w:cs="Tahoma"/>
        </w:rPr>
        <w:t>.</w:t>
      </w:r>
    </w:p>
    <w:p w14:paraId="08CF46D4" w14:textId="77777777" w:rsidR="00ED6541" w:rsidRPr="00966F0A" w:rsidRDefault="00ED6541" w:rsidP="00ED6541">
      <w:pPr>
        <w:spacing w:line="260" w:lineRule="auto"/>
        <w:ind w:left="1080"/>
        <w:rPr>
          <w:rFonts w:ascii="Tahoma" w:hAnsi="Tahoma" w:cs="Tahoma"/>
        </w:rPr>
      </w:pPr>
      <w:r w:rsidRPr="00966F0A">
        <w:rPr>
          <w:rFonts w:ascii="Tahoma" w:hAnsi="Tahoma" w:cs="Tahoma"/>
        </w:rPr>
        <w:t>Projekt zagospodarowania terenu powinien być sporządzony na kopii aktualnej mapy zasadniczej przyjętej do państwowego zasobu geodezyjnego i kartograficznego oraz kolejowego zasobu geodezyjnego i kartograficznego (w przypadku kserokopii na 4 egz. uprawniony geodeta, powinien potwierdzić zgodnie z obowiązującymi przepisami w tym zakresie treść klauzul). Projekt zagospodarowania terenu powinien wykonać uprawniony architekt legitymujący się zaświadczeniem o przynależności do właściwej terenowo izby samorządu zawodowego. Na projekcie należy nanieść czytelnie granice i numery działek w obrębach zajętych i leżących w zasięgu uciążliwości planowanej inwestycji (w przypadku podziału działek na mapie powinny znaleźć się aktualne granice i numery działek zgodne z zatwierdzonymi dokumentami podziałowymi), granice pasa drogowego i terenu kolejowego, kilometraż, zakres projektowanej inwestycji objętej wnioskiem o pozwolenie na budowę wraz ze zobrazowaniem sposobu jej dowiązania do stanu istniejącego, zakres i rodzaj uciążliwości obiektu (oznaczony linią zamkniętą z opisem).</w:t>
      </w:r>
    </w:p>
    <w:p w14:paraId="12DCF63B" w14:textId="77777777" w:rsidR="00ED6541" w:rsidRPr="00966F0A" w:rsidRDefault="00ED6541" w:rsidP="00ED6541">
      <w:pPr>
        <w:spacing w:before="60"/>
        <w:ind w:left="720"/>
        <w:rPr>
          <w:rFonts w:ascii="Tahoma" w:hAnsi="Tahoma" w:cs="Tahoma"/>
        </w:rPr>
      </w:pPr>
    </w:p>
    <w:p w14:paraId="41DEE649" w14:textId="77777777" w:rsidR="00ED6541" w:rsidRPr="00966F0A" w:rsidRDefault="00ED6541" w:rsidP="00ED6541">
      <w:pPr>
        <w:numPr>
          <w:ilvl w:val="0"/>
          <w:numId w:val="10"/>
        </w:numPr>
        <w:tabs>
          <w:tab w:val="clear" w:pos="720"/>
          <w:tab w:val="num" w:pos="1080"/>
        </w:tabs>
        <w:spacing w:before="60"/>
        <w:ind w:left="1077"/>
        <w:rPr>
          <w:rFonts w:ascii="Tahoma" w:hAnsi="Tahoma" w:cs="Tahoma"/>
          <w:b/>
        </w:rPr>
      </w:pPr>
      <w:r w:rsidRPr="00966F0A">
        <w:rPr>
          <w:rFonts w:ascii="Tahoma" w:hAnsi="Tahoma" w:cs="Tahoma"/>
          <w:b/>
        </w:rPr>
        <w:t>Projekt architektoniczno-budowlany</w:t>
      </w:r>
      <w:r w:rsidRPr="00966F0A">
        <w:rPr>
          <w:rFonts w:ascii="Tahoma" w:hAnsi="Tahoma" w:cs="Tahoma"/>
        </w:rPr>
        <w:t xml:space="preserve"> – zawartość musi być zgodna m.in. z treścią rozporządzenia </w:t>
      </w:r>
      <w:r>
        <w:fldChar w:fldCharType="begin"/>
      </w:r>
      <w:r>
        <w:instrText xml:space="preserve"> REF _Ref407029844 \r \h  \* MERGEFORMAT </w:instrText>
      </w:r>
      <w:r>
        <w:fldChar w:fldCharType="separate"/>
      </w:r>
      <w:r w:rsidRPr="00937892">
        <w:rPr>
          <w:rFonts w:ascii="Tahoma" w:hAnsi="Tahoma" w:cs="Tahoma"/>
        </w:rPr>
        <w:t>[1.2]</w:t>
      </w:r>
      <w:r>
        <w:fldChar w:fldCharType="end"/>
      </w:r>
      <w:r w:rsidRPr="00966F0A">
        <w:rPr>
          <w:rFonts w:ascii="Tahoma" w:hAnsi="Tahoma" w:cs="Tahoma"/>
        </w:rPr>
        <w:t xml:space="preserve">. </w:t>
      </w:r>
    </w:p>
    <w:p w14:paraId="1F3568D8" w14:textId="77777777" w:rsidR="00ED6541" w:rsidRPr="00966F0A" w:rsidRDefault="00ED6541" w:rsidP="00ED6541">
      <w:pPr>
        <w:ind w:left="1068"/>
        <w:rPr>
          <w:rFonts w:ascii="Tahoma" w:hAnsi="Tahoma" w:cs="Tahoma"/>
        </w:rPr>
      </w:pPr>
      <w:r w:rsidRPr="00966F0A">
        <w:rPr>
          <w:rFonts w:ascii="Tahoma" w:hAnsi="Tahoma" w:cs="Tahoma"/>
        </w:rPr>
        <w:t xml:space="preserve">W nawiązaniu do wymagań rozporządzeniem </w:t>
      </w:r>
      <w:r>
        <w:fldChar w:fldCharType="begin"/>
      </w:r>
      <w:r>
        <w:instrText xml:space="preserve"> REF _Ref407029844 \r \h  \* MERGEFORMAT </w:instrText>
      </w:r>
      <w:r>
        <w:fldChar w:fldCharType="separate"/>
      </w:r>
      <w:r w:rsidRPr="00937892">
        <w:rPr>
          <w:rFonts w:ascii="Tahoma" w:hAnsi="Tahoma" w:cs="Tahoma"/>
        </w:rPr>
        <w:t>[1.2]</w:t>
      </w:r>
      <w:r>
        <w:fldChar w:fldCharType="end"/>
      </w:r>
      <w:r w:rsidRPr="00966F0A">
        <w:rPr>
          <w:rFonts w:ascii="Tahoma" w:hAnsi="Tahoma" w:cs="Tahoma"/>
        </w:rPr>
        <w:t xml:space="preserve"> projekt architektoniczno-budowlany zawiera:</w:t>
      </w:r>
    </w:p>
    <w:p w14:paraId="5F03F6A4" w14:textId="77777777" w:rsidR="00ED6541" w:rsidRPr="00966F0A" w:rsidRDefault="00ED6541" w:rsidP="00ED6541">
      <w:pPr>
        <w:numPr>
          <w:ilvl w:val="0"/>
          <w:numId w:val="20"/>
        </w:numPr>
        <w:tabs>
          <w:tab w:val="clear" w:pos="360"/>
          <w:tab w:val="num" w:pos="1069"/>
        </w:tabs>
        <w:spacing w:before="40"/>
        <w:ind w:left="1066" w:hanging="357"/>
        <w:rPr>
          <w:rFonts w:ascii="Tahoma" w:hAnsi="Tahoma" w:cs="Tahoma"/>
        </w:rPr>
      </w:pPr>
      <w:r w:rsidRPr="00966F0A">
        <w:rPr>
          <w:rFonts w:ascii="Tahoma" w:hAnsi="Tahoma" w:cs="Tahoma"/>
          <w:b/>
        </w:rPr>
        <w:t>Opis techniczny</w:t>
      </w:r>
      <w:r w:rsidRPr="00966F0A">
        <w:rPr>
          <w:rFonts w:ascii="Tahoma" w:hAnsi="Tahoma" w:cs="Tahoma"/>
        </w:rPr>
        <w:t xml:space="preserve"> –  zawartość musi być zgodna m.in. z treścią §11 ust. 2 rozporządzenia </w:t>
      </w:r>
      <w:r>
        <w:fldChar w:fldCharType="begin"/>
      </w:r>
      <w:r>
        <w:instrText xml:space="preserve"> REF _Ref407029844 \r \h  \* MERGEFORMAT </w:instrText>
      </w:r>
      <w:r>
        <w:fldChar w:fldCharType="separate"/>
      </w:r>
      <w:r w:rsidRPr="00937892">
        <w:rPr>
          <w:rFonts w:ascii="Tahoma" w:hAnsi="Tahoma" w:cs="Tahoma"/>
        </w:rPr>
        <w:t>[1.2]</w:t>
      </w:r>
      <w:r>
        <w:fldChar w:fldCharType="end"/>
      </w:r>
      <w:bookmarkStart w:id="17" w:name="_Hlt433695363"/>
      <w:bookmarkEnd w:id="17"/>
      <w:r w:rsidRPr="00966F0A">
        <w:rPr>
          <w:rFonts w:ascii="Tahoma" w:hAnsi="Tahoma" w:cs="Tahoma"/>
        </w:rPr>
        <w:t xml:space="preserve">. </w:t>
      </w:r>
    </w:p>
    <w:p w14:paraId="3619D90E" w14:textId="77777777" w:rsidR="00ED6541" w:rsidRPr="00966F0A" w:rsidRDefault="00ED6541" w:rsidP="00ED6541">
      <w:pPr>
        <w:ind w:left="1417"/>
        <w:rPr>
          <w:rFonts w:ascii="Tahoma" w:hAnsi="Tahoma" w:cs="Tahoma"/>
        </w:rPr>
      </w:pPr>
      <w:r w:rsidRPr="00966F0A">
        <w:rPr>
          <w:rFonts w:ascii="Tahoma" w:hAnsi="Tahoma" w:cs="Tahoma"/>
        </w:rPr>
        <w:t>Zaleca się aby treść Opisu technicznego uwzględniała poniższą ramową zawartość:</w:t>
      </w:r>
    </w:p>
    <w:p w14:paraId="18A8C202" w14:textId="77777777" w:rsidR="00ED6541" w:rsidRPr="00966F0A" w:rsidRDefault="00ED6541" w:rsidP="00ED6541">
      <w:pPr>
        <w:ind w:left="1417"/>
        <w:rPr>
          <w:rFonts w:ascii="Tahoma" w:hAnsi="Tahoma" w:cs="Tahoma"/>
        </w:rPr>
      </w:pPr>
      <w:r w:rsidRPr="00966F0A">
        <w:rPr>
          <w:rFonts w:ascii="Tahoma" w:hAnsi="Tahoma" w:cs="Tahoma"/>
        </w:rPr>
        <w:t xml:space="preserve">1. </w:t>
      </w:r>
      <w:r w:rsidRPr="00966F0A">
        <w:rPr>
          <w:rFonts w:ascii="Tahoma" w:hAnsi="Tahoma" w:cs="Tahoma"/>
          <w:u w:val="single"/>
        </w:rPr>
        <w:t>Inwentaryzacje i oceny stanu technicznego</w:t>
      </w:r>
      <w:r w:rsidRPr="00966F0A">
        <w:rPr>
          <w:rFonts w:ascii="Tahoma" w:hAnsi="Tahoma" w:cs="Tahoma"/>
        </w:rPr>
        <w:t xml:space="preserve"> - o ile nie są zamieszczane  w Opisie obiektów i na rysunkach. </w:t>
      </w:r>
    </w:p>
    <w:p w14:paraId="1D278AFD" w14:textId="77777777" w:rsidR="00ED6541" w:rsidRPr="00966F0A" w:rsidRDefault="00ED6541" w:rsidP="00ED6541">
      <w:pPr>
        <w:ind w:left="1417"/>
        <w:rPr>
          <w:rFonts w:ascii="Tahoma" w:hAnsi="Tahoma" w:cs="Tahoma"/>
        </w:rPr>
      </w:pPr>
      <w:r w:rsidRPr="00966F0A">
        <w:rPr>
          <w:rFonts w:ascii="Tahoma" w:hAnsi="Tahoma" w:cs="Tahoma"/>
        </w:rPr>
        <w:t>1.1. Inwentaryzacje obiektów budowlanych.</w:t>
      </w:r>
    </w:p>
    <w:p w14:paraId="110BD199" w14:textId="77777777" w:rsidR="00ED6541" w:rsidRPr="00966F0A" w:rsidRDefault="00ED6541" w:rsidP="00ED6541">
      <w:pPr>
        <w:ind w:left="1417"/>
        <w:rPr>
          <w:rFonts w:ascii="Tahoma" w:hAnsi="Tahoma" w:cs="Tahoma"/>
        </w:rPr>
      </w:pPr>
      <w:r w:rsidRPr="00966F0A">
        <w:rPr>
          <w:rFonts w:ascii="Tahoma" w:hAnsi="Tahoma" w:cs="Tahoma"/>
        </w:rPr>
        <w:t>Inwentaryzacja dotyczy cech ilościowych, geometrycznych i materiałowych i zazwyczaj jej wyniki zamieszczane są bezpośrednio na rysunkach projektowanych obiektów.</w:t>
      </w:r>
    </w:p>
    <w:p w14:paraId="0D748B37" w14:textId="77777777" w:rsidR="00ED6541" w:rsidRPr="000700D0" w:rsidRDefault="00ED6541" w:rsidP="00ED6541">
      <w:pPr>
        <w:ind w:left="1417"/>
        <w:rPr>
          <w:rFonts w:ascii="Tahoma" w:hAnsi="Tahoma" w:cs="Tahoma"/>
        </w:rPr>
      </w:pPr>
      <w:r w:rsidRPr="000700D0">
        <w:rPr>
          <w:rFonts w:ascii="Tahoma" w:hAnsi="Tahoma" w:cs="Tahoma"/>
        </w:rPr>
        <w:t>1.2. Oceny stanu technicznego obiektów budowlanych (ekspertyzy).</w:t>
      </w:r>
    </w:p>
    <w:p w14:paraId="4B0D6C09" w14:textId="77777777" w:rsidR="00ED6541" w:rsidRPr="00966F0A" w:rsidRDefault="00ED6541" w:rsidP="00ED6541">
      <w:pPr>
        <w:ind w:left="1417"/>
        <w:rPr>
          <w:rFonts w:ascii="Tahoma" w:hAnsi="Tahoma" w:cs="Tahoma"/>
        </w:rPr>
      </w:pPr>
      <w:r w:rsidRPr="000700D0">
        <w:rPr>
          <w:rFonts w:ascii="Tahoma" w:hAnsi="Tahoma" w:cs="Tahoma"/>
        </w:rPr>
        <w:t>Wyniki ocen stanu technicznego (ekspertyz) obiektów mogą być, w zależności od ich zakresu rzeczowego i objętości, zamieszczone w oddzielnych opracowaniach lub przedstawione w punkcie</w:t>
      </w:r>
      <w:r w:rsidRPr="00966F0A">
        <w:rPr>
          <w:rFonts w:ascii="Tahoma" w:hAnsi="Tahoma" w:cs="Tahoma"/>
        </w:rPr>
        <w:t xml:space="preserve"> nr 2. Opis obiektów (patrz poniżej).</w:t>
      </w:r>
    </w:p>
    <w:p w14:paraId="5CF671CE" w14:textId="77777777" w:rsidR="00ED6541" w:rsidRPr="00966F0A" w:rsidRDefault="00ED6541" w:rsidP="00ED6541">
      <w:pPr>
        <w:ind w:left="1417"/>
        <w:rPr>
          <w:rFonts w:ascii="Tahoma" w:hAnsi="Tahoma" w:cs="Tahoma"/>
        </w:rPr>
      </w:pPr>
      <w:r w:rsidRPr="00966F0A">
        <w:rPr>
          <w:rFonts w:ascii="Tahoma" w:hAnsi="Tahoma" w:cs="Tahoma"/>
        </w:rPr>
        <w:t>W przypadku planowanej rozbudowy istniejących obiektów budowlanych, w uzasadnionych przypadkach, ocena stanu technicznego zawiera m.in. ocenę aktualnych warunków geologiczno-inżynierskich i ocenę stanu posadowienia obiektu.</w:t>
      </w:r>
    </w:p>
    <w:p w14:paraId="7578D22F" w14:textId="77777777" w:rsidR="00ED6541" w:rsidRPr="00966F0A" w:rsidRDefault="00ED6541" w:rsidP="00ED6541">
      <w:pPr>
        <w:ind w:left="1417"/>
        <w:rPr>
          <w:rFonts w:ascii="Tahoma" w:hAnsi="Tahoma" w:cs="Tahoma"/>
        </w:rPr>
      </w:pPr>
      <w:r w:rsidRPr="00966F0A">
        <w:rPr>
          <w:rFonts w:ascii="Tahoma" w:hAnsi="Tahoma" w:cs="Tahoma"/>
        </w:rPr>
        <w:t>Opracowanie powinno zawierać m.in.:</w:t>
      </w:r>
    </w:p>
    <w:p w14:paraId="372459EC" w14:textId="77777777" w:rsidR="00ED6541" w:rsidRPr="00442D6E" w:rsidRDefault="00ED6541" w:rsidP="00ED6541">
      <w:pPr>
        <w:numPr>
          <w:ilvl w:val="0"/>
          <w:numId w:val="14"/>
        </w:numPr>
        <w:ind w:left="1777"/>
        <w:rPr>
          <w:rFonts w:ascii="Tahoma" w:hAnsi="Tahoma" w:cs="Tahoma"/>
        </w:rPr>
      </w:pPr>
      <w:r w:rsidRPr="00442D6E">
        <w:rPr>
          <w:rFonts w:ascii="Tahoma" w:hAnsi="Tahoma" w:cs="Tahoma"/>
        </w:rPr>
        <w:t>określenie przedmiotu, podstawy, cel oceny technicznej,</w:t>
      </w:r>
    </w:p>
    <w:p w14:paraId="089A8E86" w14:textId="77777777" w:rsidR="00ED6541" w:rsidRPr="00442D6E" w:rsidRDefault="00ED6541" w:rsidP="00ED6541">
      <w:pPr>
        <w:numPr>
          <w:ilvl w:val="0"/>
          <w:numId w:val="14"/>
        </w:numPr>
        <w:ind w:left="1777"/>
        <w:rPr>
          <w:rFonts w:ascii="Tahoma" w:hAnsi="Tahoma" w:cs="Tahoma"/>
        </w:rPr>
      </w:pPr>
      <w:r w:rsidRPr="00442D6E">
        <w:rPr>
          <w:rFonts w:ascii="Tahoma" w:hAnsi="Tahoma" w:cs="Tahoma"/>
        </w:rPr>
        <w:t>ocenę wyników inwentaryzacji ilościowej geometrycznej,</w:t>
      </w:r>
    </w:p>
    <w:p w14:paraId="2C5A71B7" w14:textId="77777777" w:rsidR="00ED6541" w:rsidRPr="00442D6E" w:rsidRDefault="00ED6541" w:rsidP="00ED6541">
      <w:pPr>
        <w:numPr>
          <w:ilvl w:val="0"/>
          <w:numId w:val="14"/>
        </w:numPr>
        <w:ind w:left="1777"/>
        <w:rPr>
          <w:rFonts w:ascii="Tahoma" w:hAnsi="Tahoma" w:cs="Tahoma"/>
        </w:rPr>
      </w:pPr>
      <w:r w:rsidRPr="00442D6E">
        <w:rPr>
          <w:rFonts w:ascii="Tahoma" w:hAnsi="Tahoma" w:cs="Tahoma"/>
        </w:rPr>
        <w:t>interpretację badań i obliczeń oraz ocenę techniczną cech materiałowych,</w:t>
      </w:r>
    </w:p>
    <w:p w14:paraId="24C93473" w14:textId="77777777" w:rsidR="00ED6541" w:rsidRPr="00442D6E" w:rsidRDefault="00ED6541" w:rsidP="00ED6541">
      <w:pPr>
        <w:numPr>
          <w:ilvl w:val="0"/>
          <w:numId w:val="14"/>
        </w:numPr>
        <w:ind w:left="1777"/>
        <w:rPr>
          <w:rFonts w:ascii="Tahoma" w:hAnsi="Tahoma" w:cs="Tahoma"/>
        </w:rPr>
      </w:pPr>
      <w:r w:rsidRPr="00442D6E">
        <w:rPr>
          <w:rFonts w:ascii="Tahoma" w:hAnsi="Tahoma" w:cs="Tahoma"/>
        </w:rPr>
        <w:t>obliczenia cech konstrukcyjnych – konstrukcja nośna i posadowienie (nośność, wytrzymałość) i ocena stanu technicznego,</w:t>
      </w:r>
    </w:p>
    <w:p w14:paraId="55EDF7BE" w14:textId="77777777" w:rsidR="00ED6541" w:rsidRPr="00442D6E" w:rsidRDefault="00ED6541" w:rsidP="00ED6541">
      <w:pPr>
        <w:numPr>
          <w:ilvl w:val="0"/>
          <w:numId w:val="14"/>
        </w:numPr>
        <w:ind w:left="1777"/>
        <w:rPr>
          <w:rFonts w:ascii="Tahoma" w:hAnsi="Tahoma" w:cs="Tahoma"/>
        </w:rPr>
      </w:pPr>
      <w:r w:rsidRPr="00442D6E">
        <w:rPr>
          <w:rFonts w:ascii="Tahoma" w:hAnsi="Tahoma" w:cs="Tahoma"/>
        </w:rPr>
        <w:t>opis, zestawienia ilościowe i rysunki dotyczące możliwego zakresu wykorzystania istniejącego obiektu dla celów planowanej przebudowy, rozbudowy, nadbudowy lub remontu,</w:t>
      </w:r>
    </w:p>
    <w:p w14:paraId="2546174E" w14:textId="77777777" w:rsidR="00ED6541" w:rsidRPr="00966F0A" w:rsidRDefault="00ED6541" w:rsidP="00ED6541">
      <w:pPr>
        <w:numPr>
          <w:ilvl w:val="0"/>
          <w:numId w:val="14"/>
        </w:numPr>
        <w:ind w:left="1777"/>
        <w:rPr>
          <w:rFonts w:ascii="Tahoma" w:hAnsi="Tahoma" w:cs="Tahoma"/>
        </w:rPr>
      </w:pPr>
      <w:r w:rsidRPr="00966F0A">
        <w:rPr>
          <w:rFonts w:ascii="Tahoma" w:hAnsi="Tahoma" w:cs="Tahoma"/>
        </w:rPr>
        <w:t>zalecenia i sugestie do projektowania konstrukcji (ew. wstępne koncepcje rozwiązań) a w przypadku planowanej rozbiórki zalecenia co do technologii i zakresu robót rozbiórkowych.</w:t>
      </w:r>
    </w:p>
    <w:p w14:paraId="0CF8D8AA" w14:textId="77777777" w:rsidR="00ED6541" w:rsidRPr="00966F0A" w:rsidRDefault="00ED6541" w:rsidP="00ED6541">
      <w:pPr>
        <w:tabs>
          <w:tab w:val="left" w:pos="567"/>
          <w:tab w:val="left" w:pos="1440"/>
        </w:tabs>
        <w:ind w:left="1418"/>
        <w:rPr>
          <w:rFonts w:ascii="Tahoma" w:hAnsi="Tahoma" w:cs="Tahoma"/>
        </w:rPr>
      </w:pPr>
      <w:r w:rsidRPr="00966F0A">
        <w:rPr>
          <w:rFonts w:ascii="Tahoma" w:hAnsi="Tahoma" w:cs="Tahoma"/>
        </w:rPr>
        <w:t xml:space="preserve">W szczególności inwentaryzacje i oceny stanu technicznego obiektów drogowych mogą dotyczyć m.in.: </w:t>
      </w:r>
    </w:p>
    <w:p w14:paraId="419CB69E" w14:textId="77777777" w:rsidR="00ED6541" w:rsidRPr="00966F0A" w:rsidRDefault="00ED6541" w:rsidP="00ED6541">
      <w:pPr>
        <w:numPr>
          <w:ilvl w:val="1"/>
          <w:numId w:val="52"/>
        </w:numPr>
        <w:tabs>
          <w:tab w:val="clear" w:pos="1080"/>
          <w:tab w:val="left" w:pos="1440"/>
          <w:tab w:val="num" w:pos="1843"/>
        </w:tabs>
        <w:ind w:left="1843" w:hanging="425"/>
        <w:rPr>
          <w:rFonts w:ascii="Tahoma" w:hAnsi="Tahoma" w:cs="Tahoma"/>
        </w:rPr>
      </w:pPr>
      <w:r w:rsidRPr="00966F0A">
        <w:rPr>
          <w:rFonts w:ascii="Tahoma" w:hAnsi="Tahoma" w:cs="Tahoma"/>
        </w:rPr>
        <w:t xml:space="preserve">konstrukcji korpusów obiektów drogowych i ich posadowienia wraz z oceną warunków geologicznych i geotechnicznych oraz pozostałych elementów ilościowych, geometrycznych i materiałowych, </w:t>
      </w:r>
    </w:p>
    <w:p w14:paraId="3416A277" w14:textId="77777777" w:rsidR="00ED6541" w:rsidRPr="00966F0A" w:rsidRDefault="00ED6541" w:rsidP="00ED6541">
      <w:pPr>
        <w:numPr>
          <w:ilvl w:val="1"/>
          <w:numId w:val="52"/>
        </w:numPr>
        <w:tabs>
          <w:tab w:val="left" w:pos="1440"/>
          <w:tab w:val="left" w:pos="1843"/>
        </w:tabs>
        <w:ind w:firstLine="338"/>
        <w:rPr>
          <w:rFonts w:ascii="Tahoma" w:hAnsi="Tahoma" w:cs="Tahoma"/>
        </w:rPr>
      </w:pPr>
      <w:r w:rsidRPr="00966F0A">
        <w:rPr>
          <w:rFonts w:ascii="Tahoma" w:hAnsi="Tahoma" w:cs="Tahoma"/>
        </w:rPr>
        <w:t xml:space="preserve">konstrukcji nawierzchni obiektów drogowych, </w:t>
      </w:r>
    </w:p>
    <w:p w14:paraId="63638B9D" w14:textId="77777777" w:rsidR="00ED6541" w:rsidRPr="00966F0A" w:rsidRDefault="00ED6541" w:rsidP="00ED6541">
      <w:pPr>
        <w:numPr>
          <w:ilvl w:val="1"/>
          <w:numId w:val="52"/>
        </w:numPr>
        <w:tabs>
          <w:tab w:val="clear" w:pos="1080"/>
          <w:tab w:val="left" w:pos="1440"/>
          <w:tab w:val="num" w:pos="1843"/>
        </w:tabs>
        <w:ind w:left="1843" w:hanging="425"/>
        <w:rPr>
          <w:rFonts w:ascii="Tahoma" w:hAnsi="Tahoma" w:cs="Tahoma"/>
        </w:rPr>
      </w:pPr>
      <w:r w:rsidRPr="00966F0A">
        <w:rPr>
          <w:rFonts w:ascii="Tahoma" w:hAnsi="Tahoma" w:cs="Tahoma"/>
        </w:rPr>
        <w:t xml:space="preserve">wyposażenia technicznego dróg np. geometrii, oświetlenia, przekrojów, drożności, sprawności, </w:t>
      </w:r>
    </w:p>
    <w:p w14:paraId="7CF004CF" w14:textId="77777777" w:rsidR="00ED6541" w:rsidRPr="00966F0A" w:rsidRDefault="00ED6541" w:rsidP="00ED6541">
      <w:pPr>
        <w:numPr>
          <w:ilvl w:val="1"/>
          <w:numId w:val="52"/>
        </w:numPr>
        <w:tabs>
          <w:tab w:val="left" w:pos="1440"/>
          <w:tab w:val="left" w:pos="1843"/>
        </w:tabs>
        <w:ind w:firstLine="338"/>
        <w:rPr>
          <w:rFonts w:ascii="Tahoma" w:hAnsi="Tahoma" w:cs="Tahoma"/>
          <w:sz w:val="22"/>
          <w:szCs w:val="22"/>
        </w:rPr>
      </w:pPr>
      <w:r w:rsidRPr="00966F0A">
        <w:rPr>
          <w:rFonts w:ascii="Tahoma" w:hAnsi="Tahoma" w:cs="Tahoma"/>
        </w:rPr>
        <w:t>zagospodarowania terenu</w:t>
      </w:r>
      <w:r w:rsidRPr="00966F0A">
        <w:rPr>
          <w:rFonts w:ascii="Tahoma" w:hAnsi="Tahoma" w:cs="Tahoma"/>
          <w:sz w:val="22"/>
          <w:szCs w:val="22"/>
        </w:rPr>
        <w:t>.</w:t>
      </w:r>
    </w:p>
    <w:p w14:paraId="1EF5864B" w14:textId="77777777" w:rsidR="00ED6541" w:rsidRPr="005A4BCE" w:rsidRDefault="00ED6541" w:rsidP="00ED6541">
      <w:pPr>
        <w:ind w:left="1417"/>
        <w:rPr>
          <w:rFonts w:ascii="Tahoma" w:hAnsi="Tahoma" w:cs="Tahoma"/>
        </w:rPr>
      </w:pPr>
      <w:r w:rsidRPr="005A4BCE">
        <w:rPr>
          <w:rFonts w:ascii="Tahoma" w:hAnsi="Tahoma" w:cs="Tahoma"/>
        </w:rPr>
        <w:t xml:space="preserve">2. </w:t>
      </w:r>
      <w:r w:rsidRPr="005A4BCE">
        <w:rPr>
          <w:rFonts w:ascii="Tahoma" w:hAnsi="Tahoma" w:cs="Tahoma"/>
          <w:u w:val="single"/>
        </w:rPr>
        <w:t>Opis obiektów</w:t>
      </w:r>
      <w:r w:rsidRPr="005A4BCE">
        <w:rPr>
          <w:rFonts w:ascii="Tahoma" w:hAnsi="Tahoma" w:cs="Tahoma"/>
        </w:rPr>
        <w:t>.</w:t>
      </w:r>
    </w:p>
    <w:p w14:paraId="4C2D9FEC" w14:textId="77777777" w:rsidR="00ED6541" w:rsidRPr="005A4BCE" w:rsidRDefault="00ED6541" w:rsidP="00ED6541">
      <w:pPr>
        <w:ind w:left="1417"/>
        <w:rPr>
          <w:rFonts w:ascii="Tahoma" w:hAnsi="Tahoma" w:cs="Tahoma"/>
        </w:rPr>
      </w:pPr>
      <w:r w:rsidRPr="005A4BCE">
        <w:rPr>
          <w:rFonts w:ascii="Tahoma" w:hAnsi="Tahoma" w:cs="Tahoma"/>
        </w:rPr>
        <w:t>Opis obiektów wykonywany jest tylko w zakresie niezbędnym, jako uzupełnienie rysunków i powinien zawierać m.in.:</w:t>
      </w:r>
    </w:p>
    <w:p w14:paraId="0D5CEED0" w14:textId="77777777" w:rsidR="00ED6541" w:rsidRPr="005A4BCE" w:rsidRDefault="00ED6541" w:rsidP="00ED6541">
      <w:pPr>
        <w:numPr>
          <w:ilvl w:val="0"/>
          <w:numId w:val="14"/>
        </w:numPr>
        <w:ind w:left="1777"/>
        <w:rPr>
          <w:rFonts w:ascii="Tahoma" w:hAnsi="Tahoma" w:cs="Tahoma"/>
        </w:rPr>
      </w:pPr>
      <w:r w:rsidRPr="005A4BCE">
        <w:rPr>
          <w:rFonts w:ascii="Tahoma" w:hAnsi="Tahoma" w:cs="Tahoma"/>
        </w:rPr>
        <w:t>wstęp - nazwa, lokalizacja, typ, rodzaj obiektu budowlanego,</w:t>
      </w:r>
    </w:p>
    <w:p w14:paraId="41425F61" w14:textId="77777777" w:rsidR="00ED6541" w:rsidRPr="00966F0A" w:rsidRDefault="00ED6541" w:rsidP="00ED6541">
      <w:pPr>
        <w:numPr>
          <w:ilvl w:val="0"/>
          <w:numId w:val="14"/>
        </w:numPr>
        <w:ind w:left="1777"/>
        <w:rPr>
          <w:rFonts w:ascii="Tahoma" w:hAnsi="Tahoma" w:cs="Tahoma"/>
        </w:rPr>
      </w:pPr>
      <w:r w:rsidRPr="005A4BCE">
        <w:rPr>
          <w:rFonts w:ascii="Tahoma" w:hAnsi="Tahoma" w:cs="Tahoma"/>
        </w:rPr>
        <w:t>urządzenia obsługi uczestników ruchu i program użytkow</w:t>
      </w:r>
      <w:r>
        <w:rPr>
          <w:rFonts w:ascii="Tahoma" w:hAnsi="Tahoma" w:cs="Tahoma"/>
        </w:rPr>
        <w:t xml:space="preserve">ania </w:t>
      </w:r>
      <w:r w:rsidRPr="00966F0A">
        <w:rPr>
          <w:rFonts w:ascii="Tahoma" w:hAnsi="Tahoma" w:cs="Tahoma"/>
        </w:rPr>
        <w:t>obiektu budowlanego,</w:t>
      </w:r>
    </w:p>
    <w:p w14:paraId="2A51E076" w14:textId="77777777" w:rsidR="00ED6541" w:rsidRPr="00966F0A" w:rsidRDefault="00ED6541" w:rsidP="00ED6541">
      <w:pPr>
        <w:numPr>
          <w:ilvl w:val="0"/>
          <w:numId w:val="14"/>
        </w:numPr>
        <w:ind w:left="1777"/>
        <w:rPr>
          <w:rFonts w:ascii="Tahoma" w:hAnsi="Tahoma" w:cs="Tahoma"/>
        </w:rPr>
      </w:pPr>
      <w:r w:rsidRPr="00966F0A">
        <w:rPr>
          <w:rFonts w:ascii="Tahoma" w:hAnsi="Tahoma" w:cs="Tahoma"/>
        </w:rPr>
        <w:t>charakterystyczne parametry techniczne, geometryczne i architektoniczne obiektu budowlanego,</w:t>
      </w:r>
    </w:p>
    <w:p w14:paraId="221CC8A4" w14:textId="77777777" w:rsidR="00ED6541" w:rsidRPr="00966F0A" w:rsidRDefault="00ED6541" w:rsidP="00ED6541">
      <w:pPr>
        <w:numPr>
          <w:ilvl w:val="0"/>
          <w:numId w:val="14"/>
        </w:numPr>
        <w:ind w:left="1777"/>
        <w:rPr>
          <w:rFonts w:ascii="Tahoma" w:hAnsi="Tahoma" w:cs="Tahoma"/>
        </w:rPr>
      </w:pPr>
      <w:r w:rsidRPr="00966F0A">
        <w:rPr>
          <w:rFonts w:ascii="Tahoma" w:hAnsi="Tahoma" w:cs="Tahoma"/>
        </w:rPr>
        <w:t>dostosowanie do krajobrazu,</w:t>
      </w:r>
    </w:p>
    <w:p w14:paraId="4549F0C7" w14:textId="77777777" w:rsidR="00ED6541" w:rsidRPr="00966F0A" w:rsidRDefault="00ED6541" w:rsidP="00ED6541">
      <w:pPr>
        <w:numPr>
          <w:ilvl w:val="0"/>
          <w:numId w:val="14"/>
        </w:numPr>
        <w:ind w:left="1777"/>
        <w:rPr>
          <w:rFonts w:ascii="Tahoma" w:hAnsi="Tahoma" w:cs="Tahoma"/>
        </w:rPr>
      </w:pPr>
      <w:r w:rsidRPr="00966F0A">
        <w:rPr>
          <w:rFonts w:ascii="Tahoma" w:hAnsi="Tahoma" w:cs="Tahoma"/>
        </w:rPr>
        <w:t>układ konstrukcyjny obiektu budowlanego</w:t>
      </w:r>
    </w:p>
    <w:p w14:paraId="40A6DAC9" w14:textId="77777777" w:rsidR="00ED6541" w:rsidRPr="00966F0A" w:rsidRDefault="00ED6541" w:rsidP="00ED6541">
      <w:pPr>
        <w:numPr>
          <w:ilvl w:val="0"/>
          <w:numId w:val="14"/>
        </w:numPr>
        <w:tabs>
          <w:tab w:val="clear" w:pos="1776"/>
          <w:tab w:val="num" w:pos="2125"/>
        </w:tabs>
        <w:ind w:left="2125"/>
        <w:rPr>
          <w:rFonts w:ascii="Tahoma" w:hAnsi="Tahoma" w:cs="Tahoma"/>
        </w:rPr>
      </w:pPr>
      <w:r w:rsidRPr="00966F0A">
        <w:rPr>
          <w:rFonts w:ascii="Tahoma" w:hAnsi="Tahoma" w:cs="Tahoma"/>
        </w:rPr>
        <w:t>schemat statyczny,</w:t>
      </w:r>
    </w:p>
    <w:p w14:paraId="5C24185A" w14:textId="77777777" w:rsidR="00ED6541" w:rsidRPr="00966F0A" w:rsidRDefault="00ED6541" w:rsidP="00ED6541">
      <w:pPr>
        <w:numPr>
          <w:ilvl w:val="0"/>
          <w:numId w:val="14"/>
        </w:numPr>
        <w:tabs>
          <w:tab w:val="clear" w:pos="1776"/>
          <w:tab w:val="num" w:pos="2125"/>
        </w:tabs>
        <w:ind w:left="2125"/>
        <w:rPr>
          <w:rFonts w:ascii="Tahoma" w:hAnsi="Tahoma" w:cs="Tahoma"/>
        </w:rPr>
      </w:pPr>
      <w:r w:rsidRPr="00966F0A">
        <w:rPr>
          <w:rFonts w:ascii="Tahoma" w:hAnsi="Tahoma" w:cs="Tahoma"/>
        </w:rPr>
        <w:t>wyniki oceny wykonanej wg wyżej zamieszczonego pktu 1.2. Oceny stanu technicznego obiektu (ekspertyzy) mogą być zamieszczone w oddzielnym opracowaniu,</w:t>
      </w:r>
    </w:p>
    <w:p w14:paraId="6FC70B89" w14:textId="77777777" w:rsidR="00ED6541" w:rsidRPr="00966F0A" w:rsidRDefault="00ED6541" w:rsidP="00ED6541">
      <w:pPr>
        <w:numPr>
          <w:ilvl w:val="0"/>
          <w:numId w:val="14"/>
        </w:numPr>
        <w:tabs>
          <w:tab w:val="clear" w:pos="1776"/>
          <w:tab w:val="num" w:pos="2125"/>
        </w:tabs>
        <w:ind w:left="2125"/>
        <w:rPr>
          <w:rFonts w:ascii="Tahoma" w:hAnsi="Tahoma" w:cs="Tahoma"/>
        </w:rPr>
      </w:pPr>
      <w:r w:rsidRPr="00966F0A">
        <w:rPr>
          <w:rFonts w:ascii="Tahoma" w:hAnsi="Tahoma" w:cs="Tahoma"/>
        </w:rPr>
        <w:t xml:space="preserve">kategoria geotechniczna obiektu, warunki i sposób jego posadowienia oraz zabezpieczenia przed wpływami eksploatacji górniczej, </w:t>
      </w:r>
    </w:p>
    <w:p w14:paraId="4212749D" w14:textId="77777777" w:rsidR="00ED6541" w:rsidRPr="00966F0A" w:rsidRDefault="00ED6541" w:rsidP="00ED6541">
      <w:pPr>
        <w:numPr>
          <w:ilvl w:val="0"/>
          <w:numId w:val="14"/>
        </w:numPr>
        <w:tabs>
          <w:tab w:val="clear" w:pos="1776"/>
          <w:tab w:val="num" w:pos="2125"/>
        </w:tabs>
        <w:ind w:left="2125"/>
        <w:rPr>
          <w:rFonts w:ascii="Tahoma" w:hAnsi="Tahoma" w:cs="Tahoma"/>
        </w:rPr>
      </w:pPr>
      <w:r w:rsidRPr="00966F0A">
        <w:rPr>
          <w:rFonts w:ascii="Tahoma" w:hAnsi="Tahoma" w:cs="Tahoma"/>
        </w:rPr>
        <w:t>wyniki obliczeń konstrukcyjnych, wykonanych wg pktu 3. Obliczenia (patrz poniżej) - mogą także być zamieszczone w oddzielnym opracowaniu,</w:t>
      </w:r>
    </w:p>
    <w:p w14:paraId="59108FF6" w14:textId="77777777" w:rsidR="00ED6541" w:rsidRPr="00966F0A" w:rsidRDefault="00ED6541" w:rsidP="00ED6541">
      <w:pPr>
        <w:numPr>
          <w:ilvl w:val="0"/>
          <w:numId w:val="14"/>
        </w:numPr>
        <w:tabs>
          <w:tab w:val="clear" w:pos="1776"/>
          <w:tab w:val="num" w:pos="2125"/>
        </w:tabs>
        <w:ind w:left="2125"/>
        <w:rPr>
          <w:rFonts w:ascii="Tahoma" w:hAnsi="Tahoma" w:cs="Tahoma"/>
        </w:rPr>
      </w:pPr>
      <w:r w:rsidRPr="00966F0A">
        <w:rPr>
          <w:rFonts w:ascii="Tahoma" w:hAnsi="Tahoma" w:cs="Tahoma"/>
        </w:rPr>
        <w:t>rozwiązania konstrukcyjno-materiałowe podstawowych elementów konstrukcji obiektu,</w:t>
      </w:r>
    </w:p>
    <w:p w14:paraId="6B6FC3E7" w14:textId="77777777" w:rsidR="00ED6541" w:rsidRPr="00966F0A" w:rsidRDefault="00ED6541" w:rsidP="00ED6541">
      <w:pPr>
        <w:numPr>
          <w:ilvl w:val="0"/>
          <w:numId w:val="14"/>
        </w:numPr>
        <w:ind w:left="1777"/>
        <w:rPr>
          <w:rFonts w:ascii="Tahoma" w:hAnsi="Tahoma" w:cs="Tahoma"/>
        </w:rPr>
      </w:pPr>
      <w:r w:rsidRPr="00966F0A">
        <w:rPr>
          <w:rFonts w:ascii="Tahoma" w:hAnsi="Tahoma" w:cs="Tahoma"/>
        </w:rPr>
        <w:t>rozwiązania techniczno-budowlane i instalacyjne występujące na trasie obiektu i miejscach charakterystycznych lub o szczególnym znaczeniu dla funkcjonowania obiektu albo istotne ze względów bezpieczeństwa z uwzględnieniem wymaganych stref ochronnych,</w:t>
      </w:r>
    </w:p>
    <w:p w14:paraId="39BB7891" w14:textId="77777777" w:rsidR="00ED6541" w:rsidRPr="00966F0A" w:rsidRDefault="00ED6541" w:rsidP="00ED6541">
      <w:pPr>
        <w:numPr>
          <w:ilvl w:val="0"/>
          <w:numId w:val="14"/>
        </w:numPr>
        <w:ind w:left="1777"/>
        <w:rPr>
          <w:rFonts w:ascii="Tahoma" w:hAnsi="Tahoma" w:cs="Tahoma"/>
        </w:rPr>
      </w:pPr>
      <w:r w:rsidRPr="00966F0A">
        <w:rPr>
          <w:rFonts w:ascii="Tahoma" w:hAnsi="Tahoma" w:cs="Tahoma"/>
        </w:rPr>
        <w:t>wyposażenie obiektu w odwodnienie i oświetlenie – rozwiązania i sposób funkcjonowania, założenia przyjęte do obliczeń instalacji oraz podstawowe wyniki tych obliczeń, z uzasadnieniem doboru, rodzaju i wielkości urządzeń – zagadnienia te mogą być umieszczone w oddzielnym opracowaniu,</w:t>
      </w:r>
    </w:p>
    <w:p w14:paraId="680D320F" w14:textId="77777777" w:rsidR="00ED6541" w:rsidRPr="00966F0A" w:rsidRDefault="00ED6541" w:rsidP="00ED6541">
      <w:pPr>
        <w:numPr>
          <w:ilvl w:val="0"/>
          <w:numId w:val="14"/>
        </w:numPr>
        <w:ind w:left="1777"/>
        <w:rPr>
          <w:rFonts w:ascii="Tahoma" w:hAnsi="Tahoma" w:cs="Tahoma"/>
        </w:rPr>
      </w:pPr>
      <w:r w:rsidRPr="00966F0A">
        <w:rPr>
          <w:rFonts w:ascii="Tahoma" w:hAnsi="Tahoma" w:cs="Tahoma"/>
        </w:rPr>
        <w:t>urządzenia i obiekty infrastruktury technicznej w pasie drogowym nie związane z drogą umieszczone w obiekcie – zagadnienia zazwyczaj są zamieszczane w oddzielnym opracowaniu,</w:t>
      </w:r>
    </w:p>
    <w:p w14:paraId="5D464C0E" w14:textId="77777777" w:rsidR="00ED6541" w:rsidRPr="00966F0A" w:rsidRDefault="00ED6541" w:rsidP="00ED6541">
      <w:pPr>
        <w:numPr>
          <w:ilvl w:val="0"/>
          <w:numId w:val="14"/>
        </w:numPr>
        <w:ind w:left="1777"/>
        <w:rPr>
          <w:rFonts w:ascii="Tahoma" w:hAnsi="Tahoma" w:cs="Tahoma"/>
        </w:rPr>
      </w:pPr>
      <w:r w:rsidRPr="00966F0A">
        <w:rPr>
          <w:rFonts w:ascii="Tahoma" w:hAnsi="Tahoma" w:cs="Tahoma"/>
        </w:rPr>
        <w:t>pozostałe wyposażenie techniczne – rozwiązania techniczne i sposób funkcjonowania,</w:t>
      </w:r>
    </w:p>
    <w:p w14:paraId="6CE0906C" w14:textId="77777777" w:rsidR="00ED6541" w:rsidRPr="00966F0A" w:rsidRDefault="00ED6541" w:rsidP="00ED6541">
      <w:pPr>
        <w:numPr>
          <w:ilvl w:val="0"/>
          <w:numId w:val="14"/>
        </w:numPr>
        <w:ind w:left="1777"/>
        <w:rPr>
          <w:rFonts w:ascii="Tahoma" w:hAnsi="Tahoma" w:cs="Tahoma"/>
        </w:rPr>
      </w:pPr>
      <w:r w:rsidRPr="00966F0A">
        <w:rPr>
          <w:rFonts w:ascii="Tahoma" w:hAnsi="Tahoma" w:cs="Tahoma"/>
        </w:rPr>
        <w:t xml:space="preserve">sposób spełnienia warunków technicznych dotyczących bezpieczeństwa użytkowania (w tym: sposób zapewnienia osobom niepełnosprawnym warunków do korzystania z obiektu, rozmieszczenie wyjazdów i wjazdów, warunki przejścia dla zwierząt, zapewnienie wymaganej widoczności), </w:t>
      </w:r>
    </w:p>
    <w:p w14:paraId="7E11692E" w14:textId="77777777" w:rsidR="00ED6541" w:rsidRPr="00966F0A" w:rsidRDefault="00ED6541" w:rsidP="00ED6541">
      <w:pPr>
        <w:numPr>
          <w:ilvl w:val="0"/>
          <w:numId w:val="14"/>
        </w:numPr>
        <w:ind w:left="1777"/>
        <w:rPr>
          <w:rFonts w:ascii="Tahoma" w:hAnsi="Tahoma" w:cs="Tahoma"/>
        </w:rPr>
      </w:pPr>
      <w:r w:rsidRPr="00966F0A">
        <w:rPr>
          <w:rFonts w:ascii="Tahoma" w:hAnsi="Tahoma" w:cs="Tahoma"/>
        </w:rPr>
        <w:t>sposób ochrony dóbr kultury,</w:t>
      </w:r>
    </w:p>
    <w:p w14:paraId="7CFD03EA" w14:textId="77777777" w:rsidR="00ED6541" w:rsidRPr="00966F0A" w:rsidRDefault="00ED6541" w:rsidP="00ED6541">
      <w:pPr>
        <w:numPr>
          <w:ilvl w:val="0"/>
          <w:numId w:val="14"/>
        </w:numPr>
        <w:ind w:left="1777"/>
        <w:rPr>
          <w:rFonts w:ascii="Tahoma" w:hAnsi="Tahoma" w:cs="Tahoma"/>
        </w:rPr>
      </w:pPr>
      <w:r w:rsidRPr="00966F0A">
        <w:rPr>
          <w:rFonts w:ascii="Tahoma" w:hAnsi="Tahoma" w:cs="Tahoma"/>
        </w:rPr>
        <w:t>sposób spełnienia wymagań przepisów w zakresie bezpieczeństwa z uwagi na możliwość wystąpienia pożaru lub innego miejscowego zagrożenia oraz bezpieczeństwa użytkowania (zagadnienia dotyczące bezpieczeństwa uczestników ruchu zamieszcza się w oddzielnym opracowaniu o nazwie „projekt organizacji ruchu”),</w:t>
      </w:r>
    </w:p>
    <w:p w14:paraId="118C321B" w14:textId="77777777" w:rsidR="00ED6541" w:rsidRPr="00966F0A" w:rsidRDefault="00ED6541" w:rsidP="00ED6541">
      <w:pPr>
        <w:numPr>
          <w:ilvl w:val="0"/>
          <w:numId w:val="14"/>
        </w:numPr>
        <w:ind w:left="1777"/>
        <w:rPr>
          <w:rFonts w:ascii="Tahoma" w:hAnsi="Tahoma" w:cs="Tahoma"/>
        </w:rPr>
      </w:pPr>
      <w:r w:rsidRPr="00966F0A">
        <w:rPr>
          <w:rFonts w:ascii="Tahoma" w:hAnsi="Tahoma" w:cs="Tahoma"/>
        </w:rPr>
        <w:t>dane techniczne obiektu charakteryzujące wpływ obiektu budowlanego na środowisko i jego wykorzystanie oraz na zdrowie ludzi i obiekty sąsiadujące pod względem rodzaju, zakresu i wielkości oddziaływań oraz charakterystyki przyjętych metod i urządzeń zabezpieczających,</w:t>
      </w:r>
    </w:p>
    <w:p w14:paraId="4A6AE04B" w14:textId="77777777" w:rsidR="00ED6541" w:rsidRPr="00966F0A" w:rsidRDefault="00ED6541" w:rsidP="00ED6541">
      <w:pPr>
        <w:numPr>
          <w:ilvl w:val="0"/>
          <w:numId w:val="14"/>
        </w:numPr>
        <w:ind w:left="1775" w:hanging="357"/>
        <w:rPr>
          <w:rFonts w:ascii="Tahoma" w:hAnsi="Tahoma" w:cs="Tahoma"/>
        </w:rPr>
      </w:pPr>
      <w:r w:rsidRPr="00966F0A">
        <w:rPr>
          <w:rFonts w:ascii="Tahoma" w:hAnsi="Tahoma" w:cs="Tahoma"/>
        </w:rPr>
        <w:t>inne uwarunkowania realizacyjne obiektu (w tym interesy osób trzecich i sposób ich ochrony),</w:t>
      </w:r>
    </w:p>
    <w:p w14:paraId="012B76B7" w14:textId="77777777" w:rsidR="00ED6541" w:rsidRPr="00966F0A" w:rsidRDefault="00ED6541" w:rsidP="00ED6541">
      <w:pPr>
        <w:numPr>
          <w:ilvl w:val="0"/>
          <w:numId w:val="14"/>
        </w:numPr>
        <w:ind w:left="1775" w:hanging="357"/>
        <w:rPr>
          <w:rFonts w:ascii="Tahoma" w:hAnsi="Tahoma" w:cs="Tahoma"/>
        </w:rPr>
      </w:pPr>
      <w:r w:rsidRPr="00966F0A">
        <w:rPr>
          <w:rFonts w:ascii="Tahoma" w:hAnsi="Tahoma" w:cs="Tahoma"/>
        </w:rPr>
        <w:t>opis technologii wykonania.</w:t>
      </w:r>
    </w:p>
    <w:p w14:paraId="7B75F94F" w14:textId="77777777" w:rsidR="00ED6541" w:rsidRPr="00966F0A" w:rsidRDefault="00ED6541" w:rsidP="00ED6541">
      <w:pPr>
        <w:ind w:left="1418"/>
        <w:rPr>
          <w:rFonts w:ascii="Tahoma" w:hAnsi="Tahoma" w:cs="Tahoma"/>
        </w:rPr>
      </w:pPr>
    </w:p>
    <w:p w14:paraId="77EA39B1" w14:textId="77777777" w:rsidR="00ED6541" w:rsidRPr="00861CD0" w:rsidRDefault="00ED6541" w:rsidP="00ED6541">
      <w:pPr>
        <w:rPr>
          <w:rFonts w:ascii="Tahoma" w:hAnsi="Tahoma" w:cs="Tahoma"/>
          <w:b/>
          <w:iCs/>
          <w:color w:val="000000"/>
          <w:sz w:val="18"/>
          <w:szCs w:val="18"/>
        </w:rPr>
      </w:pPr>
      <w:r w:rsidRPr="00861CD0">
        <w:rPr>
          <w:rFonts w:ascii="Tahoma" w:hAnsi="Tahoma" w:cs="Tahoma"/>
          <w:b/>
          <w:iCs/>
          <w:color w:val="000000"/>
          <w:sz w:val="18"/>
          <w:szCs w:val="18"/>
        </w:rPr>
        <w:t xml:space="preserve">Uwaga: </w:t>
      </w:r>
    </w:p>
    <w:p w14:paraId="6FB4398D" w14:textId="77777777" w:rsidR="00ED6541" w:rsidRPr="00861CD0" w:rsidRDefault="00ED6541" w:rsidP="00ED6541">
      <w:pPr>
        <w:rPr>
          <w:rFonts w:ascii="Tahoma" w:hAnsi="Tahoma" w:cs="Tahoma"/>
          <w:b/>
          <w:color w:val="000000"/>
          <w:sz w:val="18"/>
          <w:szCs w:val="18"/>
        </w:rPr>
      </w:pPr>
      <w:r w:rsidRPr="00861CD0">
        <w:rPr>
          <w:rFonts w:ascii="Tahoma" w:hAnsi="Tahoma" w:cs="Tahoma"/>
          <w:b/>
          <w:iCs/>
          <w:color w:val="000000"/>
          <w:sz w:val="18"/>
          <w:szCs w:val="18"/>
        </w:rPr>
        <w:t>W P</w:t>
      </w:r>
      <w:r>
        <w:rPr>
          <w:rFonts w:ascii="Tahoma" w:hAnsi="Tahoma" w:cs="Tahoma"/>
          <w:b/>
          <w:iCs/>
          <w:color w:val="000000"/>
          <w:sz w:val="18"/>
          <w:szCs w:val="18"/>
        </w:rPr>
        <w:t xml:space="preserve">rojekcie </w:t>
      </w:r>
      <w:r w:rsidRPr="00392994">
        <w:rPr>
          <w:rFonts w:ascii="Tahoma" w:hAnsi="Tahoma" w:cs="Tahoma"/>
          <w:b/>
          <w:iCs/>
          <w:sz w:val="18"/>
          <w:szCs w:val="18"/>
        </w:rPr>
        <w:t xml:space="preserve">Budowlanym </w:t>
      </w:r>
      <w:r>
        <w:rPr>
          <w:rFonts w:ascii="Tahoma" w:hAnsi="Tahoma" w:cs="Tahoma"/>
          <w:b/>
          <w:iCs/>
          <w:sz w:val="18"/>
          <w:szCs w:val="18"/>
        </w:rPr>
        <w:t xml:space="preserve">oraz </w:t>
      </w:r>
      <w:r w:rsidRPr="00392994">
        <w:rPr>
          <w:rFonts w:ascii="Tahoma" w:hAnsi="Tahoma" w:cs="Tahoma"/>
          <w:b/>
          <w:iCs/>
          <w:sz w:val="18"/>
          <w:szCs w:val="18"/>
        </w:rPr>
        <w:t>Wykonawczym</w:t>
      </w:r>
      <w:r w:rsidRPr="00861CD0">
        <w:rPr>
          <w:rFonts w:ascii="Tahoma" w:hAnsi="Tahoma" w:cs="Tahoma"/>
          <w:b/>
          <w:iCs/>
          <w:color w:val="000000"/>
          <w:sz w:val="18"/>
          <w:szCs w:val="18"/>
        </w:rPr>
        <w:t xml:space="preserve"> P</w:t>
      </w:r>
      <w:r w:rsidRPr="00861CD0">
        <w:rPr>
          <w:rFonts w:ascii="Tahoma" w:hAnsi="Tahoma" w:cs="Tahoma"/>
          <w:b/>
          <w:color w:val="000000"/>
          <w:sz w:val="18"/>
          <w:szCs w:val="18"/>
        </w:rPr>
        <w:t>rojektant powinien w</w:t>
      </w:r>
      <w:r>
        <w:rPr>
          <w:rFonts w:ascii="Tahoma" w:hAnsi="Tahoma" w:cs="Tahoma"/>
          <w:b/>
          <w:color w:val="000000"/>
          <w:sz w:val="18"/>
          <w:szCs w:val="18"/>
        </w:rPr>
        <w:t xml:space="preserve">yszczególnić te projekty, które </w:t>
      </w:r>
      <w:r w:rsidRPr="00861CD0">
        <w:rPr>
          <w:rFonts w:ascii="Tahoma" w:hAnsi="Tahoma" w:cs="Tahoma"/>
          <w:b/>
          <w:color w:val="000000"/>
          <w:sz w:val="18"/>
          <w:szCs w:val="18"/>
        </w:rPr>
        <w:t>przewiduje się do wykonania</w:t>
      </w:r>
      <w:r>
        <w:rPr>
          <w:rFonts w:ascii="Tahoma" w:hAnsi="Tahoma" w:cs="Tahoma"/>
          <w:b/>
          <w:color w:val="000000"/>
          <w:sz w:val="18"/>
          <w:szCs w:val="18"/>
        </w:rPr>
        <w:t xml:space="preserve"> </w:t>
      </w:r>
      <w:r w:rsidRPr="00861CD0">
        <w:rPr>
          <w:rFonts w:ascii="Tahoma" w:hAnsi="Tahoma" w:cs="Tahoma"/>
          <w:b/>
          <w:color w:val="000000"/>
          <w:sz w:val="18"/>
          <w:szCs w:val="18"/>
        </w:rPr>
        <w:t xml:space="preserve">przez przyszłego wykonawcę robót. </w:t>
      </w:r>
    </w:p>
    <w:p w14:paraId="7010D8F8" w14:textId="77777777" w:rsidR="00ED6541" w:rsidRPr="00861CD0" w:rsidRDefault="00ED6541" w:rsidP="00ED6541">
      <w:pPr>
        <w:rPr>
          <w:rFonts w:ascii="Tahoma" w:hAnsi="Tahoma" w:cs="Tahoma"/>
          <w:b/>
          <w:color w:val="000000"/>
          <w:sz w:val="18"/>
          <w:szCs w:val="18"/>
        </w:rPr>
      </w:pPr>
      <w:r w:rsidRPr="00861CD0">
        <w:rPr>
          <w:rFonts w:ascii="Tahoma" w:hAnsi="Tahoma" w:cs="Tahoma"/>
          <w:b/>
          <w:color w:val="000000"/>
          <w:sz w:val="18"/>
          <w:szCs w:val="18"/>
        </w:rPr>
        <w:t>Mogą to być projekty rusztowań, projekt technologii betonowania, program sprężania, itp.</w:t>
      </w:r>
    </w:p>
    <w:p w14:paraId="5160A0F2" w14:textId="77777777" w:rsidR="00ED6541" w:rsidRPr="00861CD0" w:rsidRDefault="00ED6541" w:rsidP="00ED6541">
      <w:pPr>
        <w:rPr>
          <w:rFonts w:ascii="Tahoma" w:hAnsi="Tahoma" w:cs="Tahoma"/>
          <w:b/>
          <w:color w:val="0000FF"/>
          <w:sz w:val="18"/>
          <w:szCs w:val="18"/>
        </w:rPr>
      </w:pPr>
      <w:r w:rsidRPr="00861CD0">
        <w:rPr>
          <w:rFonts w:ascii="Tahoma" w:hAnsi="Tahoma" w:cs="Tahoma"/>
          <w:b/>
          <w:color w:val="000000"/>
          <w:sz w:val="18"/>
          <w:szCs w:val="18"/>
        </w:rPr>
        <w:t>Informacja o konieczności wykonania powyższych projektów powinna także znaleźć</w:t>
      </w:r>
      <w:r>
        <w:rPr>
          <w:rFonts w:ascii="Tahoma" w:hAnsi="Tahoma" w:cs="Tahoma"/>
          <w:b/>
          <w:color w:val="000000"/>
          <w:sz w:val="18"/>
          <w:szCs w:val="18"/>
        </w:rPr>
        <w:t xml:space="preserve"> </w:t>
      </w:r>
      <w:r w:rsidRPr="00861CD0">
        <w:rPr>
          <w:rFonts w:ascii="Tahoma" w:hAnsi="Tahoma" w:cs="Tahoma"/>
          <w:b/>
          <w:color w:val="000000"/>
          <w:sz w:val="18"/>
          <w:szCs w:val="18"/>
        </w:rPr>
        <w:t>się w odpowiednich elementach dokumentacji przetargowej</w:t>
      </w:r>
      <w:r w:rsidRPr="00861CD0">
        <w:rPr>
          <w:rFonts w:ascii="Tahoma" w:hAnsi="Tahoma" w:cs="Tahoma"/>
          <w:b/>
          <w:color w:val="0000FF"/>
          <w:sz w:val="18"/>
          <w:szCs w:val="18"/>
        </w:rPr>
        <w:t>.</w:t>
      </w:r>
    </w:p>
    <w:p w14:paraId="030B51B0" w14:textId="77777777" w:rsidR="00ED6541" w:rsidRPr="00966F0A" w:rsidRDefault="00ED6541" w:rsidP="00ED6541">
      <w:pPr>
        <w:spacing w:before="40"/>
        <w:ind w:left="1418"/>
        <w:rPr>
          <w:rFonts w:ascii="Tahoma" w:hAnsi="Tahoma" w:cs="Tahoma"/>
          <w:b/>
        </w:rPr>
      </w:pPr>
      <w:r w:rsidRPr="00966F0A">
        <w:rPr>
          <w:rFonts w:ascii="Tahoma" w:hAnsi="Tahoma" w:cs="Tahoma"/>
        </w:rPr>
        <w:t xml:space="preserve">3. </w:t>
      </w:r>
      <w:r w:rsidRPr="00966F0A">
        <w:rPr>
          <w:rFonts w:ascii="Tahoma" w:hAnsi="Tahoma" w:cs="Tahoma"/>
          <w:u w:val="single"/>
        </w:rPr>
        <w:t>Obliczenia.</w:t>
      </w:r>
    </w:p>
    <w:p w14:paraId="64498462" w14:textId="77777777" w:rsidR="00ED6541" w:rsidRPr="00966F0A" w:rsidRDefault="00ED6541" w:rsidP="00ED6541">
      <w:pPr>
        <w:ind w:left="1417"/>
        <w:rPr>
          <w:rFonts w:ascii="Tahoma" w:hAnsi="Tahoma" w:cs="Tahoma"/>
        </w:rPr>
      </w:pPr>
      <w:r w:rsidRPr="00966F0A">
        <w:rPr>
          <w:rFonts w:ascii="Tahoma" w:hAnsi="Tahoma" w:cs="Tahoma"/>
        </w:rPr>
        <w:t>W tej części zamieszczane są wyniki obliczeń konstrukcji obiektów budowlanych (inżynierskich) wraz z informacją gdzie jest dostępny cały komplet obliczeń. W załączniku do opisu należy podać schemat statyczny, model obliczeniowy oraz parametry.</w:t>
      </w:r>
    </w:p>
    <w:p w14:paraId="73688D53" w14:textId="77777777" w:rsidR="00ED6541" w:rsidRPr="00966F0A" w:rsidRDefault="00ED6541" w:rsidP="00ED6541">
      <w:pPr>
        <w:ind w:left="1778"/>
        <w:rPr>
          <w:rFonts w:ascii="Tahoma" w:hAnsi="Tahoma" w:cs="Tahoma"/>
        </w:rPr>
      </w:pPr>
      <w:r w:rsidRPr="00966F0A">
        <w:rPr>
          <w:rFonts w:ascii="Tahoma" w:hAnsi="Tahoma" w:cs="Tahoma"/>
        </w:rPr>
        <w:t>Opis obliczeń powinien zawierać:</w:t>
      </w:r>
    </w:p>
    <w:p w14:paraId="0D02A550" w14:textId="77777777" w:rsidR="00ED6541" w:rsidRPr="00966F0A" w:rsidRDefault="00ED6541" w:rsidP="00ED6541">
      <w:pPr>
        <w:numPr>
          <w:ilvl w:val="0"/>
          <w:numId w:val="14"/>
        </w:numPr>
        <w:tabs>
          <w:tab w:val="clear" w:pos="1776"/>
          <w:tab w:val="num" w:pos="2138"/>
        </w:tabs>
        <w:ind w:left="2138"/>
        <w:rPr>
          <w:rFonts w:ascii="Tahoma" w:hAnsi="Tahoma" w:cs="Tahoma"/>
        </w:rPr>
      </w:pPr>
      <w:r w:rsidRPr="00966F0A">
        <w:rPr>
          <w:rFonts w:ascii="Tahoma" w:hAnsi="Tahoma" w:cs="Tahoma"/>
        </w:rPr>
        <w:t>wstęp (przedmiot, podstawy, cel obliczeń),</w:t>
      </w:r>
    </w:p>
    <w:p w14:paraId="398CA0CA" w14:textId="77777777" w:rsidR="00ED6541" w:rsidRPr="00966F0A" w:rsidRDefault="00ED6541" w:rsidP="00ED6541">
      <w:pPr>
        <w:numPr>
          <w:ilvl w:val="0"/>
          <w:numId w:val="14"/>
        </w:numPr>
        <w:tabs>
          <w:tab w:val="clear" w:pos="1776"/>
          <w:tab w:val="num" w:pos="2138"/>
        </w:tabs>
        <w:ind w:left="2138"/>
        <w:rPr>
          <w:rFonts w:ascii="Tahoma" w:hAnsi="Tahoma" w:cs="Tahoma"/>
        </w:rPr>
      </w:pPr>
      <w:r w:rsidRPr="00966F0A">
        <w:rPr>
          <w:rFonts w:ascii="Tahoma" w:hAnsi="Tahoma" w:cs="Tahoma"/>
        </w:rPr>
        <w:t>nazwa i charakterystyka metod obliczeń,</w:t>
      </w:r>
    </w:p>
    <w:p w14:paraId="63013E19" w14:textId="77777777" w:rsidR="00ED6541" w:rsidRPr="00966F0A" w:rsidRDefault="00ED6541" w:rsidP="00ED6541">
      <w:pPr>
        <w:numPr>
          <w:ilvl w:val="0"/>
          <w:numId w:val="14"/>
        </w:numPr>
        <w:tabs>
          <w:tab w:val="clear" w:pos="1776"/>
          <w:tab w:val="num" w:pos="2138"/>
        </w:tabs>
        <w:ind w:left="2138"/>
        <w:rPr>
          <w:rFonts w:ascii="Tahoma" w:hAnsi="Tahoma" w:cs="Tahoma"/>
        </w:rPr>
      </w:pPr>
      <w:r w:rsidRPr="00966F0A">
        <w:rPr>
          <w:rFonts w:ascii="Tahoma" w:hAnsi="Tahoma" w:cs="Tahoma"/>
        </w:rPr>
        <w:t>przyjęte schematy obliczeniowe:</w:t>
      </w:r>
    </w:p>
    <w:p w14:paraId="41B82152" w14:textId="77777777" w:rsidR="00ED6541" w:rsidRPr="00966F0A" w:rsidRDefault="00ED6541" w:rsidP="00ED6541">
      <w:pPr>
        <w:numPr>
          <w:ilvl w:val="0"/>
          <w:numId w:val="51"/>
        </w:numPr>
        <w:rPr>
          <w:rFonts w:ascii="Tahoma" w:hAnsi="Tahoma" w:cs="Tahoma"/>
        </w:rPr>
      </w:pPr>
      <w:r w:rsidRPr="00966F0A">
        <w:rPr>
          <w:rFonts w:ascii="Tahoma" w:hAnsi="Tahoma" w:cs="Tahoma"/>
        </w:rPr>
        <w:t>schematy obliczeniowe ustroju nośnego i podpór w fazie użytkowej,</w:t>
      </w:r>
    </w:p>
    <w:p w14:paraId="4FE31144" w14:textId="77777777" w:rsidR="00ED6541" w:rsidRPr="00966F0A" w:rsidRDefault="00ED6541" w:rsidP="00ED6541">
      <w:pPr>
        <w:numPr>
          <w:ilvl w:val="0"/>
          <w:numId w:val="51"/>
        </w:numPr>
        <w:rPr>
          <w:rFonts w:ascii="Tahoma" w:hAnsi="Tahoma" w:cs="Tahoma"/>
        </w:rPr>
      </w:pPr>
      <w:r w:rsidRPr="00966F0A">
        <w:rPr>
          <w:rFonts w:ascii="Tahoma" w:hAnsi="Tahoma" w:cs="Tahoma"/>
        </w:rPr>
        <w:t>charakt</w:t>
      </w:r>
      <w:r>
        <w:rPr>
          <w:rFonts w:ascii="Tahoma" w:hAnsi="Tahoma" w:cs="Tahoma"/>
        </w:rPr>
        <w:t>erystyki geometryczno-</w:t>
      </w:r>
      <w:r w:rsidRPr="00966F0A">
        <w:rPr>
          <w:rFonts w:ascii="Tahoma" w:hAnsi="Tahoma" w:cs="Tahoma"/>
        </w:rPr>
        <w:t>wytrzymałościowe elementów decydujących o nośności obiektu w przekrojach krytycznych,</w:t>
      </w:r>
    </w:p>
    <w:p w14:paraId="551A4CAC" w14:textId="77777777" w:rsidR="00ED6541" w:rsidRPr="00966F0A" w:rsidRDefault="00ED6541" w:rsidP="00ED6541">
      <w:pPr>
        <w:numPr>
          <w:ilvl w:val="0"/>
          <w:numId w:val="14"/>
        </w:numPr>
        <w:tabs>
          <w:tab w:val="clear" w:pos="1776"/>
          <w:tab w:val="num" w:pos="2138"/>
        </w:tabs>
        <w:ind w:left="2138"/>
        <w:rPr>
          <w:rFonts w:ascii="Tahoma" w:hAnsi="Tahoma" w:cs="Tahoma"/>
        </w:rPr>
      </w:pPr>
      <w:r w:rsidRPr="00966F0A">
        <w:rPr>
          <w:rFonts w:ascii="Tahoma" w:hAnsi="Tahoma" w:cs="Tahoma"/>
        </w:rPr>
        <w:t>założenia przyjęte do obliczeń konstrukcyjnych w tym dotyczące obciążeń taborem samochodowym i innych obciążeń normowych,</w:t>
      </w:r>
    </w:p>
    <w:p w14:paraId="6CFC3CB2" w14:textId="77777777" w:rsidR="00ED6541" w:rsidRPr="00966F0A" w:rsidRDefault="00ED6541" w:rsidP="00ED6541">
      <w:pPr>
        <w:numPr>
          <w:ilvl w:val="0"/>
          <w:numId w:val="14"/>
        </w:numPr>
        <w:tabs>
          <w:tab w:val="clear" w:pos="1776"/>
          <w:tab w:val="num" w:pos="2138"/>
        </w:tabs>
        <w:ind w:left="2138"/>
        <w:rPr>
          <w:rFonts w:ascii="Tahoma" w:hAnsi="Tahoma" w:cs="Tahoma"/>
        </w:rPr>
      </w:pPr>
      <w:r w:rsidRPr="00966F0A">
        <w:rPr>
          <w:rFonts w:ascii="Tahoma" w:hAnsi="Tahoma" w:cs="Tahoma"/>
        </w:rPr>
        <w:t>podstawowe wyniki obliczeń i ich interpretacja,</w:t>
      </w:r>
    </w:p>
    <w:p w14:paraId="23B16D2E" w14:textId="77777777" w:rsidR="00ED6541" w:rsidRPr="00966F0A" w:rsidRDefault="00ED6541" w:rsidP="00ED6541">
      <w:pPr>
        <w:numPr>
          <w:ilvl w:val="0"/>
          <w:numId w:val="14"/>
        </w:numPr>
        <w:tabs>
          <w:tab w:val="clear" w:pos="1776"/>
          <w:tab w:val="num" w:pos="2138"/>
        </w:tabs>
        <w:ind w:left="2138"/>
        <w:rPr>
          <w:rFonts w:ascii="Tahoma" w:hAnsi="Tahoma" w:cs="Tahoma"/>
        </w:rPr>
      </w:pPr>
      <w:r w:rsidRPr="00966F0A">
        <w:rPr>
          <w:rFonts w:ascii="Tahoma" w:hAnsi="Tahoma" w:cs="Tahoma"/>
        </w:rPr>
        <w:t>wyniki obliczeń zawierające wielkości sił wewnętrznych od poszczególnych</w:t>
      </w:r>
      <w:r>
        <w:rPr>
          <w:rFonts w:ascii="Tahoma" w:hAnsi="Tahoma" w:cs="Tahoma"/>
        </w:rPr>
        <w:t xml:space="preserve"> </w:t>
      </w:r>
      <w:r w:rsidRPr="00966F0A">
        <w:rPr>
          <w:rFonts w:ascii="Tahoma" w:hAnsi="Tahoma" w:cs="Tahoma"/>
        </w:rPr>
        <w:t>obciążeń i oddziaływań zarówno dla stanu granicznego nośności jak i stanu granicznego użytkowania, a w szczególności:</w:t>
      </w:r>
    </w:p>
    <w:p w14:paraId="68B64291" w14:textId="77777777" w:rsidR="00ED6541" w:rsidRPr="00966F0A" w:rsidRDefault="00ED6541" w:rsidP="00ED6541">
      <w:pPr>
        <w:numPr>
          <w:ilvl w:val="0"/>
          <w:numId w:val="28"/>
        </w:numPr>
        <w:rPr>
          <w:rFonts w:ascii="Tahoma" w:hAnsi="Tahoma" w:cs="Tahoma"/>
        </w:rPr>
      </w:pPr>
      <w:r w:rsidRPr="00966F0A">
        <w:rPr>
          <w:rFonts w:ascii="Tahoma" w:hAnsi="Tahoma" w:cs="Tahoma"/>
        </w:rPr>
        <w:t>stan wytężenia we wszystkich krytycznych przekrojach w fazie bez</w:t>
      </w:r>
      <w:r>
        <w:rPr>
          <w:rFonts w:ascii="Tahoma" w:hAnsi="Tahoma" w:cs="Tahoma"/>
        </w:rPr>
        <w:t xml:space="preserve"> </w:t>
      </w:r>
      <w:r w:rsidRPr="00966F0A">
        <w:rPr>
          <w:rFonts w:ascii="Tahoma" w:hAnsi="Tahoma" w:cs="Tahoma"/>
        </w:rPr>
        <w:t>użytkowej,</w:t>
      </w:r>
    </w:p>
    <w:p w14:paraId="3324B21B" w14:textId="77777777" w:rsidR="00ED6541" w:rsidRPr="00966F0A" w:rsidRDefault="00ED6541" w:rsidP="00ED6541">
      <w:pPr>
        <w:numPr>
          <w:ilvl w:val="0"/>
          <w:numId w:val="28"/>
        </w:numPr>
        <w:rPr>
          <w:rFonts w:ascii="Tahoma" w:hAnsi="Tahoma" w:cs="Tahoma"/>
        </w:rPr>
      </w:pPr>
      <w:r w:rsidRPr="00966F0A">
        <w:rPr>
          <w:rFonts w:ascii="Tahoma" w:hAnsi="Tahoma" w:cs="Tahoma"/>
        </w:rPr>
        <w:t>stan wytężenia we wszystkich krytycznych przekrojach w fazie użytkowej, w tym siły wewnętrzne i naprężenia tylko od obciążenia ruchomego,</w:t>
      </w:r>
    </w:p>
    <w:p w14:paraId="7FE26093" w14:textId="58821ABC" w:rsidR="00ED6541" w:rsidRPr="00966F0A" w:rsidRDefault="00ED6541" w:rsidP="00ED6541">
      <w:pPr>
        <w:numPr>
          <w:ilvl w:val="0"/>
          <w:numId w:val="28"/>
        </w:numPr>
        <w:rPr>
          <w:rFonts w:ascii="Tahoma" w:hAnsi="Tahoma" w:cs="Tahoma"/>
        </w:rPr>
      </w:pPr>
      <w:r w:rsidRPr="00966F0A">
        <w:rPr>
          <w:rFonts w:ascii="Tahoma" w:hAnsi="Tahoma" w:cs="Tahoma"/>
        </w:rPr>
        <w:t>maksymalne dopuszczalne ugięcia i osiadania (jakie dopuszcza projektant),</w:t>
      </w:r>
    </w:p>
    <w:p w14:paraId="2A9FF47E" w14:textId="31B6178D" w:rsidR="00ED6541" w:rsidRPr="00966F0A" w:rsidRDefault="00ED6541" w:rsidP="00ED6541">
      <w:pPr>
        <w:numPr>
          <w:ilvl w:val="0"/>
          <w:numId w:val="28"/>
        </w:numPr>
        <w:rPr>
          <w:rFonts w:ascii="Tahoma" w:hAnsi="Tahoma" w:cs="Tahoma"/>
        </w:rPr>
      </w:pPr>
      <w:r w:rsidRPr="00966F0A">
        <w:rPr>
          <w:rFonts w:ascii="Tahoma" w:hAnsi="Tahoma" w:cs="Tahoma"/>
        </w:rPr>
        <w:t xml:space="preserve">schematy obliczeniowe </w:t>
      </w:r>
      <w:r w:rsidR="00511F99">
        <w:rPr>
          <w:rFonts w:ascii="Tahoma" w:hAnsi="Tahoma" w:cs="Tahoma"/>
        </w:rPr>
        <w:t xml:space="preserve"> muru </w:t>
      </w:r>
      <w:r w:rsidRPr="00966F0A">
        <w:rPr>
          <w:rFonts w:ascii="Tahoma" w:hAnsi="Tahoma" w:cs="Tahoma"/>
        </w:rPr>
        <w:t>w fazie użytkowej,</w:t>
      </w:r>
    </w:p>
    <w:p w14:paraId="557360CF" w14:textId="5899A7EC" w:rsidR="00ED6541" w:rsidRPr="00966F0A" w:rsidRDefault="00ED6541" w:rsidP="00ED6541">
      <w:pPr>
        <w:numPr>
          <w:ilvl w:val="0"/>
          <w:numId w:val="28"/>
        </w:numPr>
        <w:rPr>
          <w:rFonts w:ascii="Tahoma" w:hAnsi="Tahoma" w:cs="Tahoma"/>
        </w:rPr>
      </w:pPr>
      <w:r w:rsidRPr="00966F0A">
        <w:rPr>
          <w:rFonts w:ascii="Tahoma" w:hAnsi="Tahoma" w:cs="Tahoma"/>
        </w:rPr>
        <w:t xml:space="preserve">charakterystyki geometryczno-wytrzymałościowe elementów decydujących o nośności obiektu </w:t>
      </w:r>
    </w:p>
    <w:p w14:paraId="4655D9A3" w14:textId="77777777" w:rsidR="00ED6541" w:rsidRPr="00966F0A" w:rsidRDefault="00ED6541" w:rsidP="00ED6541">
      <w:pPr>
        <w:numPr>
          <w:ilvl w:val="0"/>
          <w:numId w:val="14"/>
        </w:numPr>
        <w:tabs>
          <w:tab w:val="clear" w:pos="1776"/>
          <w:tab w:val="left" w:pos="1560"/>
          <w:tab w:val="num" w:pos="2138"/>
          <w:tab w:val="left" w:pos="2410"/>
          <w:tab w:val="left" w:pos="2552"/>
        </w:tabs>
        <w:ind w:left="2138" w:hanging="11"/>
        <w:jc w:val="left"/>
        <w:rPr>
          <w:rFonts w:ascii="Tahoma" w:hAnsi="Tahoma" w:cs="Tahoma"/>
        </w:rPr>
      </w:pPr>
      <w:r w:rsidRPr="00966F0A">
        <w:rPr>
          <w:rFonts w:ascii="Tahoma" w:hAnsi="Tahoma" w:cs="Tahoma"/>
        </w:rPr>
        <w:t xml:space="preserve">ew. wyniki badań doświadczalnych – dla konstrukcji nowych, nie   </w:t>
      </w:r>
    </w:p>
    <w:p w14:paraId="668B2664" w14:textId="77777777" w:rsidR="00ED6541" w:rsidRPr="00966F0A" w:rsidRDefault="00ED6541" w:rsidP="00ED6541">
      <w:pPr>
        <w:tabs>
          <w:tab w:val="left" w:pos="1560"/>
          <w:tab w:val="left" w:pos="2410"/>
          <w:tab w:val="left" w:pos="2552"/>
        </w:tabs>
        <w:ind w:left="2127"/>
        <w:jc w:val="left"/>
        <w:rPr>
          <w:rFonts w:ascii="Tahoma" w:hAnsi="Tahoma" w:cs="Tahoma"/>
        </w:rPr>
      </w:pPr>
      <w:r w:rsidRPr="00966F0A">
        <w:rPr>
          <w:rFonts w:ascii="Tahoma" w:hAnsi="Tahoma" w:cs="Tahoma"/>
        </w:rPr>
        <w:t xml:space="preserve">     sprawdzonych.</w:t>
      </w:r>
    </w:p>
    <w:p w14:paraId="034CC4EA" w14:textId="77777777" w:rsidR="00ED6541" w:rsidRPr="00966F0A" w:rsidRDefault="00ED6541" w:rsidP="00ED6541">
      <w:pPr>
        <w:tabs>
          <w:tab w:val="left" w:pos="1440"/>
        </w:tabs>
        <w:ind w:left="1418"/>
        <w:rPr>
          <w:rFonts w:ascii="Tahoma" w:hAnsi="Tahoma" w:cs="Tahoma"/>
        </w:rPr>
      </w:pPr>
      <w:r w:rsidRPr="00966F0A">
        <w:rPr>
          <w:rFonts w:ascii="Tahoma" w:hAnsi="Tahoma" w:cs="Tahoma"/>
        </w:rPr>
        <w:t>Obliczenia dla poszczególnych rodzajów obiektów drogowych powinny w szczególności dotyczyć m.in.:</w:t>
      </w:r>
    </w:p>
    <w:p w14:paraId="332AFEC7" w14:textId="77777777" w:rsidR="00ED6541" w:rsidRPr="00966F0A" w:rsidRDefault="00ED6541" w:rsidP="00ED6541">
      <w:pPr>
        <w:numPr>
          <w:ilvl w:val="1"/>
          <w:numId w:val="52"/>
        </w:numPr>
        <w:tabs>
          <w:tab w:val="left" w:pos="1440"/>
        </w:tabs>
        <w:ind w:firstLine="763"/>
        <w:rPr>
          <w:rFonts w:ascii="Tahoma" w:hAnsi="Tahoma" w:cs="Tahoma"/>
        </w:rPr>
      </w:pPr>
      <w:r w:rsidRPr="00966F0A">
        <w:rPr>
          <w:rFonts w:ascii="Tahoma" w:hAnsi="Tahoma" w:cs="Tahoma"/>
        </w:rPr>
        <w:t xml:space="preserve">nośności i stateczności (korpus drogowy i jego posadowienie), </w:t>
      </w:r>
    </w:p>
    <w:p w14:paraId="137CF3DC" w14:textId="77777777" w:rsidR="00ED6541" w:rsidRPr="00966F0A" w:rsidRDefault="00ED6541" w:rsidP="00ED6541">
      <w:pPr>
        <w:numPr>
          <w:ilvl w:val="1"/>
          <w:numId w:val="52"/>
        </w:numPr>
        <w:tabs>
          <w:tab w:val="left" w:pos="1440"/>
        </w:tabs>
        <w:ind w:firstLine="763"/>
        <w:rPr>
          <w:rFonts w:ascii="Tahoma" w:hAnsi="Tahoma" w:cs="Tahoma"/>
        </w:rPr>
      </w:pPr>
      <w:r w:rsidRPr="00966F0A">
        <w:rPr>
          <w:rFonts w:ascii="Tahoma" w:hAnsi="Tahoma" w:cs="Tahoma"/>
        </w:rPr>
        <w:t xml:space="preserve">nośności nawierzchni, </w:t>
      </w:r>
    </w:p>
    <w:p w14:paraId="3BA4080D" w14:textId="77777777" w:rsidR="00ED6541" w:rsidRPr="00966F0A" w:rsidRDefault="00ED6541" w:rsidP="00ED6541">
      <w:pPr>
        <w:numPr>
          <w:ilvl w:val="1"/>
          <w:numId w:val="52"/>
        </w:numPr>
        <w:tabs>
          <w:tab w:val="left" w:pos="1440"/>
          <w:tab w:val="left" w:pos="1843"/>
        </w:tabs>
        <w:ind w:firstLine="763"/>
        <w:rPr>
          <w:rFonts w:ascii="Tahoma" w:hAnsi="Tahoma" w:cs="Tahoma"/>
        </w:rPr>
      </w:pPr>
      <w:r w:rsidRPr="00966F0A">
        <w:rPr>
          <w:rFonts w:ascii="Tahoma" w:hAnsi="Tahoma" w:cs="Tahoma"/>
        </w:rPr>
        <w:t xml:space="preserve">zapotrzebowania mediów i wymiarowania instalacji oraz urządzeń elektrycznych, </w:t>
      </w:r>
    </w:p>
    <w:p w14:paraId="1ED5BF5B" w14:textId="77777777" w:rsidR="00ED6541" w:rsidRPr="00966F0A" w:rsidRDefault="00ED6541" w:rsidP="00ED6541">
      <w:pPr>
        <w:numPr>
          <w:ilvl w:val="1"/>
          <w:numId w:val="52"/>
        </w:numPr>
        <w:tabs>
          <w:tab w:val="left" w:pos="1440"/>
        </w:tabs>
        <w:ind w:firstLine="763"/>
        <w:rPr>
          <w:rFonts w:ascii="Tahoma" w:hAnsi="Tahoma" w:cs="Tahoma"/>
        </w:rPr>
      </w:pPr>
      <w:r w:rsidRPr="00966F0A">
        <w:rPr>
          <w:rFonts w:ascii="Tahoma" w:hAnsi="Tahoma" w:cs="Tahoma"/>
        </w:rPr>
        <w:t xml:space="preserve">wymiarowania urządzeń odwodnienia, </w:t>
      </w:r>
    </w:p>
    <w:p w14:paraId="091AB75D" w14:textId="77777777" w:rsidR="00ED6541" w:rsidRPr="00966F0A" w:rsidRDefault="00ED6541" w:rsidP="00ED6541">
      <w:pPr>
        <w:numPr>
          <w:ilvl w:val="1"/>
          <w:numId w:val="52"/>
        </w:numPr>
        <w:tabs>
          <w:tab w:val="clear" w:pos="1080"/>
          <w:tab w:val="left" w:pos="1440"/>
          <w:tab w:val="num" w:pos="1843"/>
        </w:tabs>
        <w:ind w:firstLine="763"/>
        <w:rPr>
          <w:rFonts w:ascii="Tahoma" w:hAnsi="Tahoma" w:cs="Tahoma"/>
        </w:rPr>
      </w:pPr>
      <w:r w:rsidRPr="00966F0A">
        <w:rPr>
          <w:rFonts w:ascii="Tahoma" w:hAnsi="Tahoma" w:cs="Tahoma"/>
        </w:rPr>
        <w:t>przepustowości odcinków dróg i skrzyżowań,</w:t>
      </w:r>
    </w:p>
    <w:p w14:paraId="60F93231" w14:textId="77777777" w:rsidR="00ED6541" w:rsidRDefault="00ED6541" w:rsidP="00ED6541">
      <w:pPr>
        <w:numPr>
          <w:ilvl w:val="1"/>
          <w:numId w:val="52"/>
        </w:numPr>
        <w:tabs>
          <w:tab w:val="clear" w:pos="1080"/>
          <w:tab w:val="left" w:pos="1440"/>
          <w:tab w:val="num" w:pos="2127"/>
        </w:tabs>
        <w:ind w:left="2127" w:hanging="284"/>
        <w:rPr>
          <w:rFonts w:ascii="Tahoma" w:hAnsi="Tahoma" w:cs="Tahoma"/>
        </w:rPr>
      </w:pPr>
      <w:r w:rsidRPr="00966F0A">
        <w:rPr>
          <w:rFonts w:ascii="Tahoma" w:hAnsi="Tahoma" w:cs="Tahoma"/>
        </w:rPr>
        <w:t>wymiarowania i obliczeń związanych z pozostałymi obiektami urządzeniami wyposażenia dróg.</w:t>
      </w:r>
    </w:p>
    <w:p w14:paraId="53075F9C" w14:textId="77777777" w:rsidR="00ED6541" w:rsidRPr="00966F0A" w:rsidRDefault="00ED6541" w:rsidP="00ED6541">
      <w:pPr>
        <w:tabs>
          <w:tab w:val="left" w:pos="1440"/>
        </w:tabs>
        <w:rPr>
          <w:rFonts w:ascii="Tahoma" w:hAnsi="Tahoma" w:cs="Tahoma"/>
        </w:rPr>
      </w:pPr>
      <w:r w:rsidRPr="00686F01">
        <w:rPr>
          <w:rFonts w:ascii="Tahoma" w:hAnsi="Tahoma" w:cs="Tahoma"/>
          <w:b/>
        </w:rPr>
        <w:t>UWAGA:</w:t>
      </w:r>
      <w:r>
        <w:rPr>
          <w:rFonts w:ascii="Tahoma" w:hAnsi="Tahoma" w:cs="Tahoma"/>
        </w:rPr>
        <w:t xml:space="preserve"> Komplet obliczeń winien stanowić odrębny tom opracowania i zostać przekazany Zamawiającemu w 2 egz. w wersji papierowej i wersji elektronicznej edytowalnej na etapie przekazywania Projektu Budowlanego.</w:t>
      </w:r>
    </w:p>
    <w:p w14:paraId="5CEBCD65" w14:textId="77777777" w:rsidR="00ED6541" w:rsidRPr="00966F0A" w:rsidRDefault="00ED6541" w:rsidP="00ED6541">
      <w:pPr>
        <w:numPr>
          <w:ilvl w:val="0"/>
          <w:numId w:val="20"/>
        </w:numPr>
        <w:tabs>
          <w:tab w:val="clear" w:pos="360"/>
          <w:tab w:val="num" w:pos="1069"/>
        </w:tabs>
        <w:spacing w:before="40"/>
        <w:ind w:left="1066" w:hanging="357"/>
        <w:rPr>
          <w:rFonts w:ascii="Tahoma" w:hAnsi="Tahoma" w:cs="Tahoma"/>
        </w:rPr>
      </w:pPr>
      <w:r w:rsidRPr="00966F0A">
        <w:rPr>
          <w:rFonts w:ascii="Tahoma" w:hAnsi="Tahoma" w:cs="Tahoma"/>
          <w:b/>
        </w:rPr>
        <w:t>Część rysunkowa</w:t>
      </w:r>
      <w:r w:rsidRPr="00966F0A">
        <w:rPr>
          <w:rFonts w:ascii="Tahoma" w:hAnsi="Tahoma" w:cs="Tahoma"/>
        </w:rPr>
        <w:t xml:space="preserve"> – rysunki wszystkich obiektów budowlanych powinny przede wszystkim spełniać wymagania m.in. §12 i §13 rozporządzenia </w:t>
      </w:r>
      <w:r>
        <w:fldChar w:fldCharType="begin"/>
      </w:r>
      <w:r>
        <w:instrText xml:space="preserve"> REF _Ref407029844 \r \h  \* MERGEFORMAT </w:instrText>
      </w:r>
      <w:r>
        <w:fldChar w:fldCharType="separate"/>
      </w:r>
      <w:r w:rsidRPr="00937892">
        <w:rPr>
          <w:rFonts w:ascii="Tahoma" w:hAnsi="Tahoma" w:cs="Tahoma"/>
        </w:rPr>
        <w:t>[1.2]</w:t>
      </w:r>
      <w:r>
        <w:fldChar w:fldCharType="end"/>
      </w:r>
      <w:r w:rsidRPr="00966F0A">
        <w:rPr>
          <w:rFonts w:ascii="Tahoma" w:hAnsi="Tahoma" w:cs="Tahoma"/>
        </w:rPr>
        <w:t xml:space="preserve">. </w:t>
      </w:r>
    </w:p>
    <w:p w14:paraId="5D3380D8" w14:textId="77777777" w:rsidR="00ED6541" w:rsidRPr="00966F0A" w:rsidRDefault="00ED6541" w:rsidP="00ED6541">
      <w:pPr>
        <w:ind w:left="1069"/>
        <w:rPr>
          <w:rFonts w:ascii="Tahoma" w:hAnsi="Tahoma" w:cs="Tahoma"/>
        </w:rPr>
      </w:pPr>
      <w:r w:rsidRPr="00966F0A">
        <w:rPr>
          <w:rFonts w:ascii="Tahoma" w:hAnsi="Tahoma" w:cs="Tahoma"/>
        </w:rPr>
        <w:t>Na rysunkach należy zamieścić w razie potrzeby stosowne dane do wytyczenia obiektów w terenie.</w:t>
      </w:r>
    </w:p>
    <w:p w14:paraId="1BE2C08D" w14:textId="77777777" w:rsidR="00ED6541" w:rsidRPr="00966F0A" w:rsidRDefault="00ED6541" w:rsidP="00ED6541">
      <w:pPr>
        <w:spacing w:before="20" w:after="20"/>
        <w:ind w:left="1418"/>
        <w:rPr>
          <w:rFonts w:ascii="Tahoma" w:hAnsi="Tahoma" w:cs="Tahoma"/>
        </w:rPr>
      </w:pPr>
      <w:r w:rsidRPr="00966F0A">
        <w:rPr>
          <w:rFonts w:ascii="Tahoma" w:hAnsi="Tahoma" w:cs="Tahoma"/>
        </w:rPr>
        <w:t>Część rysunkowa powinna zawierać co najmniej poniższe rysunki:</w:t>
      </w:r>
    </w:p>
    <w:p w14:paraId="6501B225" w14:textId="77777777" w:rsidR="00ED6541" w:rsidRPr="00966F0A" w:rsidRDefault="00ED6541" w:rsidP="00ED6541">
      <w:pPr>
        <w:ind w:left="1069"/>
        <w:rPr>
          <w:rFonts w:ascii="Tahoma" w:hAnsi="Tahoma" w:cs="Tahoma"/>
          <w:iCs/>
        </w:rPr>
      </w:pPr>
      <w:r w:rsidRPr="00966F0A">
        <w:rPr>
          <w:rFonts w:ascii="Tahoma" w:hAnsi="Tahoma" w:cs="Tahoma"/>
          <w:iCs/>
        </w:rPr>
        <w:t>1</w:t>
      </w:r>
      <w:r w:rsidRPr="00966F0A">
        <w:rPr>
          <w:rFonts w:ascii="Tahoma" w:hAnsi="Tahoma" w:cs="Tahoma"/>
          <w:i/>
          <w:iCs/>
        </w:rPr>
        <w:t xml:space="preserve">. </w:t>
      </w:r>
      <w:r w:rsidRPr="00966F0A">
        <w:rPr>
          <w:rFonts w:ascii="Tahoma" w:hAnsi="Tahoma" w:cs="Tahoma"/>
          <w:iCs/>
        </w:rPr>
        <w:t>Dla obiektów drogowych</w:t>
      </w:r>
    </w:p>
    <w:p w14:paraId="0D1C15E1" w14:textId="77777777" w:rsidR="00ED6541" w:rsidRPr="00966F0A" w:rsidRDefault="00ED6541" w:rsidP="00ED6541">
      <w:pPr>
        <w:numPr>
          <w:ilvl w:val="0"/>
          <w:numId w:val="14"/>
        </w:numPr>
        <w:ind w:left="1777"/>
        <w:rPr>
          <w:rFonts w:ascii="Tahoma" w:hAnsi="Tahoma" w:cs="Tahoma"/>
          <w:iCs/>
        </w:rPr>
      </w:pPr>
      <w:r w:rsidRPr="00966F0A">
        <w:rPr>
          <w:rFonts w:ascii="Tahoma" w:hAnsi="Tahoma" w:cs="Tahoma"/>
          <w:iCs/>
        </w:rPr>
        <w:t xml:space="preserve">plan sytuacyjny  (1:500 </w:t>
      </w:r>
      <w:r w:rsidRPr="00966F0A">
        <w:rPr>
          <w:rFonts w:ascii="Tahoma" w:hAnsi="Tahoma" w:cs="Tahoma"/>
          <w:iCs/>
        </w:rPr>
        <w:sym w:font="Symbol" w:char="F0B8"/>
      </w:r>
      <w:r w:rsidRPr="00966F0A">
        <w:rPr>
          <w:rFonts w:ascii="Tahoma" w:hAnsi="Tahoma" w:cs="Tahoma"/>
          <w:iCs/>
        </w:rPr>
        <w:t xml:space="preserve"> 1:1000),</w:t>
      </w:r>
    </w:p>
    <w:p w14:paraId="09800373" w14:textId="77777777" w:rsidR="00ED6541" w:rsidRPr="00966F0A" w:rsidRDefault="00ED6541" w:rsidP="00ED6541">
      <w:pPr>
        <w:tabs>
          <w:tab w:val="left" w:pos="1560"/>
          <w:tab w:val="left" w:pos="1843"/>
        </w:tabs>
        <w:rPr>
          <w:rFonts w:ascii="Tahoma" w:hAnsi="Tahoma" w:cs="Tahoma"/>
          <w:iCs/>
        </w:rPr>
      </w:pPr>
      <w:r>
        <w:rPr>
          <w:rFonts w:ascii="Tahoma" w:hAnsi="Tahoma" w:cs="Tahoma"/>
          <w:iCs/>
        </w:rPr>
        <w:t xml:space="preserve">                       </w:t>
      </w:r>
      <w:r w:rsidRPr="00966F0A">
        <w:rPr>
          <w:rFonts w:ascii="Tahoma" w:hAnsi="Tahoma" w:cs="Tahoma"/>
          <w:iCs/>
        </w:rPr>
        <w:t xml:space="preserve">-    przekroje normalne  (1:50 </w:t>
      </w:r>
      <w:r w:rsidRPr="00966F0A">
        <w:rPr>
          <w:rFonts w:ascii="Tahoma" w:hAnsi="Tahoma" w:cs="Tahoma"/>
          <w:iCs/>
        </w:rPr>
        <w:sym w:font="Symbol" w:char="F0B8"/>
      </w:r>
      <w:r w:rsidRPr="00966F0A">
        <w:rPr>
          <w:rFonts w:ascii="Tahoma" w:hAnsi="Tahoma" w:cs="Tahoma"/>
          <w:iCs/>
        </w:rPr>
        <w:t xml:space="preserve"> 1:100),</w:t>
      </w:r>
    </w:p>
    <w:p w14:paraId="0F111AC9" w14:textId="77777777" w:rsidR="00ED6541" w:rsidRPr="00966F0A" w:rsidRDefault="00ED6541" w:rsidP="00ED6541">
      <w:pPr>
        <w:numPr>
          <w:ilvl w:val="0"/>
          <w:numId w:val="14"/>
        </w:numPr>
        <w:ind w:left="1777"/>
        <w:rPr>
          <w:rFonts w:ascii="Tahoma" w:hAnsi="Tahoma" w:cs="Tahoma"/>
          <w:iCs/>
        </w:rPr>
      </w:pPr>
      <w:r w:rsidRPr="00966F0A">
        <w:rPr>
          <w:rFonts w:ascii="Tahoma" w:hAnsi="Tahoma" w:cs="Tahoma"/>
          <w:iCs/>
        </w:rPr>
        <w:t xml:space="preserve">przekroje podłużne  (1:100/1000 </w:t>
      </w:r>
      <w:r w:rsidRPr="00966F0A">
        <w:rPr>
          <w:rFonts w:ascii="Tahoma" w:hAnsi="Tahoma" w:cs="Tahoma"/>
          <w:iCs/>
        </w:rPr>
        <w:sym w:font="Symbol" w:char="F0B8"/>
      </w:r>
      <w:r w:rsidRPr="00966F0A">
        <w:rPr>
          <w:rFonts w:ascii="Tahoma" w:hAnsi="Tahoma" w:cs="Tahoma"/>
          <w:iCs/>
        </w:rPr>
        <w:t xml:space="preserve"> 1:200/2000),</w:t>
      </w:r>
    </w:p>
    <w:p w14:paraId="1E3D59DA" w14:textId="77777777" w:rsidR="00ED6541" w:rsidRPr="00966F0A" w:rsidRDefault="00ED6541" w:rsidP="00ED6541">
      <w:pPr>
        <w:numPr>
          <w:ilvl w:val="0"/>
          <w:numId w:val="14"/>
        </w:numPr>
        <w:ind w:left="1777"/>
        <w:rPr>
          <w:rFonts w:ascii="Tahoma" w:hAnsi="Tahoma" w:cs="Tahoma"/>
          <w:i/>
          <w:iCs/>
        </w:rPr>
      </w:pPr>
      <w:r w:rsidRPr="00966F0A">
        <w:rPr>
          <w:rFonts w:ascii="Tahoma" w:hAnsi="Tahoma" w:cs="Tahoma"/>
          <w:iCs/>
        </w:rPr>
        <w:t xml:space="preserve">przekroje poprzeczne  (1:100 –1:200) </w:t>
      </w:r>
    </w:p>
    <w:p w14:paraId="32ACC8F4" w14:textId="77777777" w:rsidR="00ED6541" w:rsidRPr="00966F0A" w:rsidRDefault="00ED6541" w:rsidP="00ED6541">
      <w:pPr>
        <w:tabs>
          <w:tab w:val="left" w:pos="1440"/>
          <w:tab w:val="left" w:pos="9072"/>
        </w:tabs>
        <w:overflowPunct/>
        <w:autoSpaceDE/>
        <w:autoSpaceDN/>
        <w:adjustRightInd/>
        <w:ind w:left="1418"/>
        <w:jc w:val="left"/>
        <w:textAlignment w:val="auto"/>
        <w:rPr>
          <w:rFonts w:ascii="Tahoma" w:hAnsi="Tahoma" w:cs="Tahoma"/>
        </w:rPr>
      </w:pPr>
      <w:r w:rsidRPr="00966F0A">
        <w:rPr>
          <w:rFonts w:ascii="Tahoma" w:hAnsi="Tahoma" w:cs="Tahoma"/>
        </w:rPr>
        <w:t>-     charakterystyczne przekroje poprzeczne (1:100 –1:200) – w zależności od potrzeb:</w:t>
      </w:r>
    </w:p>
    <w:p w14:paraId="29A5FA6E" w14:textId="77777777" w:rsidR="00ED6541" w:rsidRPr="00966F0A" w:rsidRDefault="00ED6541" w:rsidP="00ED6541">
      <w:pPr>
        <w:numPr>
          <w:ilvl w:val="1"/>
          <w:numId w:val="53"/>
        </w:numPr>
        <w:tabs>
          <w:tab w:val="left" w:pos="1980"/>
        </w:tabs>
        <w:overflowPunct/>
        <w:autoSpaceDE/>
        <w:autoSpaceDN/>
        <w:adjustRightInd/>
        <w:ind w:firstLine="1080"/>
        <w:jc w:val="left"/>
        <w:textAlignment w:val="auto"/>
        <w:rPr>
          <w:rFonts w:ascii="Tahoma" w:hAnsi="Tahoma" w:cs="Tahoma"/>
        </w:rPr>
      </w:pPr>
      <w:r w:rsidRPr="00966F0A">
        <w:rPr>
          <w:rFonts w:ascii="Tahoma" w:hAnsi="Tahoma" w:cs="Tahoma"/>
        </w:rPr>
        <w:t>przejazd awaryjny,</w:t>
      </w:r>
    </w:p>
    <w:p w14:paraId="5F8513DE" w14:textId="77777777" w:rsidR="00ED6541" w:rsidRPr="00966F0A" w:rsidRDefault="00ED6541" w:rsidP="00ED6541">
      <w:pPr>
        <w:numPr>
          <w:ilvl w:val="1"/>
          <w:numId w:val="53"/>
        </w:numPr>
        <w:tabs>
          <w:tab w:val="clear" w:pos="1080"/>
          <w:tab w:val="left" w:pos="1980"/>
        </w:tabs>
        <w:overflowPunct/>
        <w:autoSpaceDE/>
        <w:autoSpaceDN/>
        <w:adjustRightInd/>
        <w:ind w:firstLine="1080"/>
        <w:jc w:val="left"/>
        <w:textAlignment w:val="auto"/>
        <w:rPr>
          <w:rFonts w:ascii="Tahoma" w:hAnsi="Tahoma" w:cs="Tahoma"/>
        </w:rPr>
      </w:pPr>
      <w:r w:rsidRPr="00966F0A">
        <w:rPr>
          <w:rFonts w:ascii="Tahoma" w:hAnsi="Tahoma" w:cs="Tahoma"/>
        </w:rPr>
        <w:t>element odwodnienia</w:t>
      </w:r>
    </w:p>
    <w:p w14:paraId="0F58178C" w14:textId="77777777" w:rsidR="00ED6541" w:rsidRPr="00966F0A" w:rsidRDefault="00ED6541" w:rsidP="00ED6541">
      <w:pPr>
        <w:numPr>
          <w:ilvl w:val="1"/>
          <w:numId w:val="53"/>
        </w:numPr>
        <w:tabs>
          <w:tab w:val="clear" w:pos="1080"/>
          <w:tab w:val="left" w:pos="1980"/>
        </w:tabs>
        <w:overflowPunct/>
        <w:autoSpaceDE/>
        <w:autoSpaceDN/>
        <w:adjustRightInd/>
        <w:ind w:firstLine="1080"/>
        <w:jc w:val="left"/>
        <w:textAlignment w:val="auto"/>
        <w:rPr>
          <w:rFonts w:ascii="Tahoma" w:hAnsi="Tahoma" w:cs="Tahoma"/>
        </w:rPr>
      </w:pPr>
      <w:r w:rsidRPr="00966F0A">
        <w:rPr>
          <w:rFonts w:ascii="Tahoma" w:hAnsi="Tahoma" w:cs="Tahoma"/>
        </w:rPr>
        <w:t>ustawienie ekranu akustycznego</w:t>
      </w:r>
    </w:p>
    <w:p w14:paraId="418C1EEA" w14:textId="77777777" w:rsidR="00ED6541" w:rsidRPr="00966F0A" w:rsidRDefault="00ED6541" w:rsidP="00ED6541">
      <w:pPr>
        <w:numPr>
          <w:ilvl w:val="1"/>
          <w:numId w:val="53"/>
        </w:numPr>
        <w:tabs>
          <w:tab w:val="clear" w:pos="1080"/>
          <w:tab w:val="left" w:pos="1980"/>
        </w:tabs>
        <w:overflowPunct/>
        <w:autoSpaceDE/>
        <w:autoSpaceDN/>
        <w:adjustRightInd/>
        <w:ind w:firstLine="1080"/>
        <w:jc w:val="left"/>
        <w:textAlignment w:val="auto"/>
        <w:rPr>
          <w:rFonts w:ascii="Tahoma" w:hAnsi="Tahoma" w:cs="Tahoma"/>
        </w:rPr>
      </w:pPr>
      <w:r w:rsidRPr="00966F0A">
        <w:rPr>
          <w:rFonts w:ascii="Tahoma" w:hAnsi="Tahoma" w:cs="Tahoma"/>
        </w:rPr>
        <w:t>ustawienie osłon antyolśnieniowych</w:t>
      </w:r>
    </w:p>
    <w:p w14:paraId="378AD4AB" w14:textId="77777777" w:rsidR="00ED6541" w:rsidRPr="00966F0A" w:rsidRDefault="00ED6541" w:rsidP="00ED6541">
      <w:pPr>
        <w:spacing w:before="20"/>
        <w:ind w:left="1072"/>
        <w:rPr>
          <w:rFonts w:ascii="Tahoma" w:hAnsi="Tahoma" w:cs="Tahoma"/>
          <w:iCs/>
          <w:highlight w:val="yellow"/>
        </w:rPr>
      </w:pPr>
      <w:r w:rsidRPr="00966F0A">
        <w:rPr>
          <w:rFonts w:ascii="Tahoma" w:hAnsi="Tahoma" w:cs="Tahoma"/>
          <w:iCs/>
        </w:rPr>
        <w:t>2</w:t>
      </w:r>
      <w:r w:rsidRPr="00966F0A">
        <w:rPr>
          <w:rFonts w:ascii="Tahoma" w:hAnsi="Tahoma" w:cs="Tahoma"/>
          <w:i/>
          <w:iCs/>
        </w:rPr>
        <w:t xml:space="preserve">. </w:t>
      </w:r>
      <w:r w:rsidRPr="00966F0A">
        <w:rPr>
          <w:rFonts w:ascii="Tahoma" w:hAnsi="Tahoma" w:cs="Tahoma"/>
          <w:iCs/>
        </w:rPr>
        <w:t>Dla obiektów inżynierskich</w:t>
      </w:r>
    </w:p>
    <w:p w14:paraId="640D7FE8" w14:textId="77777777" w:rsidR="00ED6541" w:rsidRPr="00966F0A" w:rsidRDefault="00ED6541" w:rsidP="00ED6541">
      <w:pPr>
        <w:numPr>
          <w:ilvl w:val="0"/>
          <w:numId w:val="49"/>
        </w:numPr>
        <w:tabs>
          <w:tab w:val="left" w:pos="1843"/>
        </w:tabs>
        <w:ind w:firstLine="349"/>
        <w:rPr>
          <w:rFonts w:ascii="Tahoma" w:hAnsi="Tahoma" w:cs="Tahoma"/>
          <w:iCs/>
        </w:rPr>
      </w:pPr>
      <w:r w:rsidRPr="00966F0A">
        <w:rPr>
          <w:rFonts w:ascii="Tahoma" w:hAnsi="Tahoma" w:cs="Tahoma"/>
          <w:iCs/>
        </w:rPr>
        <w:t xml:space="preserve">plan sytuacyjny  (1:500 </w:t>
      </w:r>
      <w:r w:rsidRPr="00966F0A">
        <w:rPr>
          <w:rFonts w:ascii="Tahoma" w:hAnsi="Tahoma" w:cs="Tahoma"/>
          <w:iCs/>
        </w:rPr>
        <w:sym w:font="Symbol" w:char="F0B8"/>
      </w:r>
      <w:r w:rsidRPr="00966F0A">
        <w:rPr>
          <w:rFonts w:ascii="Tahoma" w:hAnsi="Tahoma" w:cs="Tahoma"/>
          <w:iCs/>
        </w:rPr>
        <w:t xml:space="preserve"> 1:1000),</w:t>
      </w:r>
    </w:p>
    <w:p w14:paraId="74F0D4AC" w14:textId="77777777" w:rsidR="00ED6541" w:rsidRPr="00966F0A" w:rsidRDefault="00ED6541" w:rsidP="00ED6541">
      <w:pPr>
        <w:numPr>
          <w:ilvl w:val="0"/>
          <w:numId w:val="49"/>
        </w:numPr>
        <w:tabs>
          <w:tab w:val="clear" w:pos="1069"/>
          <w:tab w:val="num" w:pos="1778"/>
        </w:tabs>
        <w:ind w:left="1778"/>
        <w:rPr>
          <w:rFonts w:ascii="Tahoma" w:hAnsi="Tahoma" w:cs="Tahoma"/>
          <w:iCs/>
        </w:rPr>
      </w:pPr>
      <w:r w:rsidRPr="00966F0A">
        <w:rPr>
          <w:rFonts w:ascii="Tahoma" w:hAnsi="Tahoma" w:cs="Tahoma"/>
          <w:iCs/>
        </w:rPr>
        <w:t>rysunek ogólny (widok z góry, widok z boku, przekrój podłużny (1:50 – 1:100 w zależności od wielkości obiektu)</w:t>
      </w:r>
    </w:p>
    <w:p w14:paraId="561BD22E" w14:textId="77777777" w:rsidR="00ED6541" w:rsidRPr="00966F0A" w:rsidRDefault="00ED6541" w:rsidP="00ED6541">
      <w:pPr>
        <w:numPr>
          <w:ilvl w:val="0"/>
          <w:numId w:val="49"/>
        </w:numPr>
        <w:tabs>
          <w:tab w:val="clear" w:pos="1069"/>
          <w:tab w:val="num" w:pos="1778"/>
        </w:tabs>
        <w:ind w:left="1778"/>
        <w:rPr>
          <w:rFonts w:ascii="Tahoma" w:hAnsi="Tahoma" w:cs="Tahoma"/>
          <w:iCs/>
        </w:rPr>
      </w:pPr>
      <w:r w:rsidRPr="00966F0A">
        <w:rPr>
          <w:rFonts w:ascii="Tahoma" w:hAnsi="Tahoma" w:cs="Tahoma"/>
          <w:iCs/>
        </w:rPr>
        <w:t>przekroje poprzeczne (1:20 – 1:50), z ewentualnymi szczegółami przekroju (1:10)</w:t>
      </w:r>
    </w:p>
    <w:p w14:paraId="045B06C1" w14:textId="77777777" w:rsidR="00ED6541" w:rsidRPr="00966F0A" w:rsidRDefault="00ED6541" w:rsidP="00ED6541">
      <w:pPr>
        <w:numPr>
          <w:ilvl w:val="0"/>
          <w:numId w:val="49"/>
        </w:numPr>
        <w:tabs>
          <w:tab w:val="clear" w:pos="1069"/>
          <w:tab w:val="num" w:pos="1778"/>
        </w:tabs>
        <w:ind w:left="1778"/>
        <w:rPr>
          <w:rFonts w:ascii="Tahoma" w:hAnsi="Tahoma" w:cs="Tahoma"/>
          <w:iCs/>
        </w:rPr>
      </w:pPr>
      <w:r w:rsidRPr="00966F0A">
        <w:rPr>
          <w:rFonts w:ascii="Tahoma" w:hAnsi="Tahoma" w:cs="Tahoma"/>
          <w:iCs/>
        </w:rPr>
        <w:t>rysunki ogólne podpór (1:100),</w:t>
      </w:r>
    </w:p>
    <w:p w14:paraId="331EDE00" w14:textId="77777777" w:rsidR="00ED6541" w:rsidRPr="00966F0A" w:rsidRDefault="00ED6541" w:rsidP="00ED6541">
      <w:pPr>
        <w:numPr>
          <w:ilvl w:val="0"/>
          <w:numId w:val="49"/>
        </w:numPr>
        <w:tabs>
          <w:tab w:val="clear" w:pos="1069"/>
          <w:tab w:val="num" w:pos="1778"/>
        </w:tabs>
        <w:ind w:left="1778"/>
        <w:rPr>
          <w:rFonts w:ascii="Tahoma" w:hAnsi="Tahoma" w:cs="Tahoma"/>
          <w:iCs/>
        </w:rPr>
      </w:pPr>
      <w:r w:rsidRPr="00966F0A">
        <w:rPr>
          <w:rFonts w:ascii="Tahoma" w:hAnsi="Tahoma" w:cs="Tahoma"/>
          <w:iCs/>
        </w:rPr>
        <w:t xml:space="preserve">rysunek ogólny inwentaryzacyjny (widok z góry, widok z boku, przekrój poprzeczny (1:100) </w:t>
      </w:r>
    </w:p>
    <w:p w14:paraId="42376F35" w14:textId="77777777" w:rsidR="00ED6541" w:rsidRPr="00966F0A" w:rsidRDefault="00ED6541" w:rsidP="00ED6541">
      <w:pPr>
        <w:spacing w:before="20"/>
        <w:ind w:left="709"/>
        <w:rPr>
          <w:rFonts w:ascii="Tahoma" w:hAnsi="Tahoma" w:cs="Tahoma"/>
          <w:iCs/>
        </w:rPr>
      </w:pPr>
      <w:r w:rsidRPr="00966F0A">
        <w:rPr>
          <w:rFonts w:ascii="Tahoma" w:hAnsi="Tahoma" w:cs="Tahoma"/>
          <w:iCs/>
        </w:rPr>
        <w:t>3</w:t>
      </w:r>
      <w:r w:rsidRPr="00966F0A">
        <w:rPr>
          <w:rFonts w:ascii="Tahoma" w:hAnsi="Tahoma" w:cs="Tahoma"/>
          <w:i/>
          <w:iCs/>
        </w:rPr>
        <w:t xml:space="preserve">. </w:t>
      </w:r>
      <w:r w:rsidRPr="00966F0A">
        <w:rPr>
          <w:rFonts w:ascii="Tahoma" w:hAnsi="Tahoma" w:cs="Tahoma"/>
          <w:iCs/>
        </w:rPr>
        <w:t xml:space="preserve">Dla innych obiektów </w:t>
      </w:r>
    </w:p>
    <w:p w14:paraId="63B2097C" w14:textId="77777777" w:rsidR="00ED6541" w:rsidRPr="00966F0A" w:rsidRDefault="00ED6541" w:rsidP="00ED6541">
      <w:pPr>
        <w:ind w:left="1069"/>
        <w:rPr>
          <w:rFonts w:ascii="Tahoma" w:hAnsi="Tahoma" w:cs="Tahoma"/>
          <w:iCs/>
        </w:rPr>
      </w:pPr>
      <w:r>
        <w:rPr>
          <w:rFonts w:ascii="Tahoma" w:hAnsi="Tahoma" w:cs="Tahoma"/>
          <w:iCs/>
        </w:rPr>
        <w:t xml:space="preserve">      -    </w:t>
      </w:r>
      <w:r w:rsidRPr="00966F0A">
        <w:rPr>
          <w:rFonts w:ascii="Tahoma" w:hAnsi="Tahoma" w:cs="Tahoma"/>
          <w:iCs/>
        </w:rPr>
        <w:t xml:space="preserve">plan sytuacyjny  (1:500 </w:t>
      </w:r>
      <w:r w:rsidRPr="00966F0A">
        <w:rPr>
          <w:rFonts w:ascii="Tahoma" w:hAnsi="Tahoma" w:cs="Tahoma"/>
          <w:iCs/>
        </w:rPr>
        <w:sym w:font="Symbol" w:char="F0B8"/>
      </w:r>
      <w:r w:rsidRPr="00966F0A">
        <w:rPr>
          <w:rFonts w:ascii="Tahoma" w:hAnsi="Tahoma" w:cs="Tahoma"/>
          <w:iCs/>
        </w:rPr>
        <w:t xml:space="preserve"> 1:1000),</w:t>
      </w:r>
    </w:p>
    <w:p w14:paraId="4022D3F5" w14:textId="77777777" w:rsidR="00ED6541" w:rsidRPr="00966F0A" w:rsidRDefault="00ED6541" w:rsidP="00ED6541">
      <w:pPr>
        <w:numPr>
          <w:ilvl w:val="0"/>
          <w:numId w:val="49"/>
        </w:numPr>
        <w:tabs>
          <w:tab w:val="clear" w:pos="1069"/>
          <w:tab w:val="num" w:pos="1778"/>
        </w:tabs>
        <w:ind w:left="1778"/>
        <w:rPr>
          <w:rFonts w:ascii="Tahoma" w:hAnsi="Tahoma" w:cs="Tahoma"/>
          <w:i/>
          <w:iCs/>
        </w:rPr>
      </w:pPr>
      <w:r w:rsidRPr="00966F0A">
        <w:rPr>
          <w:rFonts w:ascii="Tahoma" w:hAnsi="Tahoma" w:cs="Tahoma"/>
          <w:iCs/>
        </w:rPr>
        <w:t>przekroje normalno - charakterystyczne  (1:20 – 1:50)</w:t>
      </w:r>
      <w:r w:rsidRPr="00966F0A">
        <w:rPr>
          <w:rFonts w:ascii="Tahoma" w:hAnsi="Tahoma" w:cs="Tahoma"/>
          <w:i/>
          <w:iCs/>
        </w:rPr>
        <w:t>.</w:t>
      </w:r>
    </w:p>
    <w:p w14:paraId="132A25CA" w14:textId="77777777" w:rsidR="00ED6541" w:rsidRPr="00966F0A" w:rsidRDefault="00ED6541" w:rsidP="00ED6541">
      <w:pPr>
        <w:numPr>
          <w:ilvl w:val="0"/>
          <w:numId w:val="49"/>
        </w:numPr>
        <w:tabs>
          <w:tab w:val="clear" w:pos="1069"/>
          <w:tab w:val="num" w:pos="1778"/>
        </w:tabs>
        <w:ind w:left="1778"/>
        <w:rPr>
          <w:rFonts w:ascii="Tahoma" w:hAnsi="Tahoma" w:cs="Tahoma"/>
          <w:i/>
          <w:iCs/>
        </w:rPr>
      </w:pPr>
      <w:r w:rsidRPr="00966F0A">
        <w:rPr>
          <w:rFonts w:ascii="Tahoma" w:hAnsi="Tahoma" w:cs="Tahoma"/>
          <w:iCs/>
        </w:rPr>
        <w:t xml:space="preserve">przekroje podłużne  (1:100/1000 </w:t>
      </w:r>
      <w:r w:rsidRPr="00966F0A">
        <w:rPr>
          <w:rFonts w:ascii="Tahoma" w:hAnsi="Tahoma" w:cs="Tahoma"/>
          <w:iCs/>
        </w:rPr>
        <w:sym w:font="Symbol" w:char="F0B8"/>
      </w:r>
      <w:r w:rsidRPr="00966F0A">
        <w:rPr>
          <w:rFonts w:ascii="Tahoma" w:hAnsi="Tahoma" w:cs="Tahoma"/>
          <w:iCs/>
        </w:rPr>
        <w:t xml:space="preserve"> 1:200/2000),</w:t>
      </w:r>
    </w:p>
    <w:p w14:paraId="52F86A4F" w14:textId="77777777" w:rsidR="00ED6541" w:rsidRPr="00966F0A" w:rsidRDefault="00ED6541" w:rsidP="00ED6541">
      <w:pPr>
        <w:numPr>
          <w:ilvl w:val="0"/>
          <w:numId w:val="49"/>
        </w:numPr>
        <w:tabs>
          <w:tab w:val="clear" w:pos="1069"/>
          <w:tab w:val="num" w:pos="1778"/>
        </w:tabs>
        <w:ind w:left="1778"/>
        <w:rPr>
          <w:rFonts w:ascii="Tahoma" w:hAnsi="Tahoma" w:cs="Tahoma"/>
          <w:i/>
          <w:iCs/>
        </w:rPr>
      </w:pPr>
      <w:r w:rsidRPr="00966F0A">
        <w:rPr>
          <w:rFonts w:ascii="Tahoma" w:hAnsi="Tahoma" w:cs="Tahoma"/>
          <w:iCs/>
        </w:rPr>
        <w:t>plan obiektów przewidzianych do rozbiórki.</w:t>
      </w:r>
    </w:p>
    <w:p w14:paraId="1F132DD2" w14:textId="77777777" w:rsidR="00ED6541" w:rsidRPr="00966F0A" w:rsidRDefault="00ED6541" w:rsidP="00ED6541">
      <w:pPr>
        <w:spacing w:before="20"/>
        <w:ind w:left="1072"/>
        <w:rPr>
          <w:rFonts w:ascii="Tahoma" w:hAnsi="Tahoma" w:cs="Tahoma"/>
          <w:i/>
          <w:iCs/>
        </w:rPr>
      </w:pPr>
      <w:r w:rsidRPr="00966F0A">
        <w:rPr>
          <w:rFonts w:ascii="Tahoma" w:hAnsi="Tahoma" w:cs="Tahoma"/>
          <w:iCs/>
        </w:rPr>
        <w:t>4.Dla urządzenia ochrony środowiska</w:t>
      </w:r>
    </w:p>
    <w:p w14:paraId="3DD191F4" w14:textId="77777777" w:rsidR="00ED6541" w:rsidRPr="00966F0A" w:rsidRDefault="00ED6541" w:rsidP="00ED6541">
      <w:pPr>
        <w:numPr>
          <w:ilvl w:val="0"/>
          <w:numId w:val="50"/>
        </w:numPr>
        <w:tabs>
          <w:tab w:val="clear" w:pos="1069"/>
          <w:tab w:val="num" w:pos="1778"/>
        </w:tabs>
        <w:ind w:left="1778"/>
        <w:rPr>
          <w:rFonts w:ascii="Tahoma" w:hAnsi="Tahoma" w:cs="Tahoma"/>
          <w:iCs/>
        </w:rPr>
      </w:pPr>
      <w:r w:rsidRPr="00966F0A">
        <w:rPr>
          <w:rFonts w:ascii="Tahoma" w:hAnsi="Tahoma" w:cs="Tahoma"/>
          <w:iCs/>
        </w:rPr>
        <w:t>widok z góry, widok z boku, przekrój podłużny (1:20 – 1:200) -w zależności od potrzeb</w:t>
      </w:r>
    </w:p>
    <w:p w14:paraId="2BD90E1D" w14:textId="77777777" w:rsidR="00ED6541" w:rsidRPr="00966F0A" w:rsidRDefault="00ED6541" w:rsidP="00ED6541">
      <w:pPr>
        <w:spacing w:before="20"/>
        <w:ind w:left="1072"/>
        <w:rPr>
          <w:rFonts w:ascii="Tahoma" w:hAnsi="Tahoma" w:cs="Tahoma"/>
          <w:i/>
          <w:iCs/>
        </w:rPr>
      </w:pPr>
      <w:r w:rsidRPr="00966F0A">
        <w:rPr>
          <w:rFonts w:ascii="Tahoma" w:hAnsi="Tahoma" w:cs="Tahoma"/>
          <w:iCs/>
        </w:rPr>
        <w:t>5</w:t>
      </w:r>
      <w:r w:rsidRPr="00966F0A">
        <w:rPr>
          <w:rFonts w:ascii="Tahoma" w:hAnsi="Tahoma" w:cs="Tahoma"/>
          <w:i/>
          <w:iCs/>
        </w:rPr>
        <w:t xml:space="preserve">. </w:t>
      </w:r>
      <w:r w:rsidRPr="00966F0A">
        <w:rPr>
          <w:rFonts w:ascii="Tahoma" w:hAnsi="Tahoma" w:cs="Tahoma"/>
          <w:iCs/>
        </w:rPr>
        <w:t>Dla infrastruktury technicznej związanej i nie związanej z drogą</w:t>
      </w:r>
    </w:p>
    <w:p w14:paraId="40FF4B85" w14:textId="77777777" w:rsidR="00ED6541" w:rsidRPr="00966F0A" w:rsidRDefault="00ED6541" w:rsidP="00ED6541">
      <w:pPr>
        <w:numPr>
          <w:ilvl w:val="0"/>
          <w:numId w:val="50"/>
        </w:numPr>
        <w:tabs>
          <w:tab w:val="clear" w:pos="1069"/>
          <w:tab w:val="num" w:pos="1778"/>
        </w:tabs>
        <w:ind w:left="1778"/>
        <w:rPr>
          <w:rFonts w:ascii="Tahoma" w:hAnsi="Tahoma" w:cs="Tahoma"/>
          <w:i/>
          <w:iCs/>
        </w:rPr>
      </w:pPr>
      <w:r w:rsidRPr="00966F0A">
        <w:rPr>
          <w:rFonts w:ascii="Tahoma" w:hAnsi="Tahoma" w:cs="Tahoma"/>
          <w:iCs/>
        </w:rPr>
        <w:t xml:space="preserve">plan sytuacyjny  (1:500 </w:t>
      </w:r>
      <w:r w:rsidRPr="00966F0A">
        <w:rPr>
          <w:rFonts w:ascii="Tahoma" w:hAnsi="Tahoma" w:cs="Tahoma"/>
          <w:iCs/>
        </w:rPr>
        <w:sym w:font="Symbol" w:char="F0B8"/>
      </w:r>
      <w:r w:rsidRPr="00966F0A">
        <w:rPr>
          <w:rFonts w:ascii="Tahoma" w:hAnsi="Tahoma" w:cs="Tahoma"/>
          <w:iCs/>
        </w:rPr>
        <w:t xml:space="preserve"> 1:1000)</w:t>
      </w:r>
    </w:p>
    <w:p w14:paraId="1D01171E" w14:textId="77777777" w:rsidR="00ED6541" w:rsidRPr="00966F0A" w:rsidRDefault="00ED6541" w:rsidP="00ED6541">
      <w:pPr>
        <w:numPr>
          <w:ilvl w:val="0"/>
          <w:numId w:val="50"/>
        </w:numPr>
        <w:tabs>
          <w:tab w:val="clear" w:pos="1069"/>
          <w:tab w:val="num" w:pos="1778"/>
        </w:tabs>
        <w:ind w:left="1778"/>
        <w:rPr>
          <w:rFonts w:ascii="Tahoma" w:hAnsi="Tahoma" w:cs="Tahoma"/>
          <w:iCs/>
        </w:rPr>
      </w:pPr>
      <w:r w:rsidRPr="00966F0A">
        <w:rPr>
          <w:rFonts w:ascii="Tahoma" w:hAnsi="Tahoma" w:cs="Tahoma"/>
          <w:iCs/>
        </w:rPr>
        <w:t xml:space="preserve">przekroje normalne - charakterystyczne (1:50 </w:t>
      </w:r>
      <w:r w:rsidRPr="00966F0A">
        <w:rPr>
          <w:rFonts w:ascii="Tahoma" w:hAnsi="Tahoma" w:cs="Tahoma"/>
          <w:iCs/>
        </w:rPr>
        <w:sym w:font="Symbol" w:char="F0B8"/>
      </w:r>
      <w:r w:rsidRPr="00966F0A">
        <w:rPr>
          <w:rFonts w:ascii="Tahoma" w:hAnsi="Tahoma" w:cs="Tahoma"/>
          <w:iCs/>
        </w:rPr>
        <w:t xml:space="preserve"> 1:100) - w zależności od potrzeb</w:t>
      </w:r>
    </w:p>
    <w:p w14:paraId="4DE09FA8" w14:textId="77777777" w:rsidR="00ED6541" w:rsidRPr="00966F0A" w:rsidRDefault="00ED6541" w:rsidP="00ED6541">
      <w:pPr>
        <w:numPr>
          <w:ilvl w:val="0"/>
          <w:numId w:val="50"/>
        </w:numPr>
        <w:tabs>
          <w:tab w:val="clear" w:pos="1069"/>
          <w:tab w:val="num" w:pos="1778"/>
        </w:tabs>
        <w:ind w:left="1778"/>
        <w:rPr>
          <w:rFonts w:ascii="Tahoma" w:hAnsi="Tahoma" w:cs="Tahoma"/>
          <w:iCs/>
        </w:rPr>
      </w:pPr>
      <w:r w:rsidRPr="00966F0A">
        <w:rPr>
          <w:rFonts w:ascii="Tahoma" w:hAnsi="Tahoma" w:cs="Tahoma"/>
          <w:iCs/>
        </w:rPr>
        <w:t xml:space="preserve">przekroje podłużne  (1:100/1000 </w:t>
      </w:r>
      <w:r w:rsidRPr="00966F0A">
        <w:rPr>
          <w:rFonts w:ascii="Tahoma" w:hAnsi="Tahoma" w:cs="Tahoma"/>
          <w:iCs/>
        </w:rPr>
        <w:sym w:font="Symbol" w:char="F0B8"/>
      </w:r>
      <w:r w:rsidRPr="00966F0A">
        <w:rPr>
          <w:rFonts w:ascii="Tahoma" w:hAnsi="Tahoma" w:cs="Tahoma"/>
          <w:iCs/>
        </w:rPr>
        <w:t xml:space="preserve"> 1:200/2000) - w zależności od potrzeb</w:t>
      </w:r>
    </w:p>
    <w:p w14:paraId="3D59CDFE" w14:textId="77777777" w:rsidR="00ED6541" w:rsidRPr="00966F0A" w:rsidRDefault="00ED6541" w:rsidP="00ED6541">
      <w:pPr>
        <w:numPr>
          <w:ilvl w:val="0"/>
          <w:numId w:val="13"/>
        </w:numPr>
        <w:ind w:left="1800"/>
        <w:rPr>
          <w:rFonts w:ascii="Tahoma" w:hAnsi="Tahoma" w:cs="Tahoma"/>
        </w:rPr>
      </w:pPr>
    </w:p>
    <w:p w14:paraId="39405A92" w14:textId="77777777" w:rsidR="00ED6541" w:rsidRPr="00966F0A" w:rsidRDefault="00ED6541" w:rsidP="00ED6541">
      <w:pPr>
        <w:rPr>
          <w:rFonts w:ascii="Tahoma" w:hAnsi="Tahoma" w:cs="Tahoma"/>
        </w:rPr>
      </w:pPr>
      <w:r w:rsidRPr="00966F0A">
        <w:rPr>
          <w:rFonts w:ascii="Tahoma" w:hAnsi="Tahoma" w:cs="Tahoma"/>
          <w:b/>
        </w:rPr>
        <w:t>Projekt rozbiórki obiektów budowlanych.</w:t>
      </w:r>
    </w:p>
    <w:p w14:paraId="74DF6FF2" w14:textId="77777777" w:rsidR="00ED6541" w:rsidRPr="00966F0A" w:rsidRDefault="00ED6541" w:rsidP="00ED6541">
      <w:pPr>
        <w:spacing w:before="60"/>
        <w:ind w:left="357"/>
        <w:rPr>
          <w:rFonts w:ascii="Tahoma" w:hAnsi="Tahoma" w:cs="Tahoma"/>
        </w:rPr>
      </w:pPr>
    </w:p>
    <w:p w14:paraId="3AD6A01C" w14:textId="77777777" w:rsidR="00ED6541" w:rsidRPr="00966F0A" w:rsidRDefault="00ED6541" w:rsidP="00ED6541">
      <w:pPr>
        <w:ind w:left="709"/>
        <w:rPr>
          <w:rFonts w:ascii="Tahoma" w:hAnsi="Tahoma" w:cs="Tahoma"/>
        </w:rPr>
      </w:pPr>
      <w:r w:rsidRPr="00966F0A">
        <w:rPr>
          <w:rFonts w:ascii="Tahoma" w:hAnsi="Tahoma" w:cs="Tahoma"/>
        </w:rPr>
        <w:t>Dla obiektów budowlanych przewidzianych do rozbiórki, dla których ustawa [1] wymaga uzyskania pozwolenia na rozbiórkę, należy wykonać projekt rozbiórki, zawierający:</w:t>
      </w:r>
    </w:p>
    <w:p w14:paraId="56C91C20" w14:textId="77777777" w:rsidR="00ED6541" w:rsidRPr="00966F0A" w:rsidRDefault="00ED6541" w:rsidP="00ED6541">
      <w:pPr>
        <w:ind w:left="709"/>
        <w:rPr>
          <w:rFonts w:ascii="Tahoma" w:hAnsi="Tahoma" w:cs="Tahoma"/>
        </w:rPr>
      </w:pPr>
      <w:r w:rsidRPr="00966F0A">
        <w:rPr>
          <w:rFonts w:ascii="Tahoma" w:hAnsi="Tahoma" w:cs="Tahoma"/>
        </w:rPr>
        <w:t>- opis zakresu i sposobu prowadzenia robót rozbiórkowych,</w:t>
      </w:r>
    </w:p>
    <w:p w14:paraId="7C48DC2D" w14:textId="77777777" w:rsidR="00ED6541" w:rsidRPr="00966F0A" w:rsidRDefault="00ED6541" w:rsidP="00ED6541">
      <w:pPr>
        <w:ind w:left="709"/>
        <w:rPr>
          <w:rFonts w:ascii="Tahoma" w:hAnsi="Tahoma" w:cs="Tahoma"/>
        </w:rPr>
      </w:pPr>
      <w:r w:rsidRPr="00966F0A">
        <w:rPr>
          <w:rFonts w:ascii="Tahoma" w:hAnsi="Tahoma" w:cs="Tahoma"/>
        </w:rPr>
        <w:t>- opis sposobu zapewnienia bezpieczeństwa ludzi i mienia,</w:t>
      </w:r>
    </w:p>
    <w:p w14:paraId="1233A169" w14:textId="77777777" w:rsidR="00ED6541" w:rsidRPr="00966F0A" w:rsidRDefault="00ED6541" w:rsidP="00ED6541">
      <w:pPr>
        <w:ind w:left="709"/>
        <w:rPr>
          <w:rFonts w:ascii="Tahoma" w:hAnsi="Tahoma" w:cs="Tahoma"/>
        </w:rPr>
      </w:pPr>
      <w:r w:rsidRPr="00966F0A">
        <w:rPr>
          <w:rFonts w:ascii="Tahoma" w:hAnsi="Tahoma" w:cs="Tahoma"/>
        </w:rPr>
        <w:t>- pozwolenia, uzgodnienia lub opinie innych organów, a także inne dokumenty, wymagane przepisami szczegółowymi,</w:t>
      </w:r>
    </w:p>
    <w:p w14:paraId="61C404BF" w14:textId="77777777" w:rsidR="00ED6541" w:rsidRPr="00966F0A" w:rsidRDefault="00ED6541" w:rsidP="00ED6541">
      <w:pPr>
        <w:ind w:left="709"/>
        <w:rPr>
          <w:rFonts w:ascii="Tahoma" w:hAnsi="Tahoma" w:cs="Tahoma"/>
        </w:rPr>
      </w:pPr>
      <w:r w:rsidRPr="00966F0A">
        <w:rPr>
          <w:rFonts w:ascii="Tahoma" w:hAnsi="Tahoma" w:cs="Tahoma"/>
        </w:rPr>
        <w:t>- szkice usytuowania obiektu budowlanego,</w:t>
      </w:r>
    </w:p>
    <w:p w14:paraId="37F6F7CB" w14:textId="77777777" w:rsidR="00ED6541" w:rsidRPr="00966F0A" w:rsidRDefault="00ED6541" w:rsidP="00ED6541">
      <w:pPr>
        <w:spacing w:before="60"/>
        <w:ind w:left="357"/>
        <w:rPr>
          <w:rFonts w:ascii="Tahoma" w:hAnsi="Tahoma" w:cs="Tahoma"/>
        </w:rPr>
      </w:pPr>
      <w:r w:rsidRPr="00966F0A">
        <w:rPr>
          <w:rFonts w:ascii="Tahoma" w:hAnsi="Tahoma" w:cs="Tahoma"/>
        </w:rPr>
        <w:t xml:space="preserve">    - w razie potrzeby opisy, szkice i rysunki dotyczące metod i szczegółów robót rozbiórkowych.</w:t>
      </w:r>
    </w:p>
    <w:p w14:paraId="188CE983" w14:textId="77777777" w:rsidR="00ED6541" w:rsidRPr="00966F0A" w:rsidRDefault="00ED6541" w:rsidP="00ED6541">
      <w:pPr>
        <w:ind w:left="709"/>
        <w:rPr>
          <w:rFonts w:ascii="Tahoma" w:hAnsi="Tahoma" w:cs="Tahoma"/>
        </w:rPr>
      </w:pPr>
    </w:p>
    <w:p w14:paraId="70E6F3FE" w14:textId="77777777" w:rsidR="00ED6541" w:rsidRPr="00966F0A" w:rsidRDefault="00ED6541" w:rsidP="00ED6541">
      <w:pPr>
        <w:rPr>
          <w:rFonts w:ascii="Tahoma" w:hAnsi="Tahoma" w:cs="Tahoma"/>
          <w:b/>
          <w:bCs/>
        </w:rPr>
      </w:pPr>
      <w:r w:rsidRPr="00966F0A">
        <w:rPr>
          <w:rFonts w:ascii="Tahoma" w:hAnsi="Tahoma" w:cs="Tahoma"/>
          <w:b/>
          <w:bCs/>
        </w:rPr>
        <w:t>4.6.1.1. Materiały projektowe do uzyskania opinii, uzgodnień i pozwoleń wymaganych przepisami szczególnymi</w:t>
      </w:r>
    </w:p>
    <w:p w14:paraId="672B5A52" w14:textId="77777777" w:rsidR="00ED6541" w:rsidRPr="00966F0A" w:rsidRDefault="00ED6541" w:rsidP="00ED6541">
      <w:pPr>
        <w:ind w:firstLine="709"/>
        <w:rPr>
          <w:rFonts w:ascii="Tahoma" w:hAnsi="Tahoma" w:cs="Tahoma"/>
          <w:i/>
          <w:iCs/>
        </w:rPr>
      </w:pPr>
      <w:r w:rsidRPr="00966F0A">
        <w:rPr>
          <w:rFonts w:ascii="Tahoma" w:hAnsi="Tahoma" w:cs="Tahoma"/>
        </w:rPr>
        <w:t>Poniżej przedstawiono wykaz i zawartość materiałów projektowych wykonywanych dla uzyskania opinii, uzgodnień i pozwoleń wymaganych przepisami szczególnymi, które przeciętnie mogą wystąpić w trakcie uzgadniania projektu budowlanego w drogownictwie.</w:t>
      </w:r>
    </w:p>
    <w:p w14:paraId="0534F028" w14:textId="77777777" w:rsidR="00ED6541" w:rsidRPr="00966F0A" w:rsidRDefault="00ED6541" w:rsidP="00ED6541">
      <w:pPr>
        <w:pStyle w:val="Nagwek4"/>
        <w:numPr>
          <w:ilvl w:val="0"/>
          <w:numId w:val="0"/>
        </w:numPr>
        <w:rPr>
          <w:rFonts w:ascii="Tahoma" w:hAnsi="Tahoma" w:cs="Tahoma"/>
        </w:rPr>
      </w:pPr>
      <w:bookmarkStart w:id="18" w:name="_Toc468927840"/>
      <w:r w:rsidRPr="00966F0A">
        <w:rPr>
          <w:rFonts w:ascii="Tahoma" w:hAnsi="Tahoma" w:cs="Tahoma"/>
        </w:rPr>
        <w:t>4.6.1.1.a Materiały do uzyskania pozwolenia wodno</w:t>
      </w:r>
      <w:r>
        <w:rPr>
          <w:rFonts w:ascii="Tahoma" w:hAnsi="Tahoma" w:cs="Tahoma"/>
        </w:rPr>
        <w:t>-</w:t>
      </w:r>
      <w:r w:rsidRPr="00966F0A">
        <w:rPr>
          <w:rFonts w:ascii="Tahoma" w:hAnsi="Tahoma" w:cs="Tahoma"/>
        </w:rPr>
        <w:t>prawnego.</w:t>
      </w:r>
      <w:bookmarkEnd w:id="18"/>
    </w:p>
    <w:p w14:paraId="5AEDE561" w14:textId="77777777" w:rsidR="00ED6541" w:rsidRPr="00966F0A" w:rsidRDefault="00ED6541" w:rsidP="00ED6541">
      <w:pPr>
        <w:ind w:left="357" w:firstLine="352"/>
        <w:rPr>
          <w:rFonts w:ascii="Tahoma" w:hAnsi="Tahoma" w:cs="Tahoma"/>
        </w:rPr>
      </w:pPr>
      <w:r w:rsidRPr="00966F0A">
        <w:rPr>
          <w:rFonts w:ascii="Tahoma" w:hAnsi="Tahoma" w:cs="Tahoma"/>
          <w:bCs/>
          <w:iCs/>
        </w:rPr>
        <w:t>Opracowanie projektowe ma służyć uzyskaniu zatwierdzenia rozwiązań projektowych związanych z wykorzystaniem wód,</w:t>
      </w:r>
      <w:r w:rsidRPr="00966F0A">
        <w:rPr>
          <w:rFonts w:ascii="Tahoma" w:hAnsi="Tahoma" w:cs="Tahoma"/>
        </w:rPr>
        <w:t xml:space="preserve"> wydawanego przez wojewodę. Podstawą wydania </w:t>
      </w:r>
      <w:r w:rsidRPr="00966F0A">
        <w:rPr>
          <w:rFonts w:ascii="Tahoma" w:hAnsi="Tahoma" w:cs="Tahoma"/>
          <w:b/>
        </w:rPr>
        <w:t>pozwolenia wodnoprawnego</w:t>
      </w:r>
      <w:r w:rsidRPr="00966F0A">
        <w:rPr>
          <w:rFonts w:ascii="Tahoma" w:hAnsi="Tahoma" w:cs="Tahoma"/>
        </w:rPr>
        <w:t xml:space="preserve"> jest </w:t>
      </w:r>
      <w:r w:rsidRPr="00966F0A">
        <w:rPr>
          <w:rFonts w:ascii="Tahoma" w:hAnsi="Tahoma" w:cs="Tahoma"/>
          <w:b/>
        </w:rPr>
        <w:t>Operat wodno</w:t>
      </w:r>
      <w:r>
        <w:rPr>
          <w:rFonts w:ascii="Tahoma" w:hAnsi="Tahoma" w:cs="Tahoma"/>
          <w:b/>
        </w:rPr>
        <w:t>-</w:t>
      </w:r>
      <w:r w:rsidRPr="00966F0A">
        <w:rPr>
          <w:rFonts w:ascii="Tahoma" w:hAnsi="Tahoma" w:cs="Tahoma"/>
          <w:b/>
        </w:rPr>
        <w:t>prawny</w:t>
      </w:r>
      <w:r w:rsidRPr="00966F0A">
        <w:rPr>
          <w:rFonts w:ascii="Tahoma" w:hAnsi="Tahoma" w:cs="Tahoma"/>
        </w:rPr>
        <w:t xml:space="preserve">. Operat wodnoprawny powinien spełniać wymagania określone w ustawie </w:t>
      </w:r>
      <w:r w:rsidRPr="00966F0A">
        <w:rPr>
          <w:rFonts w:ascii="Tahoma" w:hAnsi="Tahoma" w:cs="Tahoma"/>
          <w:b/>
        </w:rPr>
        <w:t>Prawo wodne</w:t>
      </w:r>
      <w:r>
        <w:fldChar w:fldCharType="begin"/>
      </w:r>
      <w:r>
        <w:instrText xml:space="preserve"> REF _Ref420583301 \r \h  \* MERGEFORMAT </w:instrText>
      </w:r>
      <w:r>
        <w:fldChar w:fldCharType="separate"/>
      </w:r>
      <w:r w:rsidRPr="00937892">
        <w:rPr>
          <w:rFonts w:ascii="Tahoma" w:hAnsi="Tahoma" w:cs="Tahoma"/>
        </w:rPr>
        <w:t>[5]</w:t>
      </w:r>
      <w:r>
        <w:fldChar w:fldCharType="end"/>
      </w:r>
      <w:r w:rsidRPr="00966F0A">
        <w:rPr>
          <w:rFonts w:ascii="Tahoma" w:hAnsi="Tahoma" w:cs="Tahoma"/>
        </w:rPr>
        <w:t>.</w:t>
      </w:r>
    </w:p>
    <w:p w14:paraId="73859293" w14:textId="77777777" w:rsidR="00ED6541" w:rsidRPr="00966F0A" w:rsidRDefault="00ED6541" w:rsidP="00ED6541">
      <w:pPr>
        <w:ind w:left="360" w:firstLine="349"/>
        <w:rPr>
          <w:rFonts w:ascii="Tahoma" w:hAnsi="Tahoma" w:cs="Tahoma"/>
        </w:rPr>
      </w:pPr>
      <w:r w:rsidRPr="00966F0A">
        <w:rPr>
          <w:rFonts w:ascii="Tahoma" w:hAnsi="Tahoma" w:cs="Tahoma"/>
        </w:rPr>
        <w:t>Zakres i formę operatu wodno</w:t>
      </w:r>
      <w:r>
        <w:rPr>
          <w:rFonts w:ascii="Tahoma" w:hAnsi="Tahoma" w:cs="Tahoma"/>
        </w:rPr>
        <w:t>-</w:t>
      </w:r>
      <w:r w:rsidRPr="00966F0A">
        <w:rPr>
          <w:rFonts w:ascii="Tahoma" w:hAnsi="Tahoma" w:cs="Tahoma"/>
        </w:rPr>
        <w:t xml:space="preserve">prawnego oraz materiałów do uzyskania pozwolenia wodnoprawnego reguluje treść ustawy </w:t>
      </w:r>
      <w:r>
        <w:fldChar w:fldCharType="begin"/>
      </w:r>
      <w:r>
        <w:instrText xml:space="preserve"> REF _Ref420583301 \r \h  \* MERGEFORMAT </w:instrText>
      </w:r>
      <w:r>
        <w:fldChar w:fldCharType="separate"/>
      </w:r>
      <w:r w:rsidRPr="00937892">
        <w:rPr>
          <w:rFonts w:ascii="Tahoma" w:hAnsi="Tahoma" w:cs="Tahoma"/>
        </w:rPr>
        <w:t>[5]</w:t>
      </w:r>
      <w:r>
        <w:fldChar w:fldCharType="end"/>
      </w:r>
      <w:r w:rsidRPr="00966F0A">
        <w:rPr>
          <w:rFonts w:ascii="Tahoma" w:hAnsi="Tahoma" w:cs="Tahoma"/>
        </w:rPr>
        <w:t>.</w:t>
      </w:r>
    </w:p>
    <w:p w14:paraId="66551786" w14:textId="77777777" w:rsidR="00ED6541" w:rsidRPr="00966F0A" w:rsidRDefault="00ED6541" w:rsidP="00ED6541">
      <w:pPr>
        <w:pStyle w:val="Nagwek3"/>
        <w:numPr>
          <w:ilvl w:val="2"/>
          <w:numId w:val="0"/>
        </w:numPr>
        <w:tabs>
          <w:tab w:val="num" w:pos="1428"/>
        </w:tabs>
        <w:overflowPunct/>
        <w:autoSpaceDE/>
        <w:autoSpaceDN/>
        <w:adjustRightInd/>
        <w:spacing w:after="20"/>
        <w:ind w:left="1429" w:hanging="295"/>
        <w:jc w:val="left"/>
        <w:textAlignment w:val="auto"/>
        <w:rPr>
          <w:rFonts w:ascii="Tahoma" w:hAnsi="Tahoma" w:cs="Tahoma"/>
          <w:b/>
        </w:rPr>
      </w:pPr>
      <w:bookmarkStart w:id="19" w:name="_Toc107318720"/>
      <w:bookmarkStart w:id="20" w:name="_Toc111100791"/>
      <w:bookmarkStart w:id="21" w:name="_Toc112141186"/>
      <w:bookmarkStart w:id="22" w:name="_Toc112474704"/>
      <w:bookmarkStart w:id="23" w:name="_Toc119820919"/>
      <w:r w:rsidRPr="00966F0A">
        <w:rPr>
          <w:rFonts w:ascii="Tahoma" w:hAnsi="Tahoma" w:cs="Tahoma"/>
          <w:b/>
        </w:rPr>
        <w:t>1. Informacje ogólne</w:t>
      </w:r>
      <w:bookmarkEnd w:id="19"/>
      <w:bookmarkEnd w:id="20"/>
      <w:bookmarkEnd w:id="21"/>
      <w:bookmarkEnd w:id="22"/>
      <w:bookmarkEnd w:id="23"/>
    </w:p>
    <w:p w14:paraId="69744EE9" w14:textId="77777777" w:rsidR="00ED6541" w:rsidRPr="00966F0A" w:rsidRDefault="00ED6541" w:rsidP="00ED6541">
      <w:pPr>
        <w:ind w:firstLine="709"/>
        <w:rPr>
          <w:rFonts w:ascii="Tahoma" w:hAnsi="Tahoma" w:cs="Tahoma"/>
        </w:rPr>
      </w:pPr>
      <w:r w:rsidRPr="00966F0A">
        <w:rPr>
          <w:rFonts w:ascii="Tahoma" w:hAnsi="Tahoma" w:cs="Tahoma"/>
        </w:rPr>
        <w:t>Pozwolenie wodno</w:t>
      </w:r>
      <w:r>
        <w:rPr>
          <w:rFonts w:ascii="Tahoma" w:hAnsi="Tahoma" w:cs="Tahoma"/>
        </w:rPr>
        <w:t>-</w:t>
      </w:r>
      <w:r w:rsidRPr="00966F0A">
        <w:rPr>
          <w:rFonts w:ascii="Tahoma" w:hAnsi="Tahoma" w:cs="Tahoma"/>
        </w:rPr>
        <w:t>prawne wymagane jest na:</w:t>
      </w:r>
    </w:p>
    <w:p w14:paraId="2E043BAE" w14:textId="77777777" w:rsidR="00ED6541" w:rsidRPr="00966F0A" w:rsidRDefault="00ED6541" w:rsidP="00ED6541">
      <w:pPr>
        <w:numPr>
          <w:ilvl w:val="0"/>
          <w:numId w:val="29"/>
        </w:numPr>
        <w:tabs>
          <w:tab w:val="clear" w:pos="1429"/>
          <w:tab w:val="num" w:pos="1080"/>
        </w:tabs>
        <w:overflowPunct/>
        <w:autoSpaceDE/>
        <w:autoSpaceDN/>
        <w:adjustRightInd/>
        <w:ind w:left="1080"/>
        <w:textAlignment w:val="auto"/>
        <w:rPr>
          <w:rFonts w:ascii="Tahoma" w:hAnsi="Tahoma" w:cs="Tahoma"/>
        </w:rPr>
      </w:pPr>
      <w:r w:rsidRPr="00966F0A">
        <w:rPr>
          <w:rFonts w:ascii="Tahoma" w:hAnsi="Tahoma" w:cs="Tahoma"/>
        </w:rPr>
        <w:t>Szczególne korzystanie z wód.</w:t>
      </w:r>
    </w:p>
    <w:p w14:paraId="73723F6D" w14:textId="77777777" w:rsidR="00ED6541" w:rsidRPr="00966F0A" w:rsidRDefault="00ED6541" w:rsidP="00ED6541">
      <w:pPr>
        <w:ind w:left="1080"/>
        <w:rPr>
          <w:rFonts w:ascii="Tahoma" w:hAnsi="Tahoma" w:cs="Tahoma"/>
        </w:rPr>
      </w:pPr>
      <w:r w:rsidRPr="00966F0A">
        <w:rPr>
          <w:rFonts w:ascii="Tahoma" w:hAnsi="Tahoma" w:cs="Tahoma"/>
        </w:rPr>
        <w:t xml:space="preserve">Szczególne korzystanie wód obejmuje wprowadzanie ścieków do wód lub do ziemi. W przypadku dróg ściekami są wody opadowe i roztopowe, ujęte w systemy kanalizacyjne, pochodzące z powierzchni zanieczyszczonych dróg i parkingów o trwałej nawierzchni. </w:t>
      </w:r>
    </w:p>
    <w:p w14:paraId="00F821CD" w14:textId="77777777" w:rsidR="00ED6541" w:rsidRPr="00966F0A" w:rsidRDefault="00ED6541" w:rsidP="00ED6541">
      <w:pPr>
        <w:numPr>
          <w:ilvl w:val="0"/>
          <w:numId w:val="29"/>
        </w:numPr>
        <w:tabs>
          <w:tab w:val="clear" w:pos="1429"/>
          <w:tab w:val="num" w:pos="1080"/>
        </w:tabs>
        <w:overflowPunct/>
        <w:autoSpaceDE/>
        <w:autoSpaceDN/>
        <w:adjustRightInd/>
        <w:ind w:left="1080"/>
        <w:textAlignment w:val="auto"/>
        <w:rPr>
          <w:rFonts w:ascii="Tahoma" w:hAnsi="Tahoma" w:cs="Tahoma"/>
        </w:rPr>
      </w:pPr>
      <w:r w:rsidRPr="00966F0A">
        <w:rPr>
          <w:rFonts w:ascii="Tahoma" w:hAnsi="Tahoma" w:cs="Tahoma"/>
        </w:rPr>
        <w:t>Wykonanie urządzeń wodnych</w:t>
      </w:r>
    </w:p>
    <w:p w14:paraId="4A3569D9" w14:textId="77777777" w:rsidR="00ED6541" w:rsidRPr="00966F0A" w:rsidRDefault="00ED6541" w:rsidP="00ED6541">
      <w:pPr>
        <w:ind w:left="1080"/>
        <w:rPr>
          <w:rFonts w:ascii="Tahoma" w:hAnsi="Tahoma" w:cs="Tahoma"/>
        </w:rPr>
      </w:pPr>
      <w:r w:rsidRPr="00966F0A">
        <w:rPr>
          <w:rFonts w:ascii="Tahoma" w:hAnsi="Tahoma" w:cs="Tahoma"/>
        </w:rPr>
        <w:t>Urządzeniami wodnymi są urządzenia służące kształtowaniu zasobów wodnych oraz korzystaniu z nich, w tym: budowle piętrzące, upustowe, przeciwpowodziowe i regulacyjne, kanały i rowy, stawy, wyloty urządzeń kanalizacyjnych służących do wprowadzania ścieków do wód, mury oporowe.</w:t>
      </w:r>
    </w:p>
    <w:p w14:paraId="7E2A8265" w14:textId="77777777" w:rsidR="00ED6541" w:rsidRPr="00966F0A" w:rsidRDefault="00ED6541" w:rsidP="00ED6541">
      <w:pPr>
        <w:numPr>
          <w:ilvl w:val="0"/>
          <w:numId w:val="29"/>
        </w:numPr>
        <w:tabs>
          <w:tab w:val="clear" w:pos="1429"/>
          <w:tab w:val="num" w:pos="1080"/>
        </w:tabs>
        <w:overflowPunct/>
        <w:autoSpaceDE/>
        <w:autoSpaceDN/>
        <w:adjustRightInd/>
        <w:ind w:left="1080"/>
        <w:textAlignment w:val="auto"/>
        <w:rPr>
          <w:rFonts w:ascii="Tahoma" w:hAnsi="Tahoma" w:cs="Tahoma"/>
        </w:rPr>
      </w:pPr>
      <w:r w:rsidRPr="00966F0A">
        <w:rPr>
          <w:rFonts w:ascii="Tahoma" w:hAnsi="Tahoma" w:cs="Tahoma"/>
        </w:rPr>
        <w:t>Odwodnienie obiektów lub wykopów budowlanych.</w:t>
      </w:r>
    </w:p>
    <w:p w14:paraId="3FD95CD2" w14:textId="78C4D044" w:rsidR="00ED6541" w:rsidRPr="00966F0A" w:rsidRDefault="00ED6541" w:rsidP="00ED6541">
      <w:pPr>
        <w:numPr>
          <w:ilvl w:val="0"/>
          <w:numId w:val="29"/>
        </w:numPr>
        <w:tabs>
          <w:tab w:val="clear" w:pos="1429"/>
          <w:tab w:val="num" w:pos="1080"/>
        </w:tabs>
        <w:overflowPunct/>
        <w:autoSpaceDE/>
        <w:autoSpaceDN/>
        <w:adjustRightInd/>
        <w:ind w:left="1080"/>
        <w:textAlignment w:val="auto"/>
        <w:rPr>
          <w:rFonts w:ascii="Tahoma" w:hAnsi="Tahoma" w:cs="Tahoma"/>
        </w:rPr>
      </w:pPr>
      <w:r w:rsidRPr="00966F0A">
        <w:rPr>
          <w:rFonts w:ascii="Tahoma" w:hAnsi="Tahoma" w:cs="Tahoma"/>
        </w:rPr>
        <w:t xml:space="preserve">Wznoszenie obiektów budowlanych oraz wykonywanie innych robót </w:t>
      </w:r>
    </w:p>
    <w:p w14:paraId="10CAAF25" w14:textId="77777777" w:rsidR="00ED6541" w:rsidRPr="00966F0A" w:rsidRDefault="00ED6541" w:rsidP="00ED6541">
      <w:pPr>
        <w:overflowPunct/>
        <w:autoSpaceDE/>
        <w:autoSpaceDN/>
        <w:adjustRightInd/>
        <w:ind w:left="720"/>
        <w:textAlignment w:val="auto"/>
        <w:rPr>
          <w:rFonts w:ascii="Tahoma" w:hAnsi="Tahoma" w:cs="Tahoma"/>
        </w:rPr>
      </w:pPr>
    </w:p>
    <w:p w14:paraId="4AADE386" w14:textId="77777777" w:rsidR="00ED6541" w:rsidRPr="00966F0A" w:rsidRDefault="00ED6541" w:rsidP="00ED6541">
      <w:pPr>
        <w:ind w:firstLine="709"/>
        <w:rPr>
          <w:rFonts w:ascii="Tahoma" w:hAnsi="Tahoma" w:cs="Tahoma"/>
        </w:rPr>
      </w:pPr>
      <w:r w:rsidRPr="00966F0A">
        <w:rPr>
          <w:rFonts w:ascii="Tahoma" w:hAnsi="Tahoma" w:cs="Tahoma"/>
        </w:rPr>
        <w:t>Pozwolenia wodno</w:t>
      </w:r>
      <w:r>
        <w:rPr>
          <w:rFonts w:ascii="Tahoma" w:hAnsi="Tahoma" w:cs="Tahoma"/>
        </w:rPr>
        <w:t>-</w:t>
      </w:r>
      <w:r w:rsidRPr="00966F0A">
        <w:rPr>
          <w:rFonts w:ascii="Tahoma" w:hAnsi="Tahoma" w:cs="Tahoma"/>
        </w:rPr>
        <w:t>prawne na szczególne korzystanie z wód są jednocześnie pozwoleniami na wykonanie urządzeń wodnych służących do tego korzystania.</w:t>
      </w:r>
    </w:p>
    <w:p w14:paraId="0BFE77A8" w14:textId="77777777" w:rsidR="00ED6541" w:rsidRPr="00966F0A" w:rsidRDefault="00ED6541" w:rsidP="00ED6541">
      <w:pPr>
        <w:ind w:firstLine="709"/>
        <w:rPr>
          <w:rFonts w:ascii="Tahoma" w:hAnsi="Tahoma" w:cs="Tahoma"/>
        </w:rPr>
      </w:pPr>
      <w:r w:rsidRPr="00966F0A">
        <w:rPr>
          <w:rFonts w:ascii="Tahoma" w:hAnsi="Tahoma" w:cs="Tahoma"/>
        </w:rPr>
        <w:t>Pozwolenie wodno</w:t>
      </w:r>
      <w:r>
        <w:rPr>
          <w:rFonts w:ascii="Tahoma" w:hAnsi="Tahoma" w:cs="Tahoma"/>
        </w:rPr>
        <w:t>-</w:t>
      </w:r>
      <w:r w:rsidRPr="00966F0A">
        <w:rPr>
          <w:rFonts w:ascii="Tahoma" w:hAnsi="Tahoma" w:cs="Tahoma"/>
        </w:rPr>
        <w:t>prawne nie może naruszać ustaleń warunków korzystania z wód regionu lub warunków korzystania z wód zlewni, ustaleń miejscowych planów zagospodarowania przestrzennego oraz decyzji o warunkach zabudowy i zagospodarowania terenu ani wymagań ochrony zdrowia ludzi, środowisko oraz dóbr kultury wpisanych do rejestru zabytków, wynikających z odrębnych przepisów.</w:t>
      </w:r>
    </w:p>
    <w:p w14:paraId="3C4111B1" w14:textId="77777777" w:rsidR="00ED6541" w:rsidRPr="00966F0A" w:rsidRDefault="00ED6541" w:rsidP="00ED6541">
      <w:pPr>
        <w:ind w:firstLine="709"/>
        <w:rPr>
          <w:rFonts w:ascii="Tahoma" w:hAnsi="Tahoma" w:cs="Tahoma"/>
        </w:rPr>
      </w:pPr>
      <w:r w:rsidRPr="00966F0A">
        <w:rPr>
          <w:rFonts w:ascii="Tahoma" w:hAnsi="Tahoma" w:cs="Tahoma"/>
        </w:rPr>
        <w:t>Pozwolenia wodno</w:t>
      </w:r>
      <w:r>
        <w:rPr>
          <w:rFonts w:ascii="Tahoma" w:hAnsi="Tahoma" w:cs="Tahoma"/>
        </w:rPr>
        <w:t>-</w:t>
      </w:r>
      <w:r w:rsidRPr="00966F0A">
        <w:rPr>
          <w:rFonts w:ascii="Tahoma" w:hAnsi="Tahoma" w:cs="Tahoma"/>
        </w:rPr>
        <w:t>prawne wydaje się na wniosek, w drodze decyzji na czas określony – nie krótszy niż 10 lat dla szczególnego korzystania z wód (chyba że wnioskodawca wnosi inaczej), lecz nie dłuższy niż 4 lata dla wprowadzania do wód, ziemi lub do urządzeń kanalizacyjnych ścieków zawierających substancje niebezpieczne.</w:t>
      </w:r>
    </w:p>
    <w:p w14:paraId="27508CD8" w14:textId="77777777" w:rsidR="00ED6541" w:rsidRPr="00966F0A" w:rsidRDefault="00ED6541" w:rsidP="00ED6541">
      <w:pPr>
        <w:ind w:firstLine="709"/>
        <w:rPr>
          <w:rFonts w:ascii="Tahoma" w:hAnsi="Tahoma" w:cs="Tahoma"/>
        </w:rPr>
      </w:pPr>
      <w:r w:rsidRPr="00966F0A">
        <w:rPr>
          <w:rFonts w:ascii="Tahoma" w:hAnsi="Tahoma" w:cs="Tahoma"/>
        </w:rPr>
        <w:t>Do wniosku o wydanie pozwolenia wodno</w:t>
      </w:r>
      <w:r>
        <w:rPr>
          <w:rFonts w:ascii="Tahoma" w:hAnsi="Tahoma" w:cs="Tahoma"/>
        </w:rPr>
        <w:t>-</w:t>
      </w:r>
      <w:r w:rsidRPr="00966F0A">
        <w:rPr>
          <w:rFonts w:ascii="Tahoma" w:hAnsi="Tahoma" w:cs="Tahoma"/>
        </w:rPr>
        <w:t>prawnego dołącza się:</w:t>
      </w:r>
    </w:p>
    <w:p w14:paraId="5837F044" w14:textId="77777777" w:rsidR="00ED6541" w:rsidRPr="00966F0A" w:rsidRDefault="00ED6541" w:rsidP="00ED6541">
      <w:pPr>
        <w:numPr>
          <w:ilvl w:val="0"/>
          <w:numId w:val="29"/>
        </w:numPr>
        <w:tabs>
          <w:tab w:val="clear" w:pos="1429"/>
          <w:tab w:val="num" w:pos="1080"/>
        </w:tabs>
        <w:overflowPunct/>
        <w:autoSpaceDE/>
        <w:autoSpaceDN/>
        <w:adjustRightInd/>
        <w:ind w:left="1080"/>
        <w:textAlignment w:val="auto"/>
        <w:rPr>
          <w:rFonts w:ascii="Tahoma" w:hAnsi="Tahoma" w:cs="Tahoma"/>
        </w:rPr>
      </w:pPr>
      <w:r w:rsidRPr="00966F0A">
        <w:rPr>
          <w:rFonts w:ascii="Tahoma" w:hAnsi="Tahoma" w:cs="Tahoma"/>
        </w:rPr>
        <w:t>operat wodno</w:t>
      </w:r>
      <w:r>
        <w:rPr>
          <w:rFonts w:ascii="Tahoma" w:hAnsi="Tahoma" w:cs="Tahoma"/>
        </w:rPr>
        <w:t>-</w:t>
      </w:r>
      <w:r w:rsidRPr="00966F0A">
        <w:rPr>
          <w:rFonts w:ascii="Tahoma" w:hAnsi="Tahoma" w:cs="Tahoma"/>
        </w:rPr>
        <w:t xml:space="preserve">prawny, </w:t>
      </w:r>
    </w:p>
    <w:p w14:paraId="75094A93" w14:textId="77777777" w:rsidR="00ED6541" w:rsidRPr="00966F0A" w:rsidRDefault="00ED6541" w:rsidP="00ED6541">
      <w:pPr>
        <w:numPr>
          <w:ilvl w:val="0"/>
          <w:numId w:val="29"/>
        </w:numPr>
        <w:tabs>
          <w:tab w:val="clear" w:pos="1429"/>
          <w:tab w:val="num" w:pos="1080"/>
        </w:tabs>
        <w:overflowPunct/>
        <w:autoSpaceDE/>
        <w:autoSpaceDN/>
        <w:adjustRightInd/>
        <w:ind w:left="1080"/>
        <w:jc w:val="left"/>
        <w:textAlignment w:val="auto"/>
        <w:rPr>
          <w:rFonts w:ascii="Tahoma" w:hAnsi="Tahoma" w:cs="Tahoma"/>
        </w:rPr>
      </w:pPr>
      <w:r w:rsidRPr="00966F0A">
        <w:rPr>
          <w:rFonts w:ascii="Tahoma" w:hAnsi="Tahoma" w:cs="Tahoma"/>
        </w:rPr>
        <w:t>decyzję o lokalizacji inwestycji w przypadku wniosku o wydanie pozwolenia wodno</w:t>
      </w:r>
      <w:r>
        <w:rPr>
          <w:rFonts w:ascii="Tahoma" w:hAnsi="Tahoma" w:cs="Tahoma"/>
        </w:rPr>
        <w:t>-</w:t>
      </w:r>
      <w:r w:rsidRPr="00966F0A">
        <w:rPr>
          <w:rFonts w:ascii="Tahoma" w:hAnsi="Tahoma" w:cs="Tahoma"/>
        </w:rPr>
        <w:t>prawnego na wykonanie urządzenia wodnego,</w:t>
      </w:r>
    </w:p>
    <w:p w14:paraId="007EDC7F" w14:textId="77777777" w:rsidR="00ED6541" w:rsidRPr="00966F0A" w:rsidRDefault="00ED6541" w:rsidP="00ED6541">
      <w:pPr>
        <w:numPr>
          <w:ilvl w:val="0"/>
          <w:numId w:val="29"/>
        </w:numPr>
        <w:tabs>
          <w:tab w:val="clear" w:pos="1429"/>
          <w:tab w:val="num" w:pos="1080"/>
        </w:tabs>
        <w:overflowPunct/>
        <w:autoSpaceDE/>
        <w:autoSpaceDN/>
        <w:adjustRightInd/>
        <w:ind w:left="1080"/>
        <w:textAlignment w:val="auto"/>
        <w:rPr>
          <w:rFonts w:ascii="Tahoma" w:hAnsi="Tahoma" w:cs="Tahoma"/>
        </w:rPr>
      </w:pPr>
      <w:r w:rsidRPr="00966F0A">
        <w:rPr>
          <w:rFonts w:ascii="Tahoma" w:hAnsi="Tahoma" w:cs="Tahoma"/>
        </w:rPr>
        <w:t>opis prowadzenia zamierzonej działalności sporządzony w języku nietechnicznym.</w:t>
      </w:r>
    </w:p>
    <w:p w14:paraId="1DDDA79D" w14:textId="77777777" w:rsidR="00ED6541" w:rsidRPr="00966F0A" w:rsidRDefault="00ED6541" w:rsidP="00ED6541">
      <w:pPr>
        <w:tabs>
          <w:tab w:val="num" w:pos="1080"/>
        </w:tabs>
        <w:ind w:firstLine="709"/>
        <w:rPr>
          <w:rFonts w:ascii="Tahoma" w:hAnsi="Tahoma" w:cs="Tahoma"/>
        </w:rPr>
      </w:pPr>
      <w:r w:rsidRPr="00966F0A">
        <w:rPr>
          <w:rFonts w:ascii="Tahoma" w:hAnsi="Tahoma" w:cs="Tahoma"/>
        </w:rPr>
        <w:t>W przypadku pozwolenia na wprowadzanie ścieków zawierających substancje szczególnie szkodliwe dla środowiska wodnego do urządzeń kanalizacyjnych, do wniosku należy ponadto dołączyć zgodę właściciela tych urządzeń.</w:t>
      </w:r>
    </w:p>
    <w:p w14:paraId="5B7403B5" w14:textId="77777777" w:rsidR="00ED6541" w:rsidRPr="00966F0A" w:rsidRDefault="00ED6541" w:rsidP="00ED6541">
      <w:pPr>
        <w:ind w:firstLine="709"/>
        <w:rPr>
          <w:rFonts w:ascii="Tahoma" w:hAnsi="Tahoma" w:cs="Tahoma"/>
        </w:rPr>
      </w:pPr>
      <w:r w:rsidRPr="00966F0A">
        <w:rPr>
          <w:rFonts w:ascii="Tahoma" w:hAnsi="Tahoma" w:cs="Tahoma"/>
        </w:rPr>
        <w:t>Pozwolenie wodno</w:t>
      </w:r>
      <w:r>
        <w:rPr>
          <w:rFonts w:ascii="Tahoma" w:hAnsi="Tahoma" w:cs="Tahoma"/>
        </w:rPr>
        <w:t>-</w:t>
      </w:r>
      <w:r w:rsidRPr="00966F0A">
        <w:rPr>
          <w:rFonts w:ascii="Tahoma" w:hAnsi="Tahoma" w:cs="Tahoma"/>
        </w:rPr>
        <w:t>prawne na wykonanie urządzeń wodnych może być również wydane na podstawie projektu tych urządzeń, o ile projekt ten odpowiada wymaganiom operatu wodno</w:t>
      </w:r>
      <w:r>
        <w:rPr>
          <w:rFonts w:ascii="Tahoma" w:hAnsi="Tahoma" w:cs="Tahoma"/>
        </w:rPr>
        <w:t>-</w:t>
      </w:r>
      <w:r w:rsidRPr="00966F0A">
        <w:rPr>
          <w:rFonts w:ascii="Tahoma" w:hAnsi="Tahoma" w:cs="Tahoma"/>
        </w:rPr>
        <w:t>prawnego.</w:t>
      </w:r>
    </w:p>
    <w:p w14:paraId="0CBF1BA6" w14:textId="77777777" w:rsidR="00ED6541" w:rsidRPr="00966F0A" w:rsidRDefault="00ED6541" w:rsidP="00ED6541">
      <w:pPr>
        <w:ind w:firstLine="709"/>
        <w:rPr>
          <w:rFonts w:ascii="Tahoma" w:hAnsi="Tahoma" w:cs="Tahoma"/>
        </w:rPr>
      </w:pPr>
    </w:p>
    <w:p w14:paraId="1A9465DB" w14:textId="77777777" w:rsidR="00ED6541" w:rsidRPr="00966F0A" w:rsidRDefault="00ED6541" w:rsidP="00ED6541">
      <w:pPr>
        <w:pStyle w:val="Nagwek3"/>
        <w:numPr>
          <w:ilvl w:val="2"/>
          <w:numId w:val="0"/>
        </w:numPr>
        <w:tabs>
          <w:tab w:val="num" w:pos="1428"/>
        </w:tabs>
        <w:overflowPunct/>
        <w:autoSpaceDE/>
        <w:autoSpaceDN/>
        <w:adjustRightInd/>
        <w:spacing w:after="20"/>
        <w:ind w:left="1429" w:hanging="295"/>
        <w:jc w:val="left"/>
        <w:textAlignment w:val="auto"/>
        <w:rPr>
          <w:rFonts w:ascii="Tahoma" w:hAnsi="Tahoma" w:cs="Tahoma"/>
          <w:b/>
        </w:rPr>
      </w:pPr>
      <w:bookmarkStart w:id="24" w:name="_Toc107318722"/>
      <w:bookmarkStart w:id="25" w:name="_Toc111100792"/>
      <w:bookmarkStart w:id="26" w:name="_Toc112141187"/>
      <w:bookmarkStart w:id="27" w:name="_Toc112474705"/>
      <w:bookmarkStart w:id="28" w:name="_Toc119820920"/>
      <w:r w:rsidRPr="00966F0A">
        <w:rPr>
          <w:rFonts w:ascii="Tahoma" w:hAnsi="Tahoma" w:cs="Tahoma"/>
          <w:b/>
        </w:rPr>
        <w:t>2. Zakres operatu wodno</w:t>
      </w:r>
      <w:r>
        <w:rPr>
          <w:rFonts w:ascii="Tahoma" w:hAnsi="Tahoma" w:cs="Tahoma"/>
          <w:b/>
        </w:rPr>
        <w:t>-</w:t>
      </w:r>
      <w:r w:rsidRPr="00966F0A">
        <w:rPr>
          <w:rFonts w:ascii="Tahoma" w:hAnsi="Tahoma" w:cs="Tahoma"/>
          <w:b/>
        </w:rPr>
        <w:t>prawnego</w:t>
      </w:r>
      <w:bookmarkEnd w:id="24"/>
      <w:bookmarkEnd w:id="25"/>
      <w:bookmarkEnd w:id="26"/>
      <w:bookmarkEnd w:id="27"/>
      <w:bookmarkEnd w:id="28"/>
    </w:p>
    <w:p w14:paraId="4A143F07" w14:textId="77777777" w:rsidR="00ED6541" w:rsidRPr="00966F0A" w:rsidRDefault="00ED6541" w:rsidP="00ED6541">
      <w:pPr>
        <w:spacing w:before="20" w:after="40"/>
        <w:ind w:firstLine="709"/>
        <w:rPr>
          <w:rFonts w:ascii="Tahoma" w:hAnsi="Tahoma" w:cs="Tahoma"/>
        </w:rPr>
      </w:pPr>
      <w:r w:rsidRPr="00966F0A">
        <w:rPr>
          <w:rFonts w:ascii="Tahoma" w:hAnsi="Tahoma" w:cs="Tahoma"/>
        </w:rPr>
        <w:t>Operat wodno</w:t>
      </w:r>
      <w:r>
        <w:rPr>
          <w:rFonts w:ascii="Tahoma" w:hAnsi="Tahoma" w:cs="Tahoma"/>
        </w:rPr>
        <w:t>-</w:t>
      </w:r>
      <w:r w:rsidRPr="00966F0A">
        <w:rPr>
          <w:rFonts w:ascii="Tahoma" w:hAnsi="Tahoma" w:cs="Tahoma"/>
        </w:rPr>
        <w:t xml:space="preserve">prawny sporządza się w formie opisowej i graficznej. </w:t>
      </w:r>
    </w:p>
    <w:p w14:paraId="05C2B96D" w14:textId="77777777" w:rsidR="00ED6541" w:rsidRPr="00966F0A" w:rsidRDefault="00ED6541" w:rsidP="00ED6541">
      <w:pPr>
        <w:ind w:firstLine="709"/>
        <w:rPr>
          <w:rFonts w:ascii="Tahoma" w:hAnsi="Tahoma" w:cs="Tahoma"/>
          <w:u w:val="single"/>
        </w:rPr>
      </w:pPr>
      <w:r w:rsidRPr="00966F0A">
        <w:rPr>
          <w:rFonts w:ascii="Tahoma" w:hAnsi="Tahoma" w:cs="Tahoma"/>
          <w:u w:val="single"/>
        </w:rPr>
        <w:t>a) Część opisowa operatu wodno</w:t>
      </w:r>
      <w:r>
        <w:rPr>
          <w:rFonts w:ascii="Tahoma" w:hAnsi="Tahoma" w:cs="Tahoma"/>
          <w:u w:val="single"/>
        </w:rPr>
        <w:t>-</w:t>
      </w:r>
      <w:r w:rsidRPr="00966F0A">
        <w:rPr>
          <w:rFonts w:ascii="Tahoma" w:hAnsi="Tahoma" w:cs="Tahoma"/>
          <w:u w:val="single"/>
        </w:rPr>
        <w:t>prawnego zawiera:</w:t>
      </w:r>
    </w:p>
    <w:p w14:paraId="1A5041D3" w14:textId="77777777" w:rsidR="00ED6541" w:rsidRPr="00966F0A" w:rsidRDefault="00ED6541" w:rsidP="00ED6541">
      <w:pPr>
        <w:numPr>
          <w:ilvl w:val="0"/>
          <w:numId w:val="31"/>
        </w:numPr>
        <w:overflowPunct/>
        <w:autoSpaceDE/>
        <w:autoSpaceDN/>
        <w:adjustRightInd/>
        <w:textAlignment w:val="top"/>
        <w:rPr>
          <w:rFonts w:ascii="Tahoma" w:hAnsi="Tahoma" w:cs="Tahoma"/>
        </w:rPr>
      </w:pPr>
      <w:r w:rsidRPr="00966F0A">
        <w:rPr>
          <w:rFonts w:ascii="Tahoma" w:hAnsi="Tahoma" w:cs="Tahoma"/>
        </w:rPr>
        <w:t xml:space="preserve">oznaczenie zakładu ubiegającego się o wydanie pozwolenia, jego siedziby i adresu, </w:t>
      </w:r>
    </w:p>
    <w:p w14:paraId="13F9EA1C" w14:textId="77777777" w:rsidR="00ED6541" w:rsidRPr="00966F0A" w:rsidRDefault="00ED6541" w:rsidP="00ED6541">
      <w:pPr>
        <w:numPr>
          <w:ilvl w:val="0"/>
          <w:numId w:val="31"/>
        </w:numPr>
        <w:overflowPunct/>
        <w:autoSpaceDE/>
        <w:autoSpaceDN/>
        <w:adjustRightInd/>
        <w:textAlignment w:val="top"/>
        <w:rPr>
          <w:rFonts w:ascii="Tahoma" w:hAnsi="Tahoma" w:cs="Tahoma"/>
        </w:rPr>
      </w:pPr>
      <w:r w:rsidRPr="00966F0A">
        <w:rPr>
          <w:rFonts w:ascii="Tahoma" w:hAnsi="Tahoma" w:cs="Tahoma"/>
        </w:rPr>
        <w:t xml:space="preserve">wyszczególnienie: </w:t>
      </w:r>
    </w:p>
    <w:p w14:paraId="7596FF52" w14:textId="77777777" w:rsidR="00ED6541" w:rsidRPr="00966F0A" w:rsidRDefault="00ED6541" w:rsidP="00ED6541">
      <w:pPr>
        <w:numPr>
          <w:ilvl w:val="0"/>
          <w:numId w:val="30"/>
        </w:numPr>
        <w:overflowPunct/>
        <w:autoSpaceDE/>
        <w:autoSpaceDN/>
        <w:adjustRightInd/>
        <w:textAlignment w:val="top"/>
        <w:rPr>
          <w:rFonts w:ascii="Tahoma" w:hAnsi="Tahoma" w:cs="Tahoma"/>
        </w:rPr>
      </w:pPr>
      <w:r w:rsidRPr="00966F0A">
        <w:rPr>
          <w:rFonts w:ascii="Tahoma" w:hAnsi="Tahoma" w:cs="Tahoma"/>
        </w:rPr>
        <w:t xml:space="preserve">celu i zakresu zamierzonego korzystania z wód, </w:t>
      </w:r>
    </w:p>
    <w:p w14:paraId="3CCDF41C" w14:textId="77777777" w:rsidR="00ED6541" w:rsidRPr="00966F0A" w:rsidRDefault="00ED6541" w:rsidP="00ED6541">
      <w:pPr>
        <w:numPr>
          <w:ilvl w:val="0"/>
          <w:numId w:val="30"/>
        </w:numPr>
        <w:overflowPunct/>
        <w:autoSpaceDE/>
        <w:autoSpaceDN/>
        <w:adjustRightInd/>
        <w:textAlignment w:val="top"/>
        <w:rPr>
          <w:rFonts w:ascii="Tahoma" w:hAnsi="Tahoma" w:cs="Tahoma"/>
        </w:rPr>
      </w:pPr>
      <w:r w:rsidRPr="00966F0A">
        <w:rPr>
          <w:rFonts w:ascii="Tahoma" w:hAnsi="Tahoma" w:cs="Tahoma"/>
        </w:rPr>
        <w:t xml:space="preserve">rodzaju urządzeń pomiarowych oraz znaków żeglugowych, </w:t>
      </w:r>
    </w:p>
    <w:p w14:paraId="441AB1CF" w14:textId="77777777" w:rsidR="00ED6541" w:rsidRPr="00966F0A" w:rsidRDefault="00ED6541" w:rsidP="00ED6541">
      <w:pPr>
        <w:numPr>
          <w:ilvl w:val="0"/>
          <w:numId w:val="30"/>
        </w:numPr>
        <w:overflowPunct/>
        <w:autoSpaceDE/>
        <w:autoSpaceDN/>
        <w:adjustRightInd/>
        <w:textAlignment w:val="top"/>
        <w:rPr>
          <w:rFonts w:ascii="Tahoma" w:hAnsi="Tahoma" w:cs="Tahoma"/>
        </w:rPr>
      </w:pPr>
      <w:r w:rsidRPr="00966F0A">
        <w:rPr>
          <w:rFonts w:ascii="Tahoma" w:hAnsi="Tahoma" w:cs="Tahoma"/>
        </w:rPr>
        <w:t xml:space="preserve">stanu prawnego nieruchomości usytuowanych w zasięgu oddziaływania zamierzonego korzystania z wód lub planowanych do wykonania urządzeń wodnych, </w:t>
      </w:r>
    </w:p>
    <w:p w14:paraId="4F2431A8" w14:textId="77777777" w:rsidR="00ED6541" w:rsidRPr="00966F0A" w:rsidRDefault="00ED6541" w:rsidP="00ED6541">
      <w:pPr>
        <w:numPr>
          <w:ilvl w:val="0"/>
          <w:numId w:val="30"/>
        </w:numPr>
        <w:overflowPunct/>
        <w:autoSpaceDE/>
        <w:autoSpaceDN/>
        <w:adjustRightInd/>
        <w:textAlignment w:val="top"/>
        <w:rPr>
          <w:rFonts w:ascii="Tahoma" w:hAnsi="Tahoma" w:cs="Tahoma"/>
        </w:rPr>
      </w:pPr>
      <w:r w:rsidRPr="00966F0A">
        <w:rPr>
          <w:rFonts w:ascii="Tahoma" w:hAnsi="Tahoma" w:cs="Tahoma"/>
        </w:rPr>
        <w:t xml:space="preserve">obowiązków ubiegającego się o wydanie pozwolenia w stosunku do osób trzecich, </w:t>
      </w:r>
    </w:p>
    <w:p w14:paraId="3A91E39B" w14:textId="77777777" w:rsidR="00ED6541" w:rsidRPr="00966F0A" w:rsidRDefault="00ED6541" w:rsidP="00ED6541">
      <w:pPr>
        <w:numPr>
          <w:ilvl w:val="0"/>
          <w:numId w:val="31"/>
        </w:numPr>
        <w:overflowPunct/>
        <w:autoSpaceDE/>
        <w:autoSpaceDN/>
        <w:adjustRightInd/>
        <w:textAlignment w:val="top"/>
        <w:rPr>
          <w:rFonts w:ascii="Tahoma" w:hAnsi="Tahoma" w:cs="Tahoma"/>
        </w:rPr>
      </w:pPr>
      <w:r w:rsidRPr="00966F0A">
        <w:rPr>
          <w:rFonts w:ascii="Tahoma" w:hAnsi="Tahoma" w:cs="Tahoma"/>
        </w:rPr>
        <w:t xml:space="preserve">charakterystykę wód objętych pozwoleniem wodnoprawnym, </w:t>
      </w:r>
    </w:p>
    <w:p w14:paraId="09D58887" w14:textId="77777777" w:rsidR="00ED6541" w:rsidRPr="00966F0A" w:rsidRDefault="00ED6541" w:rsidP="00ED6541">
      <w:pPr>
        <w:numPr>
          <w:ilvl w:val="0"/>
          <w:numId w:val="31"/>
        </w:numPr>
        <w:overflowPunct/>
        <w:autoSpaceDE/>
        <w:autoSpaceDN/>
        <w:adjustRightInd/>
        <w:textAlignment w:val="top"/>
        <w:rPr>
          <w:rFonts w:ascii="Tahoma" w:hAnsi="Tahoma" w:cs="Tahoma"/>
        </w:rPr>
      </w:pPr>
      <w:r w:rsidRPr="00966F0A">
        <w:rPr>
          <w:rFonts w:ascii="Tahoma" w:hAnsi="Tahoma" w:cs="Tahoma"/>
        </w:rPr>
        <w:t xml:space="preserve">ustalenia wynikające z warunków korzystania z wód regionu wodnego, </w:t>
      </w:r>
    </w:p>
    <w:p w14:paraId="5FE36700" w14:textId="77777777" w:rsidR="00ED6541" w:rsidRPr="00966F0A" w:rsidRDefault="00ED6541" w:rsidP="00ED6541">
      <w:pPr>
        <w:numPr>
          <w:ilvl w:val="0"/>
          <w:numId w:val="31"/>
        </w:numPr>
        <w:overflowPunct/>
        <w:autoSpaceDE/>
        <w:autoSpaceDN/>
        <w:adjustRightInd/>
        <w:textAlignment w:val="top"/>
        <w:rPr>
          <w:rFonts w:ascii="Tahoma" w:hAnsi="Tahoma" w:cs="Tahoma"/>
        </w:rPr>
      </w:pPr>
      <w:r w:rsidRPr="00966F0A">
        <w:rPr>
          <w:rFonts w:ascii="Tahoma" w:hAnsi="Tahoma" w:cs="Tahoma"/>
        </w:rPr>
        <w:t xml:space="preserve">określenie wpływu gospodarki wodnej zakładu na wody powierzchniowe oraz podziemne, </w:t>
      </w:r>
    </w:p>
    <w:p w14:paraId="31F3618A" w14:textId="77777777" w:rsidR="00ED6541" w:rsidRPr="00966F0A" w:rsidRDefault="00ED6541" w:rsidP="00ED6541">
      <w:pPr>
        <w:numPr>
          <w:ilvl w:val="0"/>
          <w:numId w:val="31"/>
        </w:numPr>
        <w:overflowPunct/>
        <w:autoSpaceDE/>
        <w:autoSpaceDN/>
        <w:adjustRightInd/>
        <w:textAlignment w:val="top"/>
        <w:rPr>
          <w:rFonts w:ascii="Tahoma" w:hAnsi="Tahoma" w:cs="Tahoma"/>
        </w:rPr>
      </w:pPr>
      <w:r w:rsidRPr="00966F0A">
        <w:rPr>
          <w:rFonts w:ascii="Tahoma" w:hAnsi="Tahoma" w:cs="Tahoma"/>
        </w:rPr>
        <w:t>sposób postępowania w przypadku rozruchu, zatrzymania działalności bądź wystąpienia awarii, jak również rozmiar i warunki korzystania z wód oraz urządzeń wodnych w tych sytuacjach.</w:t>
      </w:r>
    </w:p>
    <w:p w14:paraId="60F1AC3E" w14:textId="4F9C68D9" w:rsidR="00ED6541" w:rsidRPr="00511F99" w:rsidRDefault="00ED6541" w:rsidP="00511F99">
      <w:pPr>
        <w:numPr>
          <w:ilvl w:val="0"/>
          <w:numId w:val="31"/>
        </w:numPr>
        <w:overflowPunct/>
        <w:autoSpaceDE/>
        <w:autoSpaceDN/>
        <w:adjustRightInd/>
        <w:textAlignment w:val="top"/>
        <w:rPr>
          <w:rFonts w:ascii="Tahoma" w:hAnsi="Tahoma" w:cs="Tahoma"/>
        </w:rPr>
      </w:pPr>
      <w:r w:rsidRPr="00966F0A">
        <w:rPr>
          <w:rFonts w:ascii="Tahoma" w:hAnsi="Tahoma" w:cs="Tahoma"/>
        </w:rPr>
        <w:t>obliczenia hydrologiczne i hydrauliczne obiektów inżynierskich</w:t>
      </w:r>
      <w:r w:rsidRPr="00511F99">
        <w:rPr>
          <w:rFonts w:ascii="Tahoma" w:hAnsi="Tahoma" w:cs="Tahoma"/>
        </w:rPr>
        <w:t xml:space="preserve"> </w:t>
      </w:r>
    </w:p>
    <w:p w14:paraId="3269C0CF" w14:textId="77777777" w:rsidR="00ED6541" w:rsidRPr="00966F0A" w:rsidRDefault="00ED6541" w:rsidP="00ED6541">
      <w:pPr>
        <w:spacing w:before="60" w:after="20"/>
        <w:ind w:firstLine="709"/>
        <w:rPr>
          <w:rFonts w:ascii="Tahoma" w:hAnsi="Tahoma" w:cs="Tahoma"/>
          <w:u w:val="single"/>
        </w:rPr>
      </w:pPr>
      <w:r w:rsidRPr="00966F0A">
        <w:rPr>
          <w:rFonts w:ascii="Tahoma" w:hAnsi="Tahoma" w:cs="Tahoma"/>
          <w:u w:val="single"/>
        </w:rPr>
        <w:t xml:space="preserve">b) Część graficzna operatu zawiera: </w:t>
      </w:r>
    </w:p>
    <w:p w14:paraId="1E168976" w14:textId="77777777" w:rsidR="00ED6541" w:rsidRPr="00966F0A" w:rsidRDefault="00ED6541" w:rsidP="00ED6541">
      <w:pPr>
        <w:numPr>
          <w:ilvl w:val="0"/>
          <w:numId w:val="32"/>
        </w:numPr>
        <w:overflowPunct/>
        <w:autoSpaceDE/>
        <w:autoSpaceDN/>
        <w:adjustRightInd/>
        <w:textAlignment w:val="top"/>
        <w:rPr>
          <w:rFonts w:ascii="Tahoma" w:hAnsi="Tahoma" w:cs="Tahoma"/>
        </w:rPr>
      </w:pPr>
      <w:r w:rsidRPr="00966F0A">
        <w:rPr>
          <w:rFonts w:ascii="Tahoma" w:hAnsi="Tahoma" w:cs="Tahoma"/>
        </w:rPr>
        <w:t xml:space="preserve">plan urządzeń wodnych, naniesiony na mapę sytuacyjno-wysokościową terenu z zaznaczonymi nieruchomościami, usytuowanymi w zasięgu oddziaływania zamierzonego korzystania z wód lub planowanych do wykonania urządzeń wodnych, z oznaczeniem powierzchni nieruchomości oraz właścicieli, ich siedzib i adresów, </w:t>
      </w:r>
    </w:p>
    <w:p w14:paraId="61A4398C" w14:textId="77777777" w:rsidR="00ED6541" w:rsidRPr="00966F0A" w:rsidRDefault="00ED6541" w:rsidP="00ED6541">
      <w:pPr>
        <w:numPr>
          <w:ilvl w:val="0"/>
          <w:numId w:val="32"/>
        </w:numPr>
        <w:overflowPunct/>
        <w:autoSpaceDE/>
        <w:autoSpaceDN/>
        <w:adjustRightInd/>
        <w:textAlignment w:val="top"/>
        <w:rPr>
          <w:rFonts w:ascii="Tahoma" w:hAnsi="Tahoma" w:cs="Tahoma"/>
        </w:rPr>
      </w:pPr>
      <w:r w:rsidRPr="00966F0A">
        <w:rPr>
          <w:rFonts w:ascii="Tahoma" w:hAnsi="Tahoma" w:cs="Tahoma"/>
        </w:rPr>
        <w:t xml:space="preserve">zasadnicze przekroje podłużne i poprzeczne obiektów inżynierskich, urządzeń wodnych oraz koryt wody płynącej w zasięgu oddziaływania tych obiektów i urządzeń, </w:t>
      </w:r>
    </w:p>
    <w:p w14:paraId="7440AD36" w14:textId="77777777" w:rsidR="00ED6541" w:rsidRPr="00966F0A" w:rsidRDefault="00ED6541" w:rsidP="00ED6541">
      <w:pPr>
        <w:numPr>
          <w:ilvl w:val="0"/>
          <w:numId w:val="32"/>
        </w:numPr>
        <w:overflowPunct/>
        <w:autoSpaceDE/>
        <w:autoSpaceDN/>
        <w:adjustRightInd/>
        <w:textAlignment w:val="top"/>
        <w:rPr>
          <w:rFonts w:ascii="Tahoma" w:hAnsi="Tahoma" w:cs="Tahoma"/>
        </w:rPr>
      </w:pPr>
      <w:r w:rsidRPr="00966F0A">
        <w:rPr>
          <w:rFonts w:ascii="Tahoma" w:hAnsi="Tahoma" w:cs="Tahoma"/>
        </w:rPr>
        <w:t xml:space="preserve">schemat rozmieszczenia urządzeń pomiarowych oraz znaków żeglugowych, </w:t>
      </w:r>
    </w:p>
    <w:p w14:paraId="7041EC65" w14:textId="77777777" w:rsidR="00ED6541" w:rsidRPr="00966F0A" w:rsidRDefault="00ED6541" w:rsidP="00ED6541">
      <w:pPr>
        <w:numPr>
          <w:ilvl w:val="0"/>
          <w:numId w:val="32"/>
        </w:numPr>
        <w:overflowPunct/>
        <w:autoSpaceDE/>
        <w:autoSpaceDN/>
        <w:adjustRightInd/>
        <w:textAlignment w:val="top"/>
        <w:rPr>
          <w:rFonts w:ascii="Tahoma" w:hAnsi="Tahoma" w:cs="Tahoma"/>
        </w:rPr>
      </w:pPr>
      <w:r w:rsidRPr="00966F0A">
        <w:rPr>
          <w:rFonts w:ascii="Tahoma" w:hAnsi="Tahoma" w:cs="Tahoma"/>
        </w:rPr>
        <w:t xml:space="preserve">schemat funkcjonalny lub technologiczny urządzeń wodnych. </w:t>
      </w:r>
    </w:p>
    <w:p w14:paraId="2C16E198" w14:textId="77777777" w:rsidR="00ED6541" w:rsidRPr="00966F0A" w:rsidRDefault="00ED6541" w:rsidP="00ED6541">
      <w:pPr>
        <w:spacing w:before="60"/>
        <w:ind w:firstLine="709"/>
        <w:rPr>
          <w:rFonts w:ascii="Tahoma" w:hAnsi="Tahoma" w:cs="Tahoma"/>
          <w:sz w:val="22"/>
          <w:szCs w:val="22"/>
        </w:rPr>
      </w:pPr>
      <w:r w:rsidRPr="00966F0A">
        <w:rPr>
          <w:rFonts w:ascii="Tahoma" w:hAnsi="Tahoma" w:cs="Tahoma"/>
        </w:rPr>
        <w:t>Operat, na podstawie którego wydaje się pozwolenie wodnoprawne na wprowadzanie ścieków do wód, ziemi lub do urządzeń kanalizacyjnych zawiera ponadto</w:t>
      </w:r>
      <w:r w:rsidRPr="00966F0A">
        <w:rPr>
          <w:rFonts w:ascii="Tahoma" w:hAnsi="Tahoma" w:cs="Tahoma"/>
          <w:sz w:val="22"/>
          <w:szCs w:val="22"/>
        </w:rPr>
        <w:t xml:space="preserve">: </w:t>
      </w:r>
    </w:p>
    <w:p w14:paraId="04D94449" w14:textId="77777777" w:rsidR="00ED6541" w:rsidRPr="00966F0A" w:rsidRDefault="00ED6541" w:rsidP="00ED6541">
      <w:pPr>
        <w:numPr>
          <w:ilvl w:val="0"/>
          <w:numId w:val="33"/>
        </w:numPr>
        <w:overflowPunct/>
        <w:autoSpaceDE/>
        <w:autoSpaceDN/>
        <w:adjustRightInd/>
        <w:textAlignment w:val="top"/>
        <w:rPr>
          <w:rFonts w:ascii="Tahoma" w:hAnsi="Tahoma" w:cs="Tahoma"/>
        </w:rPr>
      </w:pPr>
      <w:r w:rsidRPr="00966F0A">
        <w:rPr>
          <w:rFonts w:ascii="Tahoma" w:hAnsi="Tahoma" w:cs="Tahoma"/>
        </w:rPr>
        <w:t xml:space="preserve">określenie ilości, stanu i składu ścieków oraz przewidywanego sposobu i efektu ich oczyszczania, </w:t>
      </w:r>
    </w:p>
    <w:p w14:paraId="1E1D639D" w14:textId="77777777" w:rsidR="00ED6541" w:rsidRPr="00966F0A" w:rsidRDefault="00ED6541" w:rsidP="00ED6541">
      <w:pPr>
        <w:numPr>
          <w:ilvl w:val="0"/>
          <w:numId w:val="33"/>
        </w:numPr>
        <w:overflowPunct/>
        <w:autoSpaceDE/>
        <w:autoSpaceDN/>
        <w:adjustRightInd/>
        <w:textAlignment w:val="top"/>
        <w:rPr>
          <w:rFonts w:ascii="Tahoma" w:hAnsi="Tahoma" w:cs="Tahoma"/>
        </w:rPr>
      </w:pPr>
      <w:r w:rsidRPr="00966F0A">
        <w:rPr>
          <w:rFonts w:ascii="Tahoma" w:hAnsi="Tahoma" w:cs="Tahoma"/>
        </w:rPr>
        <w:t xml:space="preserve">opis instalacji i urządzeń służących do gromadzenia, oczyszczania oraz odprowadzania ścieków, </w:t>
      </w:r>
    </w:p>
    <w:p w14:paraId="68832F43" w14:textId="77777777" w:rsidR="00ED6541" w:rsidRPr="00966F0A" w:rsidRDefault="00ED6541" w:rsidP="00ED6541">
      <w:pPr>
        <w:numPr>
          <w:ilvl w:val="0"/>
          <w:numId w:val="33"/>
        </w:numPr>
        <w:overflowPunct/>
        <w:autoSpaceDE/>
        <w:autoSpaceDN/>
        <w:adjustRightInd/>
        <w:textAlignment w:val="top"/>
        <w:rPr>
          <w:rFonts w:ascii="Tahoma" w:hAnsi="Tahoma" w:cs="Tahoma"/>
        </w:rPr>
      </w:pPr>
      <w:r w:rsidRPr="00966F0A">
        <w:rPr>
          <w:rFonts w:ascii="Tahoma" w:hAnsi="Tahoma" w:cs="Tahoma"/>
        </w:rPr>
        <w:t xml:space="preserve">określenie zakresu i częstotliwości wykonywania wymaganych analiz odprowadzanych ścieków oraz wód podziemnych lub wód powierzchniowych powyżej i poniżej miejsca zrzutu ścieków, </w:t>
      </w:r>
    </w:p>
    <w:p w14:paraId="0BB90425" w14:textId="77777777" w:rsidR="00ED6541" w:rsidRPr="00966F0A" w:rsidRDefault="00ED6541" w:rsidP="00ED6541">
      <w:pPr>
        <w:numPr>
          <w:ilvl w:val="0"/>
          <w:numId w:val="33"/>
        </w:numPr>
        <w:overflowPunct/>
        <w:autoSpaceDE/>
        <w:autoSpaceDN/>
        <w:adjustRightInd/>
        <w:textAlignment w:val="top"/>
        <w:rPr>
          <w:rFonts w:ascii="Tahoma" w:hAnsi="Tahoma" w:cs="Tahoma"/>
        </w:rPr>
      </w:pPr>
      <w:r w:rsidRPr="00966F0A">
        <w:rPr>
          <w:rFonts w:ascii="Tahoma" w:hAnsi="Tahoma" w:cs="Tahoma"/>
        </w:rPr>
        <w:t xml:space="preserve">opis urządzeń służących do pomiaru oraz rejestracji ilości, stanu i składu odprowadzanych ścieków, </w:t>
      </w:r>
    </w:p>
    <w:p w14:paraId="53E0BB02" w14:textId="77777777" w:rsidR="00ED6541" w:rsidRPr="00966F0A" w:rsidRDefault="00ED6541" w:rsidP="00ED6541">
      <w:pPr>
        <w:numPr>
          <w:ilvl w:val="0"/>
          <w:numId w:val="33"/>
        </w:numPr>
        <w:overflowPunct/>
        <w:autoSpaceDE/>
        <w:autoSpaceDN/>
        <w:adjustRightInd/>
        <w:textAlignment w:val="top"/>
        <w:rPr>
          <w:rFonts w:ascii="Tahoma" w:hAnsi="Tahoma" w:cs="Tahoma"/>
        </w:rPr>
      </w:pPr>
      <w:r w:rsidRPr="00966F0A">
        <w:rPr>
          <w:rFonts w:ascii="Tahoma" w:hAnsi="Tahoma" w:cs="Tahoma"/>
        </w:rPr>
        <w:t xml:space="preserve">opis jakości wody w miejscu zamierzonego wprowadzania ścieków, </w:t>
      </w:r>
    </w:p>
    <w:p w14:paraId="6F732513" w14:textId="77777777" w:rsidR="00ED6541" w:rsidRPr="00966F0A" w:rsidRDefault="00ED6541" w:rsidP="00ED6541">
      <w:pPr>
        <w:numPr>
          <w:ilvl w:val="0"/>
          <w:numId w:val="33"/>
        </w:numPr>
        <w:overflowPunct/>
        <w:autoSpaceDE/>
        <w:autoSpaceDN/>
        <w:adjustRightInd/>
        <w:textAlignment w:val="top"/>
        <w:rPr>
          <w:rFonts w:ascii="Tahoma" w:hAnsi="Tahoma" w:cs="Tahoma"/>
        </w:rPr>
      </w:pPr>
      <w:r w:rsidRPr="00966F0A">
        <w:rPr>
          <w:rFonts w:ascii="Tahoma" w:hAnsi="Tahoma" w:cs="Tahoma"/>
        </w:rPr>
        <w:t xml:space="preserve">informację o sposobie zagospodarowania osadów ściekowych. </w:t>
      </w:r>
    </w:p>
    <w:p w14:paraId="2F623294" w14:textId="77777777" w:rsidR="00ED6541" w:rsidRPr="00966F0A" w:rsidRDefault="00ED6541" w:rsidP="00ED6541">
      <w:pPr>
        <w:spacing w:before="40"/>
        <w:ind w:firstLine="709"/>
        <w:rPr>
          <w:rFonts w:ascii="Tahoma" w:hAnsi="Tahoma" w:cs="Tahoma"/>
        </w:rPr>
      </w:pPr>
      <w:r w:rsidRPr="00966F0A">
        <w:rPr>
          <w:rFonts w:ascii="Tahoma" w:hAnsi="Tahoma" w:cs="Tahoma"/>
        </w:rPr>
        <w:t>Organ właściwy do wydania pozwolenia wodnoprawnego może odstąpić od niektórych wymagań dotyczących operatu.</w:t>
      </w:r>
    </w:p>
    <w:p w14:paraId="653B2829" w14:textId="77777777" w:rsidR="00ED6541" w:rsidRPr="00966F0A" w:rsidRDefault="00ED6541" w:rsidP="00ED6541">
      <w:pPr>
        <w:ind w:left="357" w:firstLine="352"/>
        <w:rPr>
          <w:rFonts w:ascii="Tahoma" w:hAnsi="Tahoma" w:cs="Tahoma"/>
          <w:sz w:val="22"/>
          <w:szCs w:val="22"/>
        </w:rPr>
      </w:pPr>
    </w:p>
    <w:p w14:paraId="2980A947" w14:textId="77777777" w:rsidR="00ED6541" w:rsidRPr="00966F0A" w:rsidRDefault="00ED6541" w:rsidP="00ED6541">
      <w:pPr>
        <w:pStyle w:val="Nagwek4"/>
        <w:numPr>
          <w:ilvl w:val="0"/>
          <w:numId w:val="0"/>
        </w:numPr>
        <w:rPr>
          <w:rFonts w:ascii="Tahoma" w:hAnsi="Tahoma" w:cs="Tahoma"/>
        </w:rPr>
      </w:pPr>
      <w:bookmarkStart w:id="29" w:name="_Toc468927841"/>
      <w:r w:rsidRPr="00966F0A">
        <w:rPr>
          <w:rFonts w:ascii="Tahoma" w:hAnsi="Tahoma" w:cs="Tahoma"/>
        </w:rPr>
        <w:t>4.6.1.1.b Materiały do uzgodnienia sieci uzbrojenia terenu.</w:t>
      </w:r>
      <w:bookmarkEnd w:id="29"/>
    </w:p>
    <w:p w14:paraId="47EAD059" w14:textId="77777777" w:rsidR="00ED6541" w:rsidRPr="006017BC" w:rsidRDefault="00ED6541" w:rsidP="00ED6541">
      <w:pPr>
        <w:ind w:left="360" w:firstLine="349"/>
        <w:rPr>
          <w:rFonts w:ascii="Tahoma" w:hAnsi="Tahoma" w:cs="Tahoma"/>
        </w:rPr>
      </w:pPr>
      <w:r w:rsidRPr="006017BC">
        <w:rPr>
          <w:rFonts w:ascii="Tahoma" w:hAnsi="Tahoma" w:cs="Tahoma"/>
        </w:rPr>
        <w:t>Opracowanie projektowe ma służyć uzyskaniu uzgodnienia (Protokołu z narady koordynacyjnej) dla rozwiązań projektowych związanych z projektowanym zagospodarowaniem terenu i usytuowaniem sieci uzbrojenia terenu.</w:t>
      </w:r>
    </w:p>
    <w:p w14:paraId="1647D215" w14:textId="77777777" w:rsidR="00ED6541" w:rsidRPr="006017BC" w:rsidRDefault="00ED6541" w:rsidP="00ED6541">
      <w:pPr>
        <w:ind w:left="360" w:firstLine="349"/>
        <w:rPr>
          <w:rFonts w:ascii="Tahoma" w:hAnsi="Tahoma" w:cs="Tahoma"/>
        </w:rPr>
      </w:pPr>
      <w:r w:rsidRPr="006017BC">
        <w:rPr>
          <w:rFonts w:ascii="Tahoma" w:hAnsi="Tahoma" w:cs="Tahoma"/>
        </w:rPr>
        <w:t>Czynności uzgadniania dokonuje</w:t>
      </w:r>
      <w:r>
        <w:rPr>
          <w:rFonts w:ascii="Tahoma" w:hAnsi="Tahoma" w:cs="Tahoma"/>
        </w:rPr>
        <w:t xml:space="preserve"> </w:t>
      </w:r>
      <w:r w:rsidRPr="006017BC">
        <w:rPr>
          <w:rFonts w:ascii="Tahoma" w:hAnsi="Tahoma" w:cs="Tahoma"/>
        </w:rPr>
        <w:t xml:space="preserve">się na naradzie koordynacyjnej zorganizowanej przez starostę. </w:t>
      </w:r>
    </w:p>
    <w:p w14:paraId="5C532ABF" w14:textId="77777777" w:rsidR="00ED6541" w:rsidRPr="006017BC" w:rsidRDefault="00ED6541" w:rsidP="00ED6541">
      <w:pPr>
        <w:ind w:left="360" w:firstLine="349"/>
        <w:rPr>
          <w:rFonts w:ascii="Tahoma" w:hAnsi="Tahoma" w:cs="Tahoma"/>
        </w:rPr>
      </w:pPr>
      <w:r w:rsidRPr="006017BC">
        <w:rPr>
          <w:rFonts w:ascii="Tahoma" w:hAnsi="Tahoma" w:cs="Tahoma"/>
        </w:rPr>
        <w:t xml:space="preserve">Materiały do uzgodnienia powinny spełniać m.in. aktualne wymagania ustawy </w:t>
      </w:r>
      <w:r w:rsidRPr="00F06B47">
        <w:rPr>
          <w:rFonts w:ascii="Tahoma" w:hAnsi="Tahoma" w:cs="Tahoma"/>
        </w:rPr>
        <w:t>z dnia 17 maja 1989 r.Prawo geodezyjne i kartograficzne</w:t>
      </w:r>
      <w:r w:rsidRPr="006017BC">
        <w:rPr>
          <w:rFonts w:ascii="Tahoma" w:hAnsi="Tahoma" w:cs="Tahoma"/>
        </w:rPr>
        <w:t xml:space="preserve"> (j.t. Dz.U.2010r. poz.1287  z późn. zm.). Należy także uwzględnić zapisy regulaminów w poszczególnych starostwach.</w:t>
      </w:r>
    </w:p>
    <w:p w14:paraId="7D9BC749" w14:textId="77777777" w:rsidR="00ED6541" w:rsidRPr="006017BC" w:rsidRDefault="00ED6541" w:rsidP="00ED6541">
      <w:pPr>
        <w:ind w:left="360" w:firstLine="349"/>
        <w:rPr>
          <w:rFonts w:ascii="Tahoma" w:hAnsi="Tahoma" w:cs="Tahoma"/>
        </w:rPr>
      </w:pPr>
      <w:r w:rsidRPr="006017BC">
        <w:rPr>
          <w:rFonts w:ascii="Tahoma" w:hAnsi="Tahoma" w:cs="Tahoma"/>
        </w:rPr>
        <w:t>Propozycja usytuowania projektowanych sieci powinna być zamieszczona na planie sytuacyjnym lub na kopii aktualnej mapy zasadniczej. W pasie drogowym sieć uzbrojenia podziemnego powinna być przedstawiona kompleksowo.</w:t>
      </w:r>
    </w:p>
    <w:p w14:paraId="5C393CEB" w14:textId="77777777" w:rsidR="00ED6541" w:rsidRPr="006017BC" w:rsidRDefault="00ED6541" w:rsidP="00ED6541">
      <w:pPr>
        <w:ind w:left="360" w:firstLine="349"/>
        <w:rPr>
          <w:rFonts w:ascii="Tahoma" w:hAnsi="Tahoma" w:cs="Tahoma"/>
        </w:rPr>
      </w:pPr>
      <w:r w:rsidRPr="006017BC">
        <w:rPr>
          <w:rFonts w:ascii="Tahoma" w:hAnsi="Tahoma" w:cs="Tahoma"/>
        </w:rPr>
        <w:t xml:space="preserve">Wykonawca uzyska w </w:t>
      </w:r>
      <w:r w:rsidRPr="00B932A6">
        <w:rPr>
          <w:rFonts w:ascii="Tahoma" w:hAnsi="Tahoma" w:cs="Tahoma"/>
        </w:rPr>
        <w:t xml:space="preserve">imieniu </w:t>
      </w:r>
      <w:commentRangeStart w:id="30"/>
      <w:r w:rsidRPr="00B932A6">
        <w:rPr>
          <w:rFonts w:ascii="Tahoma" w:hAnsi="Tahoma" w:cs="Tahoma"/>
        </w:rPr>
        <w:t xml:space="preserve">i na rzecz </w:t>
      </w:r>
      <w:commentRangeEnd w:id="30"/>
      <w:r w:rsidRPr="00B932A6">
        <w:rPr>
          <w:rStyle w:val="Odwoaniedokomentarza"/>
          <w:spacing w:val="12"/>
          <w:kern w:val="24"/>
        </w:rPr>
        <w:commentReference w:id="30"/>
      </w:r>
      <w:r w:rsidRPr="00B932A6">
        <w:rPr>
          <w:rFonts w:ascii="Tahoma" w:hAnsi="Tahoma" w:cs="Tahoma"/>
        </w:rPr>
        <w:t>Zamawiającego</w:t>
      </w:r>
      <w:r w:rsidRPr="006017BC">
        <w:rPr>
          <w:rFonts w:ascii="Tahoma" w:hAnsi="Tahoma" w:cs="Tahoma"/>
        </w:rPr>
        <w:t xml:space="preserve"> wszystkie wymagane opinie, uzgodnienia i pozwolenia na podstawie ww. materiałów. </w:t>
      </w:r>
    </w:p>
    <w:p w14:paraId="1AE2F7E3" w14:textId="77777777" w:rsidR="00ED6541" w:rsidRPr="00966F0A" w:rsidRDefault="00ED6541" w:rsidP="00ED6541">
      <w:pPr>
        <w:pStyle w:val="Nagwek4"/>
        <w:numPr>
          <w:ilvl w:val="0"/>
          <w:numId w:val="0"/>
        </w:numPr>
        <w:ind w:left="357"/>
        <w:rPr>
          <w:rFonts w:ascii="Tahoma" w:hAnsi="Tahoma" w:cs="Tahoma"/>
        </w:rPr>
      </w:pPr>
      <w:bookmarkStart w:id="31" w:name="_Ref451514380"/>
      <w:bookmarkStart w:id="32" w:name="_Ref451514384"/>
      <w:bookmarkStart w:id="33" w:name="_Toc468927842"/>
      <w:r w:rsidRPr="00966F0A">
        <w:rPr>
          <w:rFonts w:ascii="Tahoma" w:hAnsi="Tahoma" w:cs="Tahoma"/>
        </w:rPr>
        <w:t>4.6.1.1.c</w:t>
      </w:r>
      <w:bookmarkEnd w:id="31"/>
      <w:bookmarkEnd w:id="32"/>
      <w:bookmarkEnd w:id="33"/>
      <w:r w:rsidRPr="00966F0A">
        <w:rPr>
          <w:rFonts w:ascii="Tahoma" w:hAnsi="Tahoma" w:cs="Tahoma"/>
        </w:rPr>
        <w:t>Projekt zieleni i Projekt wycinki drzew.</w:t>
      </w:r>
    </w:p>
    <w:p w14:paraId="104C8441" w14:textId="77777777" w:rsidR="00ED6541" w:rsidRPr="00966F0A" w:rsidRDefault="00ED6541" w:rsidP="00ED6541">
      <w:pPr>
        <w:ind w:left="360" w:firstLine="349"/>
        <w:rPr>
          <w:rFonts w:ascii="Tahoma" w:hAnsi="Tahoma" w:cs="Tahoma"/>
          <w:b/>
          <w:color w:val="FF0000"/>
        </w:rPr>
      </w:pPr>
      <w:r w:rsidRPr="00966F0A">
        <w:rPr>
          <w:rFonts w:ascii="Tahoma" w:hAnsi="Tahoma" w:cs="Tahoma"/>
        </w:rPr>
        <w:t xml:space="preserve">Projekt zieleni przedstawia planowane nasadzenia nowej zieleni na terenie objętym zadaniem inwestycyjnym oraz dostarczenie danych do wykonania </w:t>
      </w:r>
      <w:r w:rsidRPr="000014D1">
        <w:rPr>
          <w:rFonts w:ascii="Tahoma" w:hAnsi="Tahoma" w:cs="Tahoma"/>
        </w:rPr>
        <w:t xml:space="preserve">STWiORB </w:t>
      </w:r>
      <w:r w:rsidRPr="00966F0A">
        <w:rPr>
          <w:rFonts w:ascii="Tahoma" w:hAnsi="Tahoma" w:cs="Tahoma"/>
        </w:rPr>
        <w:t>i obliczenia kosztów związanych z zielenią. Projekt wycinki drzew służy do uzyskania zgody na wycięcie drzew i krzewów wpisanych do rejestru zabytków.</w:t>
      </w:r>
    </w:p>
    <w:p w14:paraId="627A5B59" w14:textId="77777777" w:rsidR="00ED6541" w:rsidRPr="00966F0A" w:rsidRDefault="00ED6541" w:rsidP="00ED6541">
      <w:pPr>
        <w:ind w:left="360" w:firstLine="349"/>
        <w:rPr>
          <w:rFonts w:ascii="Tahoma" w:hAnsi="Tahoma" w:cs="Tahoma"/>
        </w:rPr>
      </w:pPr>
      <w:r w:rsidRPr="00966F0A">
        <w:rPr>
          <w:rFonts w:ascii="Tahoma" w:hAnsi="Tahoma" w:cs="Tahoma"/>
        </w:rPr>
        <w:t>Projekt zieleni i</w:t>
      </w:r>
      <w:r>
        <w:rPr>
          <w:rFonts w:ascii="Tahoma" w:hAnsi="Tahoma" w:cs="Tahoma"/>
        </w:rPr>
        <w:t xml:space="preserve"> </w:t>
      </w:r>
      <w:r w:rsidRPr="00966F0A">
        <w:rPr>
          <w:rFonts w:ascii="Tahoma" w:hAnsi="Tahoma" w:cs="Tahoma"/>
        </w:rPr>
        <w:t>Projekt wycinki drzew</w:t>
      </w:r>
      <w:r>
        <w:rPr>
          <w:rFonts w:ascii="Tahoma" w:hAnsi="Tahoma" w:cs="Tahoma"/>
        </w:rPr>
        <w:t xml:space="preserve"> </w:t>
      </w:r>
      <w:r w:rsidRPr="00966F0A">
        <w:rPr>
          <w:rFonts w:ascii="Tahoma" w:hAnsi="Tahoma" w:cs="Tahoma"/>
        </w:rPr>
        <w:t xml:space="preserve">wykonywane są w oparciu o inwentaryzację wg P-30.10 „Mapa do celów projektowania dróg” i stanowią podstawę w sporządzaniu Przedmiaru robót i Ślepego kosztorysu dla tych pozycji przedmiarowych. </w:t>
      </w:r>
    </w:p>
    <w:p w14:paraId="0B0F45D8" w14:textId="77777777" w:rsidR="00ED6541" w:rsidRPr="00966F0A" w:rsidRDefault="00ED6541" w:rsidP="00ED6541">
      <w:pPr>
        <w:ind w:left="360" w:firstLine="349"/>
        <w:rPr>
          <w:rFonts w:ascii="Tahoma" w:hAnsi="Tahoma" w:cs="Tahoma"/>
        </w:rPr>
      </w:pPr>
      <w:r w:rsidRPr="00966F0A">
        <w:rPr>
          <w:rFonts w:ascii="Tahoma" w:hAnsi="Tahoma" w:cs="Tahoma"/>
        </w:rPr>
        <w:t>Projekt zieleni powinien zawierać m.in. następującą ramową zawartość :</w:t>
      </w:r>
    </w:p>
    <w:p w14:paraId="63F72125" w14:textId="77777777" w:rsidR="00ED6541" w:rsidRPr="00966F0A" w:rsidRDefault="00ED6541" w:rsidP="00ED6541">
      <w:pPr>
        <w:spacing w:before="20"/>
        <w:ind w:left="357"/>
        <w:rPr>
          <w:rFonts w:ascii="Tahoma" w:hAnsi="Tahoma" w:cs="Tahoma"/>
        </w:rPr>
      </w:pPr>
      <w:r w:rsidRPr="00966F0A">
        <w:rPr>
          <w:rFonts w:ascii="Tahoma" w:hAnsi="Tahoma" w:cs="Tahoma"/>
        </w:rPr>
        <w:t>1. Część opisowa.</w:t>
      </w:r>
    </w:p>
    <w:p w14:paraId="1ABF72B1" w14:textId="77777777" w:rsidR="00ED6541" w:rsidRPr="00966F0A" w:rsidRDefault="00ED6541" w:rsidP="00ED6541">
      <w:pPr>
        <w:numPr>
          <w:ilvl w:val="0"/>
          <w:numId w:val="54"/>
        </w:numPr>
        <w:tabs>
          <w:tab w:val="clear" w:pos="1776"/>
          <w:tab w:val="num" w:pos="1080"/>
        </w:tabs>
        <w:ind w:left="1080"/>
        <w:rPr>
          <w:rFonts w:ascii="Tahoma" w:hAnsi="Tahoma" w:cs="Tahoma"/>
        </w:rPr>
      </w:pPr>
      <w:r w:rsidRPr="00966F0A">
        <w:rPr>
          <w:rFonts w:ascii="Tahoma" w:hAnsi="Tahoma" w:cs="Tahoma"/>
        </w:rPr>
        <w:t>charakterystyka zieleni istniejącej,</w:t>
      </w:r>
    </w:p>
    <w:p w14:paraId="3D9FB982" w14:textId="77777777" w:rsidR="00ED6541" w:rsidRPr="00966F0A" w:rsidRDefault="00ED6541" w:rsidP="00ED6541">
      <w:pPr>
        <w:numPr>
          <w:ilvl w:val="0"/>
          <w:numId w:val="54"/>
        </w:numPr>
        <w:tabs>
          <w:tab w:val="clear" w:pos="1776"/>
          <w:tab w:val="num" w:pos="1080"/>
        </w:tabs>
        <w:ind w:left="1080"/>
        <w:rPr>
          <w:rFonts w:ascii="Tahoma" w:hAnsi="Tahoma" w:cs="Tahoma"/>
        </w:rPr>
      </w:pPr>
      <w:r w:rsidRPr="00966F0A">
        <w:rPr>
          <w:rFonts w:ascii="Tahoma" w:hAnsi="Tahoma" w:cs="Tahoma"/>
        </w:rPr>
        <w:t>projektowana gospodarka istniejącą szatą roślinną,</w:t>
      </w:r>
    </w:p>
    <w:p w14:paraId="339C7576" w14:textId="77777777" w:rsidR="00ED6541" w:rsidRPr="00966F0A" w:rsidRDefault="00ED6541" w:rsidP="00ED6541">
      <w:pPr>
        <w:numPr>
          <w:ilvl w:val="0"/>
          <w:numId w:val="54"/>
        </w:numPr>
        <w:tabs>
          <w:tab w:val="clear" w:pos="1776"/>
          <w:tab w:val="num" w:pos="1080"/>
        </w:tabs>
        <w:ind w:left="1080"/>
        <w:rPr>
          <w:rFonts w:ascii="Tahoma" w:hAnsi="Tahoma" w:cs="Tahoma"/>
        </w:rPr>
      </w:pPr>
      <w:r w:rsidRPr="00966F0A">
        <w:rPr>
          <w:rFonts w:ascii="Tahoma" w:hAnsi="Tahoma" w:cs="Tahoma"/>
        </w:rPr>
        <w:t>projektowane rozmieszczenie zieleni i dobór szaty roślinnej,</w:t>
      </w:r>
    </w:p>
    <w:p w14:paraId="1453036A" w14:textId="77777777" w:rsidR="00ED6541" w:rsidRPr="00966F0A" w:rsidRDefault="00ED6541" w:rsidP="00ED6541">
      <w:pPr>
        <w:numPr>
          <w:ilvl w:val="0"/>
          <w:numId w:val="54"/>
        </w:numPr>
        <w:tabs>
          <w:tab w:val="clear" w:pos="1776"/>
          <w:tab w:val="num" w:pos="1080"/>
        </w:tabs>
        <w:ind w:left="1080"/>
        <w:rPr>
          <w:rFonts w:ascii="Tahoma" w:hAnsi="Tahoma" w:cs="Tahoma"/>
        </w:rPr>
      </w:pPr>
      <w:r w:rsidRPr="00966F0A">
        <w:rPr>
          <w:rFonts w:ascii="Tahoma" w:hAnsi="Tahoma" w:cs="Tahoma"/>
        </w:rPr>
        <w:t>zestawienie ilościowe i gatunkowe drzew i krzewów,</w:t>
      </w:r>
    </w:p>
    <w:p w14:paraId="4FB6C14A" w14:textId="77777777" w:rsidR="00ED6541" w:rsidRPr="00966F0A" w:rsidRDefault="00ED6541" w:rsidP="00ED6541">
      <w:pPr>
        <w:numPr>
          <w:ilvl w:val="0"/>
          <w:numId w:val="54"/>
        </w:numPr>
        <w:tabs>
          <w:tab w:val="clear" w:pos="1776"/>
          <w:tab w:val="num" w:pos="1080"/>
        </w:tabs>
        <w:ind w:left="1080"/>
        <w:rPr>
          <w:rFonts w:ascii="Tahoma" w:hAnsi="Tahoma" w:cs="Tahoma"/>
        </w:rPr>
      </w:pPr>
      <w:r w:rsidRPr="00966F0A">
        <w:rPr>
          <w:rFonts w:ascii="Tahoma" w:hAnsi="Tahoma" w:cs="Tahoma"/>
        </w:rPr>
        <w:t>zestawienie składów mieszanek siewnych traw,</w:t>
      </w:r>
    </w:p>
    <w:p w14:paraId="31220E2C" w14:textId="77777777" w:rsidR="00ED6541" w:rsidRPr="00966F0A" w:rsidRDefault="00ED6541" w:rsidP="00ED6541">
      <w:pPr>
        <w:numPr>
          <w:ilvl w:val="0"/>
          <w:numId w:val="54"/>
        </w:numPr>
        <w:tabs>
          <w:tab w:val="clear" w:pos="1776"/>
          <w:tab w:val="num" w:pos="1080"/>
        </w:tabs>
        <w:ind w:left="1080"/>
        <w:rPr>
          <w:rFonts w:ascii="Tahoma" w:hAnsi="Tahoma" w:cs="Tahoma"/>
        </w:rPr>
      </w:pPr>
      <w:r w:rsidRPr="00966F0A">
        <w:rPr>
          <w:rFonts w:ascii="Tahoma" w:hAnsi="Tahoma" w:cs="Tahoma"/>
        </w:rPr>
        <w:t>zestawienie zieleni przeznaczonej do wycinki,</w:t>
      </w:r>
    </w:p>
    <w:p w14:paraId="0286831B" w14:textId="77777777" w:rsidR="00ED6541" w:rsidRPr="00966F0A" w:rsidRDefault="00ED6541" w:rsidP="00ED6541">
      <w:pPr>
        <w:numPr>
          <w:ilvl w:val="0"/>
          <w:numId w:val="54"/>
        </w:numPr>
        <w:tabs>
          <w:tab w:val="clear" w:pos="1776"/>
          <w:tab w:val="num" w:pos="1080"/>
        </w:tabs>
        <w:ind w:left="1080"/>
        <w:rPr>
          <w:rFonts w:ascii="Tahoma" w:hAnsi="Tahoma" w:cs="Tahoma"/>
        </w:rPr>
      </w:pPr>
      <w:r w:rsidRPr="00966F0A">
        <w:rPr>
          <w:rFonts w:ascii="Tahoma" w:hAnsi="Tahoma" w:cs="Tahoma"/>
        </w:rPr>
        <w:t>wskazówki i wymagania technologiczne,</w:t>
      </w:r>
    </w:p>
    <w:p w14:paraId="7D606378" w14:textId="77777777" w:rsidR="00ED6541" w:rsidRPr="00966F0A" w:rsidRDefault="00ED6541" w:rsidP="00ED6541">
      <w:pPr>
        <w:numPr>
          <w:ilvl w:val="0"/>
          <w:numId w:val="54"/>
        </w:numPr>
        <w:tabs>
          <w:tab w:val="clear" w:pos="1776"/>
          <w:tab w:val="num" w:pos="1080"/>
        </w:tabs>
        <w:ind w:left="1080"/>
        <w:rPr>
          <w:rFonts w:ascii="Tahoma" w:hAnsi="Tahoma" w:cs="Tahoma"/>
        </w:rPr>
      </w:pPr>
      <w:r w:rsidRPr="00966F0A">
        <w:rPr>
          <w:rFonts w:ascii="Tahoma" w:hAnsi="Tahoma" w:cs="Tahoma"/>
        </w:rPr>
        <w:t>uzgodnienia z właściwymi organami.</w:t>
      </w:r>
    </w:p>
    <w:p w14:paraId="75D4E96E" w14:textId="77777777" w:rsidR="00ED6541" w:rsidRPr="00966F0A" w:rsidRDefault="00ED6541" w:rsidP="00ED6541">
      <w:pPr>
        <w:spacing w:before="20"/>
        <w:ind w:left="357"/>
        <w:rPr>
          <w:rFonts w:ascii="Tahoma" w:hAnsi="Tahoma" w:cs="Tahoma"/>
        </w:rPr>
      </w:pPr>
      <w:bookmarkStart w:id="34" w:name="_Ref404355458"/>
      <w:r w:rsidRPr="00966F0A">
        <w:rPr>
          <w:rFonts w:ascii="Tahoma" w:hAnsi="Tahoma" w:cs="Tahoma"/>
        </w:rPr>
        <w:t>2. Część rysunkowa.</w:t>
      </w:r>
      <w:bookmarkEnd w:id="34"/>
    </w:p>
    <w:p w14:paraId="040C1507" w14:textId="77777777" w:rsidR="00ED6541" w:rsidRPr="00966F0A" w:rsidRDefault="00ED6541" w:rsidP="00ED6541">
      <w:pPr>
        <w:numPr>
          <w:ilvl w:val="0"/>
          <w:numId w:val="11"/>
        </w:numPr>
        <w:tabs>
          <w:tab w:val="num" w:pos="1069"/>
        </w:tabs>
        <w:ind w:left="1080"/>
        <w:rPr>
          <w:rFonts w:ascii="Tahoma" w:hAnsi="Tahoma" w:cs="Tahoma"/>
        </w:rPr>
      </w:pPr>
      <w:r w:rsidRPr="00966F0A">
        <w:rPr>
          <w:rFonts w:ascii="Tahoma" w:hAnsi="Tahoma" w:cs="Tahoma"/>
        </w:rPr>
        <w:t>plan rozmieszczenia nowej zieleni i planowanej wycinki zieleni istniejącej (drzewa, krzewy, trawy z doborem szaty roślinnej) wykonany wprost na mapie projektu zagospodarowaniaterenu lub na oddzielnym planie sytuacyjnym zawierającym pełny obraz planowanej inwestycji,</w:t>
      </w:r>
    </w:p>
    <w:p w14:paraId="5E8F6EF4" w14:textId="77777777" w:rsidR="00ED6541" w:rsidRPr="00966F0A" w:rsidRDefault="00ED6541" w:rsidP="00ED6541">
      <w:pPr>
        <w:numPr>
          <w:ilvl w:val="0"/>
          <w:numId w:val="11"/>
        </w:numPr>
        <w:tabs>
          <w:tab w:val="num" w:pos="1069"/>
        </w:tabs>
        <w:ind w:left="1080"/>
        <w:rPr>
          <w:rFonts w:ascii="Tahoma" w:hAnsi="Tahoma" w:cs="Tahoma"/>
        </w:rPr>
      </w:pPr>
      <w:r w:rsidRPr="00966F0A">
        <w:rPr>
          <w:rFonts w:ascii="Tahoma" w:hAnsi="Tahoma" w:cs="Tahoma"/>
        </w:rPr>
        <w:t>przekroje poprzeczne ukształtowania zieleni (1:100 – 1:200) – zawierające: stan istniejący zieleni, stan projektowany zieleni z wymiarami obrazującymi usytuowanie w przekroju poprzecznym drogi, rodzajami i gatunkami zieleni, zakładanymi docelowymi wysokościami,</w:t>
      </w:r>
    </w:p>
    <w:p w14:paraId="3FA0766F" w14:textId="77777777" w:rsidR="00ED6541" w:rsidRDefault="00ED6541" w:rsidP="00ED6541">
      <w:pPr>
        <w:rPr>
          <w:rFonts w:ascii="Tahoma" w:hAnsi="Tahoma" w:cs="Tahoma"/>
        </w:rPr>
      </w:pPr>
      <w:r w:rsidRPr="00966F0A">
        <w:rPr>
          <w:rFonts w:ascii="Tahoma" w:hAnsi="Tahoma" w:cs="Tahoma"/>
        </w:rPr>
        <w:t>rysunki szczegółów technicznych i technologicznych dotyczących m.in.: sposobów ochrony zieleni w czasie wykonawstwa robót i sposobów wykonania ew. przesadzeń zieleni</w:t>
      </w:r>
    </w:p>
    <w:p w14:paraId="09EC5A77" w14:textId="77777777" w:rsidR="00ED6541" w:rsidRPr="00B932A6" w:rsidRDefault="00ED6541" w:rsidP="00ED6541">
      <w:pPr>
        <w:rPr>
          <w:rFonts w:ascii="Tahoma" w:hAnsi="Tahoma" w:cs="Tahoma"/>
          <w:color w:val="000000" w:themeColor="text1"/>
        </w:rPr>
      </w:pPr>
      <w:commentRangeStart w:id="35"/>
      <w:r w:rsidRPr="00B932A6">
        <w:rPr>
          <w:rFonts w:ascii="Tahoma" w:hAnsi="Tahoma" w:cs="Tahoma"/>
          <w:color w:val="000000" w:themeColor="text1"/>
        </w:rPr>
        <w:t>Uwaga.</w:t>
      </w:r>
    </w:p>
    <w:p w14:paraId="4B574E69" w14:textId="77777777" w:rsidR="00ED6541" w:rsidRPr="00681F76" w:rsidRDefault="00ED6541" w:rsidP="00ED6541">
      <w:pPr>
        <w:rPr>
          <w:rFonts w:ascii="Tahoma" w:hAnsi="Tahoma" w:cs="Tahoma"/>
          <w:color w:val="000000" w:themeColor="text1"/>
        </w:rPr>
      </w:pPr>
      <w:r w:rsidRPr="00B932A6">
        <w:rPr>
          <w:rFonts w:ascii="Tahoma" w:hAnsi="Tahoma" w:cs="Tahoma"/>
          <w:color w:val="000000" w:themeColor="text1"/>
        </w:rPr>
        <w:t>Drewno z wycinki jest własnością Zamawiającego, wykonawca jest zobowiązany do odwozu drewna pochodzącego z wycinki na najbliższy Obwód drogowy. Gałęzie stanowią odpad i należy postępować zgodnie z właściwymi przepisami, w tym zakresie. Do Wykonawcy należy usunięcie karpin.</w:t>
      </w:r>
      <w:r w:rsidRPr="00681F76">
        <w:rPr>
          <w:rFonts w:ascii="Tahoma" w:hAnsi="Tahoma" w:cs="Tahoma"/>
          <w:color w:val="000000" w:themeColor="text1"/>
        </w:rPr>
        <w:t xml:space="preserve"> </w:t>
      </w:r>
    </w:p>
    <w:commentRangeEnd w:id="35"/>
    <w:p w14:paraId="6F680169" w14:textId="77777777" w:rsidR="00ED6541" w:rsidRPr="00966F0A" w:rsidRDefault="00ED6541" w:rsidP="00ED6541">
      <w:pPr>
        <w:ind w:left="720"/>
        <w:rPr>
          <w:rFonts w:ascii="Tahoma" w:hAnsi="Tahoma" w:cs="Tahoma"/>
        </w:rPr>
      </w:pPr>
      <w:r>
        <w:rPr>
          <w:rStyle w:val="Odwoaniedokomentarza"/>
          <w:spacing w:val="12"/>
          <w:kern w:val="24"/>
        </w:rPr>
        <w:commentReference w:id="35"/>
      </w:r>
    </w:p>
    <w:p w14:paraId="040B0F3C" w14:textId="77777777" w:rsidR="00ED6541" w:rsidRPr="001A3ECE" w:rsidRDefault="00ED6541" w:rsidP="00ED6541">
      <w:pPr>
        <w:pStyle w:val="Nagwek4"/>
        <w:numPr>
          <w:ilvl w:val="0"/>
          <w:numId w:val="0"/>
        </w:numPr>
        <w:rPr>
          <w:rFonts w:ascii="Tahoma" w:hAnsi="Tahoma" w:cs="Tahoma"/>
        </w:rPr>
      </w:pPr>
      <w:r w:rsidRPr="001A3ECE">
        <w:rPr>
          <w:rFonts w:ascii="Tahoma" w:hAnsi="Tahoma" w:cs="Tahoma"/>
        </w:rPr>
        <w:t>4.6.1.1.</w:t>
      </w:r>
      <w:r>
        <w:rPr>
          <w:rFonts w:ascii="Tahoma" w:hAnsi="Tahoma" w:cs="Tahoma"/>
        </w:rPr>
        <w:t>d</w:t>
      </w:r>
      <w:r w:rsidRPr="001A3ECE">
        <w:rPr>
          <w:rFonts w:ascii="Tahoma" w:hAnsi="Tahoma" w:cs="Tahoma"/>
        </w:rPr>
        <w:t xml:space="preserve"> Inne materiały</w:t>
      </w:r>
    </w:p>
    <w:p w14:paraId="37542E77" w14:textId="77777777" w:rsidR="00ED6541" w:rsidRPr="001A3ECE" w:rsidRDefault="00ED6541" w:rsidP="00ED6541">
      <w:pPr>
        <w:spacing w:before="40"/>
        <w:rPr>
          <w:rFonts w:ascii="Tahoma" w:hAnsi="Tahoma" w:cs="Tahoma"/>
          <w:b/>
        </w:rPr>
      </w:pPr>
      <w:r w:rsidRPr="001A3ECE">
        <w:rPr>
          <w:rFonts w:ascii="Tahoma" w:hAnsi="Tahoma" w:cs="Tahoma"/>
          <w:b/>
        </w:rPr>
        <w:t xml:space="preserve">Wykonawca uzyska w imieniu </w:t>
      </w:r>
      <w:r w:rsidRPr="000014D1">
        <w:rPr>
          <w:rFonts w:ascii="Tahoma" w:hAnsi="Tahoma" w:cs="Tahoma"/>
          <w:b/>
        </w:rPr>
        <w:t>i na rzecz</w:t>
      </w:r>
      <w:r>
        <w:rPr>
          <w:rFonts w:ascii="Tahoma" w:hAnsi="Tahoma" w:cs="Tahoma"/>
          <w:b/>
        </w:rPr>
        <w:t xml:space="preserve"> </w:t>
      </w:r>
      <w:r w:rsidRPr="001A3ECE">
        <w:rPr>
          <w:rFonts w:ascii="Tahoma" w:hAnsi="Tahoma" w:cs="Tahoma"/>
          <w:b/>
        </w:rPr>
        <w:t>Zamawiającego wszystkie wymagane opinie, uzgodnienia i pozwolenia.</w:t>
      </w:r>
    </w:p>
    <w:p w14:paraId="33875184" w14:textId="77777777" w:rsidR="00ED6541" w:rsidRPr="001A3ECE" w:rsidRDefault="00ED6541" w:rsidP="00ED6541">
      <w:pPr>
        <w:rPr>
          <w:rFonts w:ascii="Tahoma" w:hAnsi="Tahoma" w:cs="Tahoma"/>
        </w:rPr>
      </w:pPr>
    </w:p>
    <w:p w14:paraId="694EF6F6" w14:textId="77777777" w:rsidR="00ED6541" w:rsidRPr="00966F0A" w:rsidRDefault="00ED6541" w:rsidP="00ED6541">
      <w:pPr>
        <w:numPr>
          <w:ilvl w:val="2"/>
          <w:numId w:val="34"/>
        </w:numPr>
        <w:rPr>
          <w:rFonts w:ascii="Tahoma" w:hAnsi="Tahoma" w:cs="Tahoma"/>
        </w:rPr>
      </w:pPr>
      <w:bookmarkStart w:id="36" w:name="_Ref40802483"/>
      <w:r w:rsidRPr="00966F0A">
        <w:rPr>
          <w:rFonts w:ascii="Tahoma" w:hAnsi="Tahoma" w:cs="Tahoma"/>
          <w:b/>
        </w:rPr>
        <w:t>Projekt wykonawczy</w:t>
      </w:r>
    </w:p>
    <w:p w14:paraId="15653C8C" w14:textId="77777777" w:rsidR="00ED6541" w:rsidRPr="00966F0A" w:rsidRDefault="00ED6541" w:rsidP="00ED6541">
      <w:pPr>
        <w:ind w:firstLine="709"/>
        <w:rPr>
          <w:rFonts w:ascii="Tahoma" w:hAnsi="Tahoma" w:cs="Tahoma"/>
        </w:rPr>
      </w:pPr>
      <w:r w:rsidRPr="00966F0A">
        <w:rPr>
          <w:rFonts w:ascii="Tahoma" w:hAnsi="Tahoma" w:cs="Tahoma"/>
        </w:rPr>
        <w:t>Celem opracowania projektowego jest uzyskanie niezbędnych materiałów dla potrzeb wykonania, odbioru i rozliczenia robót budowlanych dla wszystkich branż.</w:t>
      </w:r>
    </w:p>
    <w:p w14:paraId="67D08007" w14:textId="77777777" w:rsidR="00ED6541" w:rsidRPr="00966F0A" w:rsidRDefault="00ED6541" w:rsidP="00ED6541">
      <w:pPr>
        <w:ind w:firstLine="709"/>
        <w:rPr>
          <w:rFonts w:ascii="Tahoma" w:hAnsi="Tahoma" w:cs="Tahoma"/>
        </w:rPr>
      </w:pPr>
      <w:r w:rsidRPr="00966F0A">
        <w:rPr>
          <w:rFonts w:ascii="Tahoma" w:hAnsi="Tahoma" w:cs="Tahoma"/>
        </w:rPr>
        <w:t>Podst</w:t>
      </w:r>
      <w:r>
        <w:rPr>
          <w:rFonts w:ascii="Tahoma" w:hAnsi="Tahoma" w:cs="Tahoma"/>
        </w:rPr>
        <w:t>awą dla opracowania Projektu Wykonawczego jest Projekt Budowlany. Projekt W</w:t>
      </w:r>
      <w:r w:rsidRPr="00966F0A">
        <w:rPr>
          <w:rFonts w:ascii="Tahoma" w:hAnsi="Tahoma" w:cs="Tahoma"/>
        </w:rPr>
        <w:t>ykonawczy powinien zawierać rozszerzenia ww. opracowania o zagadnienia istotne z punktu widzenia:</w:t>
      </w:r>
    </w:p>
    <w:p w14:paraId="44CC7D16" w14:textId="77777777" w:rsidR="00ED6541" w:rsidRPr="00966F0A" w:rsidRDefault="00ED6541" w:rsidP="00ED6541">
      <w:pPr>
        <w:numPr>
          <w:ilvl w:val="0"/>
          <w:numId w:val="11"/>
        </w:numPr>
        <w:tabs>
          <w:tab w:val="clear" w:pos="1776"/>
          <w:tab w:val="num" w:pos="720"/>
        </w:tabs>
        <w:ind w:left="720"/>
        <w:rPr>
          <w:rFonts w:ascii="Tahoma" w:hAnsi="Tahoma" w:cs="Tahoma"/>
        </w:rPr>
      </w:pPr>
      <w:r w:rsidRPr="00966F0A">
        <w:rPr>
          <w:rFonts w:ascii="Tahoma" w:hAnsi="Tahoma" w:cs="Tahoma"/>
        </w:rPr>
        <w:t>możliwości jednoznacznej oceny i wyceny przedmiotu zamówienia przez oferentów ubiegających się o zamówienie na wykonanie robót budowlanych,</w:t>
      </w:r>
    </w:p>
    <w:p w14:paraId="73E78816" w14:textId="77777777" w:rsidR="00ED6541" w:rsidRPr="00966F0A" w:rsidRDefault="00ED6541" w:rsidP="00ED6541">
      <w:pPr>
        <w:numPr>
          <w:ilvl w:val="0"/>
          <w:numId w:val="11"/>
        </w:numPr>
        <w:tabs>
          <w:tab w:val="clear" w:pos="1776"/>
          <w:tab w:val="num" w:pos="720"/>
        </w:tabs>
        <w:ind w:left="720"/>
        <w:rPr>
          <w:rFonts w:ascii="Tahoma" w:hAnsi="Tahoma" w:cs="Tahoma"/>
        </w:rPr>
      </w:pPr>
      <w:r w:rsidRPr="00966F0A">
        <w:rPr>
          <w:rFonts w:ascii="Tahoma" w:hAnsi="Tahoma" w:cs="Tahoma"/>
        </w:rPr>
        <w:t>potrzeb przyszłego procesu wykonawstwa robót budowlanych.</w:t>
      </w:r>
    </w:p>
    <w:p w14:paraId="145C9EB1" w14:textId="77777777" w:rsidR="00ED6541" w:rsidRPr="00966F0A" w:rsidRDefault="00ED6541" w:rsidP="00ED6541">
      <w:pPr>
        <w:spacing w:before="20"/>
        <w:ind w:firstLine="709"/>
        <w:rPr>
          <w:rFonts w:ascii="Tahoma" w:hAnsi="Tahoma" w:cs="Tahoma"/>
        </w:rPr>
      </w:pPr>
      <w:r>
        <w:rPr>
          <w:rFonts w:ascii="Tahoma" w:hAnsi="Tahoma" w:cs="Tahoma"/>
        </w:rPr>
        <w:t>W skład Projektu W</w:t>
      </w:r>
      <w:r w:rsidRPr="00966F0A">
        <w:rPr>
          <w:rFonts w:ascii="Tahoma" w:hAnsi="Tahoma" w:cs="Tahoma"/>
        </w:rPr>
        <w:t>ykonawczego powinny wchodzić rysunki wykonawcze potrzebne do późniejszego wykonania robót budowlanych. W skład projektu wykonawczego wchodzą ponadto wyniki obliczeń, potrzebne dla przyszłego wykonawstwa do obliczeń konstrukcyjnych i ilościowych.</w:t>
      </w:r>
    </w:p>
    <w:p w14:paraId="4040B8F4" w14:textId="77777777" w:rsidR="00ED6541" w:rsidRPr="00966F0A" w:rsidRDefault="00ED6541" w:rsidP="00ED6541">
      <w:pPr>
        <w:ind w:firstLine="709"/>
        <w:rPr>
          <w:rFonts w:ascii="Tahoma" w:hAnsi="Tahoma" w:cs="Tahoma"/>
          <w:i/>
          <w:iCs/>
        </w:rPr>
      </w:pPr>
      <w:r w:rsidRPr="00966F0A">
        <w:rPr>
          <w:rFonts w:ascii="Tahoma" w:hAnsi="Tahoma" w:cs="Tahoma"/>
          <w:iCs/>
        </w:rPr>
        <w:t>Opracowanie powinno zawierać, w zależności od potrzeb, zagadnienia związane z projektowanymi obiektami przeznaczonymi do czasowego użytkowania w trakcie realizacji robót</w:t>
      </w:r>
      <w:r w:rsidRPr="00966F0A">
        <w:rPr>
          <w:rFonts w:ascii="Tahoma" w:hAnsi="Tahoma" w:cs="Tahoma"/>
          <w:i/>
          <w:iCs/>
        </w:rPr>
        <w:t>.</w:t>
      </w:r>
    </w:p>
    <w:p w14:paraId="0E043B84" w14:textId="77777777" w:rsidR="00ED6541" w:rsidRPr="00966F0A" w:rsidRDefault="00ED6541" w:rsidP="00ED6541">
      <w:pPr>
        <w:pStyle w:val="Tekstpodstawowywcity2"/>
        <w:tabs>
          <w:tab w:val="num" w:pos="1134"/>
        </w:tabs>
        <w:spacing w:before="40" w:after="40"/>
        <w:ind w:left="0"/>
        <w:jc w:val="left"/>
        <w:rPr>
          <w:rFonts w:ascii="Tahoma" w:hAnsi="Tahoma" w:cs="Tahoma"/>
          <w:b/>
          <w:sz w:val="20"/>
        </w:rPr>
      </w:pPr>
      <w:r>
        <w:rPr>
          <w:rFonts w:ascii="Tahoma" w:hAnsi="Tahoma" w:cs="Tahoma"/>
          <w:b/>
          <w:sz w:val="20"/>
        </w:rPr>
        <w:t xml:space="preserve">Przy sporządzaniu Projektów  Wykonawczych </w:t>
      </w:r>
      <w:r w:rsidRPr="00966F0A">
        <w:rPr>
          <w:rFonts w:ascii="Tahoma" w:hAnsi="Tahoma" w:cs="Tahoma"/>
          <w:b/>
          <w:sz w:val="20"/>
        </w:rPr>
        <w:t xml:space="preserve"> należy stosować zasadę nie</w:t>
      </w:r>
      <w:r>
        <w:rPr>
          <w:rFonts w:ascii="Tahoma" w:hAnsi="Tahoma" w:cs="Tahoma"/>
          <w:b/>
          <w:sz w:val="20"/>
        </w:rPr>
        <w:t>zmieniania podstawowych treści Projektu B</w:t>
      </w:r>
      <w:r w:rsidRPr="00966F0A">
        <w:rPr>
          <w:rFonts w:ascii="Tahoma" w:hAnsi="Tahoma" w:cs="Tahoma"/>
          <w:b/>
          <w:sz w:val="20"/>
        </w:rPr>
        <w:t xml:space="preserve">udowlanego. </w:t>
      </w:r>
    </w:p>
    <w:p w14:paraId="536BE662" w14:textId="77777777" w:rsidR="00ED6541" w:rsidRPr="00966F0A" w:rsidRDefault="00ED6541" w:rsidP="00ED6541">
      <w:pPr>
        <w:rPr>
          <w:rFonts w:ascii="Tahoma" w:hAnsi="Tahoma" w:cs="Tahoma"/>
        </w:rPr>
      </w:pPr>
      <w:r w:rsidRPr="00966F0A">
        <w:rPr>
          <w:rFonts w:ascii="Tahoma" w:hAnsi="Tahoma" w:cs="Tahoma"/>
        </w:rPr>
        <w:t>Wszystkie rysunki powinny być wykonane z dużą dokładnością i odpowiednią szczegółowością.</w:t>
      </w:r>
    </w:p>
    <w:p w14:paraId="6D72169D" w14:textId="77777777" w:rsidR="00ED6541" w:rsidRPr="00966F0A" w:rsidRDefault="00ED6541" w:rsidP="00ED6541">
      <w:pPr>
        <w:spacing w:before="20" w:after="20"/>
        <w:rPr>
          <w:rFonts w:ascii="Tahoma" w:hAnsi="Tahoma" w:cs="Tahoma"/>
        </w:rPr>
      </w:pPr>
      <w:r w:rsidRPr="00966F0A">
        <w:rPr>
          <w:rFonts w:ascii="Tahoma" w:hAnsi="Tahoma" w:cs="Tahoma"/>
        </w:rPr>
        <w:t>Projekt wykonawczy powinien zawierać m.in. następujące składniki obejmujące wszystkie planowane obiekty, instalacje i urządzenia:</w:t>
      </w:r>
    </w:p>
    <w:p w14:paraId="4CDA7D25" w14:textId="77777777" w:rsidR="00ED6541" w:rsidRPr="00966F0A" w:rsidRDefault="00ED6541" w:rsidP="00ED6541">
      <w:pPr>
        <w:numPr>
          <w:ilvl w:val="0"/>
          <w:numId w:val="16"/>
        </w:numPr>
        <w:rPr>
          <w:rFonts w:ascii="Tahoma" w:hAnsi="Tahoma" w:cs="Tahoma"/>
        </w:rPr>
      </w:pPr>
      <w:r>
        <w:rPr>
          <w:rFonts w:ascii="Tahoma" w:hAnsi="Tahoma" w:cs="Tahoma"/>
        </w:rPr>
        <w:t>Wyciąg z Projektu B</w:t>
      </w:r>
      <w:r w:rsidRPr="00966F0A">
        <w:rPr>
          <w:rFonts w:ascii="Tahoma" w:hAnsi="Tahoma" w:cs="Tahoma"/>
        </w:rPr>
        <w:t xml:space="preserve">udowlanego (część opisowa, część rysunkowa) lub Projekt budowlany wraz z opiniami, uzgodnieniami i pozwoleniami wymaganymi odrębnymi przepisami, zawierający uzupełnienia istotne dla potrzeb wykonawstwa robót. </w:t>
      </w:r>
    </w:p>
    <w:p w14:paraId="74FFD4DF" w14:textId="77777777" w:rsidR="00ED6541" w:rsidRPr="00966F0A" w:rsidRDefault="00ED6541" w:rsidP="00ED6541">
      <w:pPr>
        <w:ind w:left="360"/>
        <w:rPr>
          <w:rFonts w:ascii="Tahoma" w:hAnsi="Tahoma" w:cs="Tahoma"/>
        </w:rPr>
      </w:pPr>
      <w:r w:rsidRPr="00966F0A">
        <w:rPr>
          <w:rFonts w:ascii="Tahoma" w:hAnsi="Tahoma" w:cs="Tahoma"/>
        </w:rPr>
        <w:t xml:space="preserve">      W opisie technicznym należy zamieścić wyniki obliczeń, w szczególności dla obiektów inżynier-</w:t>
      </w:r>
    </w:p>
    <w:p w14:paraId="15966673" w14:textId="77777777" w:rsidR="00ED6541" w:rsidRPr="00966F0A" w:rsidRDefault="00ED6541" w:rsidP="00ED6541">
      <w:pPr>
        <w:ind w:left="360"/>
        <w:rPr>
          <w:rFonts w:ascii="Tahoma" w:hAnsi="Tahoma" w:cs="Tahoma"/>
        </w:rPr>
      </w:pPr>
      <w:r w:rsidRPr="00966F0A">
        <w:rPr>
          <w:rFonts w:ascii="Tahoma" w:hAnsi="Tahoma" w:cs="Tahoma"/>
        </w:rPr>
        <w:t>skich:</w:t>
      </w:r>
    </w:p>
    <w:p w14:paraId="45E511EF" w14:textId="77777777" w:rsidR="00ED6541" w:rsidRPr="00966F0A" w:rsidRDefault="00ED6541" w:rsidP="00ED6541">
      <w:pPr>
        <w:numPr>
          <w:ilvl w:val="0"/>
          <w:numId w:val="28"/>
        </w:numPr>
        <w:tabs>
          <w:tab w:val="clear" w:pos="2487"/>
          <w:tab w:val="num" w:pos="1134"/>
        </w:tabs>
        <w:ind w:left="1134" w:hanging="425"/>
        <w:rPr>
          <w:rFonts w:ascii="Tahoma" w:hAnsi="Tahoma" w:cs="Tahoma"/>
        </w:rPr>
      </w:pPr>
      <w:r w:rsidRPr="00966F0A">
        <w:rPr>
          <w:rFonts w:ascii="Tahoma" w:hAnsi="Tahoma" w:cs="Tahoma"/>
        </w:rPr>
        <w:t>zestawienie maksymalnych dopuszczalnych sił wewnętrznych (charakterystycznych i obliczeniowych) w przekrojach poprzecznych krytycznych dla konstrukcji,</w:t>
      </w:r>
    </w:p>
    <w:p w14:paraId="7FEDD496" w14:textId="77777777" w:rsidR="00ED6541" w:rsidRPr="00966F0A" w:rsidRDefault="00ED6541" w:rsidP="00ED6541">
      <w:pPr>
        <w:numPr>
          <w:ilvl w:val="0"/>
          <w:numId w:val="28"/>
        </w:numPr>
        <w:tabs>
          <w:tab w:val="clear" w:pos="2487"/>
          <w:tab w:val="num" w:pos="1134"/>
        </w:tabs>
        <w:ind w:left="1134" w:hanging="425"/>
        <w:rPr>
          <w:rFonts w:ascii="Tahoma" w:hAnsi="Tahoma" w:cs="Tahoma"/>
        </w:rPr>
      </w:pPr>
      <w:r w:rsidRPr="00966F0A">
        <w:rPr>
          <w:rFonts w:ascii="Tahoma" w:hAnsi="Tahoma" w:cs="Tahoma"/>
        </w:rPr>
        <w:t>maksymalne dopuszczalne momenty rysujące.</w:t>
      </w:r>
    </w:p>
    <w:p w14:paraId="62018BBB" w14:textId="77777777" w:rsidR="00ED6541" w:rsidRPr="00966F0A" w:rsidRDefault="00ED6541" w:rsidP="00ED6541">
      <w:pPr>
        <w:numPr>
          <w:ilvl w:val="0"/>
          <w:numId w:val="16"/>
        </w:numPr>
        <w:spacing w:before="20"/>
        <w:ind w:left="714" w:hanging="357"/>
        <w:rPr>
          <w:rFonts w:ascii="Tahoma" w:hAnsi="Tahoma" w:cs="Tahoma"/>
        </w:rPr>
      </w:pPr>
      <w:r w:rsidRPr="00966F0A">
        <w:rPr>
          <w:rFonts w:ascii="Tahoma" w:hAnsi="Tahoma" w:cs="Tahoma"/>
        </w:rPr>
        <w:t>Istotne z punktu widzenia wykonawstwa robót materiały, które były potrzebne do uzyskania opinii, uzgodnień i pozwoleń wymaganych przepisami odrębnymi w tym m.in.:</w:t>
      </w:r>
    </w:p>
    <w:p w14:paraId="705A6DE8" w14:textId="77777777" w:rsidR="00ED6541" w:rsidRPr="00966F0A" w:rsidRDefault="00ED6541" w:rsidP="00ED6541">
      <w:pPr>
        <w:numPr>
          <w:ilvl w:val="0"/>
          <w:numId w:val="11"/>
        </w:numPr>
        <w:tabs>
          <w:tab w:val="num" w:pos="1080"/>
        </w:tabs>
        <w:ind w:left="1080"/>
        <w:rPr>
          <w:rFonts w:ascii="Tahoma" w:hAnsi="Tahoma" w:cs="Tahoma"/>
        </w:rPr>
      </w:pPr>
      <w:r w:rsidRPr="00966F0A">
        <w:rPr>
          <w:rFonts w:ascii="Tahoma" w:hAnsi="Tahoma" w:cs="Tahoma"/>
        </w:rPr>
        <w:t xml:space="preserve">plansza zbiorcza przebudowy urządzeń infrastruktury technicznej nie związanych z drogą i związanych z drogą – materiał z </w:t>
      </w:r>
      <w:r w:rsidRPr="000014D1">
        <w:rPr>
          <w:rFonts w:ascii="Tahoma" w:hAnsi="Tahoma" w:cs="Tahoma"/>
        </w:rPr>
        <w:t>uzgodnienia z Radą Koordynacyjną zajmująca się geodezyjna ewidencją sieci uzbrojenia terenu w starostwie powiatowym  - dawny  ZUD,</w:t>
      </w:r>
      <w:r w:rsidRPr="005A18DB">
        <w:rPr>
          <w:rFonts w:ascii="Tahoma" w:hAnsi="Tahoma" w:cs="Tahoma"/>
          <w:color w:val="FF0000"/>
        </w:rPr>
        <w:t xml:space="preserve"> </w:t>
      </w:r>
    </w:p>
    <w:p w14:paraId="5837497A" w14:textId="77777777" w:rsidR="00ED6541" w:rsidRPr="00966F0A" w:rsidRDefault="00ED6541" w:rsidP="00ED6541">
      <w:pPr>
        <w:numPr>
          <w:ilvl w:val="0"/>
          <w:numId w:val="17"/>
        </w:numPr>
        <w:tabs>
          <w:tab w:val="clear" w:pos="1776"/>
          <w:tab w:val="num" w:pos="1080"/>
        </w:tabs>
        <w:ind w:left="1080"/>
        <w:rPr>
          <w:rFonts w:ascii="Tahoma" w:hAnsi="Tahoma" w:cs="Tahoma"/>
          <w:b/>
        </w:rPr>
      </w:pPr>
      <w:r w:rsidRPr="00966F0A">
        <w:rPr>
          <w:rFonts w:ascii="Tahoma" w:hAnsi="Tahoma" w:cs="Tahoma"/>
        </w:rPr>
        <w:t>opracowania geologiczne,</w:t>
      </w:r>
    </w:p>
    <w:p w14:paraId="5C0AB23F" w14:textId="77777777" w:rsidR="00ED6541" w:rsidRDefault="00ED6541" w:rsidP="00ED6541">
      <w:pPr>
        <w:numPr>
          <w:ilvl w:val="0"/>
          <w:numId w:val="17"/>
        </w:numPr>
        <w:tabs>
          <w:tab w:val="clear" w:pos="1776"/>
          <w:tab w:val="num" w:pos="1080"/>
        </w:tabs>
        <w:ind w:left="1080"/>
        <w:rPr>
          <w:rFonts w:ascii="Tahoma" w:hAnsi="Tahoma" w:cs="Tahoma"/>
        </w:rPr>
      </w:pPr>
      <w:r w:rsidRPr="00966F0A">
        <w:rPr>
          <w:rFonts w:ascii="Tahoma" w:hAnsi="Tahoma" w:cs="Tahoma"/>
        </w:rPr>
        <w:t>projekt ukształtowania terenu,</w:t>
      </w:r>
    </w:p>
    <w:p w14:paraId="21650E6E" w14:textId="77777777" w:rsidR="00ED6541" w:rsidRPr="00A232A0" w:rsidRDefault="00ED6541" w:rsidP="00ED6541">
      <w:pPr>
        <w:numPr>
          <w:ilvl w:val="0"/>
          <w:numId w:val="17"/>
        </w:numPr>
        <w:tabs>
          <w:tab w:val="clear" w:pos="1776"/>
          <w:tab w:val="num" w:pos="1080"/>
        </w:tabs>
        <w:ind w:left="1080"/>
        <w:rPr>
          <w:rFonts w:ascii="Tahoma" w:hAnsi="Tahoma" w:cs="Tahoma"/>
        </w:rPr>
      </w:pPr>
      <w:r w:rsidRPr="000014D1">
        <w:rPr>
          <w:rFonts w:ascii="Tahoma" w:hAnsi="Tahoma" w:cs="Tahoma"/>
        </w:rPr>
        <w:t xml:space="preserve">projekt stałej organizacji ruchu i oznakowania </w:t>
      </w:r>
      <w:r w:rsidRPr="000014D1">
        <w:rPr>
          <w:rFonts w:ascii="Tahoma" w:hAnsi="Tahoma" w:cs="Tahoma"/>
          <w:b/>
        </w:rPr>
        <w:t>(etap Projektu Budowlanego)</w:t>
      </w:r>
      <w:r>
        <w:rPr>
          <w:rFonts w:ascii="Tahoma" w:hAnsi="Tahoma" w:cs="Tahoma"/>
        </w:rPr>
        <w:t xml:space="preserve"> </w:t>
      </w:r>
      <w:r w:rsidRPr="00A232A0">
        <w:rPr>
          <w:rFonts w:ascii="Tahoma" w:hAnsi="Tahoma" w:cs="Tahoma"/>
        </w:rPr>
        <w:t xml:space="preserve"> wraz z elementami bezpieczeństwa ruchu wykonany zgodnie z zarządzeniem o zarządzaniu ruchem, rysunki winny zawierać km drogi, </w:t>
      </w:r>
      <w:r>
        <w:rPr>
          <w:rFonts w:ascii="Tahoma" w:hAnsi="Tahoma" w:cs="Tahoma"/>
        </w:rPr>
        <w:t xml:space="preserve">z </w:t>
      </w:r>
      <w:r w:rsidRPr="00A232A0">
        <w:rPr>
          <w:rFonts w:ascii="Tahoma" w:hAnsi="Tahoma" w:cs="Tahoma"/>
        </w:rPr>
        <w:t>kilometrowane znaki pionowe, początki i końce linii poziomych i elementów BRD, orientację w skali 1:25000 na podkładach mapowych (.tif) z zaznaczonymi nr arkuszy A-3, km skrzyżowań, gr. gmin, km początku i końca opracowania, nr dróg podporządkowanych gminnych lub powiatowych (projekt niezależnie od pozostałych warunków specyfikacji, przekazany w formie edytowalnej dla Wydziału BRD i ZR zgodnie z Wymaganiami ogólnymi na dysku zewnętrznym zasilanym 220V o pojemności min 2 TB).</w:t>
      </w:r>
    </w:p>
    <w:p w14:paraId="3CE748E2" w14:textId="77777777" w:rsidR="00ED6541" w:rsidRPr="00966F0A" w:rsidRDefault="00ED6541" w:rsidP="00ED6541">
      <w:pPr>
        <w:numPr>
          <w:ilvl w:val="0"/>
          <w:numId w:val="17"/>
        </w:numPr>
        <w:tabs>
          <w:tab w:val="clear" w:pos="1776"/>
          <w:tab w:val="num" w:pos="1080"/>
        </w:tabs>
        <w:ind w:left="1080"/>
        <w:rPr>
          <w:rFonts w:ascii="Tahoma" w:hAnsi="Tahoma" w:cs="Tahoma"/>
        </w:rPr>
      </w:pPr>
      <w:r w:rsidRPr="00966F0A">
        <w:rPr>
          <w:rFonts w:ascii="Tahoma" w:hAnsi="Tahoma" w:cs="Tahoma"/>
        </w:rPr>
        <w:t>projekt organizacji ruchu i oznakowania wraz z elementami bezpieczeństwa ruchu,</w:t>
      </w:r>
    </w:p>
    <w:p w14:paraId="0FE3E56A" w14:textId="77777777" w:rsidR="00ED6541" w:rsidRPr="00966F0A" w:rsidRDefault="00ED6541" w:rsidP="00ED6541">
      <w:pPr>
        <w:numPr>
          <w:ilvl w:val="0"/>
          <w:numId w:val="17"/>
        </w:numPr>
        <w:tabs>
          <w:tab w:val="clear" w:pos="1776"/>
          <w:tab w:val="num" w:pos="1080"/>
        </w:tabs>
        <w:ind w:left="1080"/>
        <w:rPr>
          <w:rFonts w:ascii="Tahoma" w:hAnsi="Tahoma" w:cs="Tahoma"/>
        </w:rPr>
      </w:pPr>
      <w:r w:rsidRPr="00966F0A">
        <w:rPr>
          <w:rFonts w:ascii="Tahoma" w:hAnsi="Tahoma" w:cs="Tahoma"/>
        </w:rPr>
        <w:t>projekt zieleni,</w:t>
      </w:r>
    </w:p>
    <w:p w14:paraId="34E4C8C8" w14:textId="77777777" w:rsidR="00ED6541" w:rsidRPr="00966F0A" w:rsidRDefault="00ED6541" w:rsidP="00ED6541">
      <w:pPr>
        <w:numPr>
          <w:ilvl w:val="0"/>
          <w:numId w:val="17"/>
        </w:numPr>
        <w:tabs>
          <w:tab w:val="clear" w:pos="1776"/>
          <w:tab w:val="num" w:pos="1080"/>
        </w:tabs>
        <w:ind w:left="1080"/>
        <w:rPr>
          <w:rFonts w:ascii="Tahoma" w:hAnsi="Tahoma" w:cs="Tahoma"/>
        </w:rPr>
      </w:pPr>
      <w:r w:rsidRPr="00966F0A">
        <w:rPr>
          <w:rFonts w:ascii="Tahoma" w:hAnsi="Tahoma" w:cs="Tahoma"/>
        </w:rPr>
        <w:t>plan wyrębu drzew,</w:t>
      </w:r>
    </w:p>
    <w:p w14:paraId="47F7801D" w14:textId="77777777" w:rsidR="00ED6541" w:rsidRPr="00966F0A" w:rsidRDefault="00ED6541" w:rsidP="00ED6541">
      <w:pPr>
        <w:numPr>
          <w:ilvl w:val="0"/>
          <w:numId w:val="16"/>
        </w:numPr>
        <w:spacing w:before="20"/>
        <w:ind w:left="714" w:hanging="357"/>
        <w:rPr>
          <w:rFonts w:ascii="Tahoma" w:hAnsi="Tahoma" w:cs="Tahoma"/>
        </w:rPr>
      </w:pPr>
      <w:r w:rsidRPr="00966F0A">
        <w:rPr>
          <w:rFonts w:ascii="Tahoma" w:hAnsi="Tahoma" w:cs="Tahoma"/>
        </w:rPr>
        <w:t>Zasady organizacji ruchu na czas budowy będą po stronie przyszłego wykonawcy inwestycji, co należy przedstawić  w Przedmiarze ro</w:t>
      </w:r>
      <w:r>
        <w:rPr>
          <w:rFonts w:ascii="Tahoma" w:hAnsi="Tahoma" w:cs="Tahoma"/>
        </w:rPr>
        <w:t>bót oraz Ślepym kosztorysie .W P</w:t>
      </w:r>
      <w:r w:rsidRPr="00966F0A">
        <w:rPr>
          <w:rFonts w:ascii="Tahoma" w:hAnsi="Tahoma" w:cs="Tahoma"/>
        </w:rPr>
        <w:t xml:space="preserve">rojekcie </w:t>
      </w:r>
      <w:r>
        <w:rPr>
          <w:rFonts w:ascii="Tahoma" w:hAnsi="Tahoma" w:cs="Tahoma"/>
        </w:rPr>
        <w:t>W</w:t>
      </w:r>
      <w:r w:rsidRPr="00966F0A">
        <w:rPr>
          <w:rFonts w:ascii="Tahoma" w:hAnsi="Tahoma" w:cs="Tahoma"/>
        </w:rPr>
        <w:t>ykonawczym należy zamieścić wskazówki,  które mogą być istotne i wykorzystane przez przyszłego wykonawcę inwestycji.</w:t>
      </w:r>
    </w:p>
    <w:p w14:paraId="7CFAC21B" w14:textId="77777777" w:rsidR="00ED6541" w:rsidRPr="00966F0A" w:rsidRDefault="00ED6541" w:rsidP="00ED6541">
      <w:pPr>
        <w:numPr>
          <w:ilvl w:val="0"/>
          <w:numId w:val="16"/>
        </w:numPr>
        <w:tabs>
          <w:tab w:val="clear" w:pos="720"/>
          <w:tab w:val="num" w:pos="786"/>
        </w:tabs>
        <w:spacing w:before="20"/>
        <w:ind w:left="714" w:hanging="357"/>
        <w:rPr>
          <w:rFonts w:ascii="Tahoma" w:hAnsi="Tahoma" w:cs="Tahoma"/>
        </w:rPr>
      </w:pPr>
      <w:r w:rsidRPr="00966F0A">
        <w:rPr>
          <w:rFonts w:ascii="Tahoma" w:hAnsi="Tahoma" w:cs="Tahoma"/>
        </w:rPr>
        <w:t>Rysunki wykonawcze:</w:t>
      </w:r>
    </w:p>
    <w:p w14:paraId="3AF58364" w14:textId="77777777" w:rsidR="00ED6541" w:rsidRPr="00966F0A" w:rsidRDefault="00ED6541" w:rsidP="00ED6541">
      <w:pPr>
        <w:spacing w:before="20"/>
        <w:ind w:left="709"/>
        <w:rPr>
          <w:rFonts w:ascii="Tahoma" w:hAnsi="Tahoma" w:cs="Tahoma"/>
          <w:iCs/>
        </w:rPr>
      </w:pPr>
      <w:r w:rsidRPr="00966F0A">
        <w:rPr>
          <w:rFonts w:ascii="Tahoma" w:hAnsi="Tahoma" w:cs="Tahoma"/>
          <w:iCs/>
        </w:rPr>
        <w:t>1</w:t>
      </w:r>
      <w:r w:rsidRPr="00966F0A">
        <w:rPr>
          <w:rFonts w:ascii="Tahoma" w:hAnsi="Tahoma" w:cs="Tahoma"/>
          <w:i/>
          <w:iCs/>
        </w:rPr>
        <w:t xml:space="preserve">. </w:t>
      </w:r>
      <w:r w:rsidRPr="00966F0A">
        <w:rPr>
          <w:rFonts w:ascii="Tahoma" w:hAnsi="Tahoma" w:cs="Tahoma"/>
          <w:iCs/>
        </w:rPr>
        <w:t>Dla obiektów drogowych</w:t>
      </w:r>
    </w:p>
    <w:p w14:paraId="77BE5749" w14:textId="77777777" w:rsidR="00ED6541" w:rsidRPr="00966F0A" w:rsidRDefault="00ED6541" w:rsidP="00ED6541">
      <w:pPr>
        <w:numPr>
          <w:ilvl w:val="0"/>
          <w:numId w:val="12"/>
        </w:numPr>
        <w:tabs>
          <w:tab w:val="num" w:pos="1107"/>
          <w:tab w:val="num" w:pos="1235"/>
        </w:tabs>
        <w:ind w:left="1262"/>
        <w:rPr>
          <w:rFonts w:ascii="Tahoma" w:hAnsi="Tahoma" w:cs="Tahoma"/>
          <w:iCs/>
        </w:rPr>
      </w:pPr>
      <w:r w:rsidRPr="00966F0A">
        <w:rPr>
          <w:rFonts w:ascii="Tahoma" w:hAnsi="Tahoma" w:cs="Tahoma"/>
          <w:iCs/>
        </w:rPr>
        <w:t>przekroje poprzeczne dróg (skala 1:100 – 1:200),</w:t>
      </w:r>
    </w:p>
    <w:p w14:paraId="5C27820E" w14:textId="77777777" w:rsidR="00ED6541" w:rsidRPr="00966F0A" w:rsidRDefault="00ED6541" w:rsidP="00ED6541">
      <w:pPr>
        <w:numPr>
          <w:ilvl w:val="0"/>
          <w:numId w:val="14"/>
        </w:numPr>
        <w:tabs>
          <w:tab w:val="num" w:pos="1095"/>
          <w:tab w:val="num" w:pos="1223"/>
        </w:tabs>
        <w:ind w:left="1250"/>
        <w:rPr>
          <w:rFonts w:ascii="Tahoma" w:hAnsi="Tahoma" w:cs="Tahoma"/>
          <w:iCs/>
        </w:rPr>
      </w:pPr>
      <w:r w:rsidRPr="00966F0A">
        <w:rPr>
          <w:rFonts w:ascii="Tahoma" w:hAnsi="Tahoma" w:cs="Tahoma"/>
          <w:iCs/>
        </w:rPr>
        <w:t xml:space="preserve">schematy wytyczenia obiektów, np.: obiektów inżynierskich, skrzyżowań, węzłów (1:500 </w:t>
      </w:r>
      <w:r w:rsidRPr="00966F0A">
        <w:rPr>
          <w:rFonts w:ascii="Tahoma" w:hAnsi="Tahoma" w:cs="Tahoma"/>
          <w:iCs/>
        </w:rPr>
        <w:sym w:font="Symbol" w:char="F0B8"/>
      </w:r>
      <w:r w:rsidRPr="00966F0A">
        <w:rPr>
          <w:rFonts w:ascii="Tahoma" w:hAnsi="Tahoma" w:cs="Tahoma"/>
          <w:iCs/>
        </w:rPr>
        <w:t xml:space="preserve"> 1:2000)</w:t>
      </w:r>
    </w:p>
    <w:p w14:paraId="72B53AB6" w14:textId="77777777" w:rsidR="00ED6541" w:rsidRPr="00966F0A" w:rsidRDefault="00ED6541" w:rsidP="00ED6541">
      <w:pPr>
        <w:numPr>
          <w:ilvl w:val="0"/>
          <w:numId w:val="12"/>
        </w:numPr>
        <w:tabs>
          <w:tab w:val="num" w:pos="1107"/>
          <w:tab w:val="num" w:pos="1235"/>
        </w:tabs>
        <w:ind w:left="1262"/>
        <w:rPr>
          <w:rFonts w:ascii="Tahoma" w:hAnsi="Tahoma" w:cs="Tahoma"/>
          <w:iCs/>
        </w:rPr>
      </w:pPr>
      <w:r w:rsidRPr="00966F0A">
        <w:rPr>
          <w:rFonts w:ascii="Tahoma" w:hAnsi="Tahoma" w:cs="Tahoma"/>
          <w:iCs/>
        </w:rPr>
        <w:t>szczegóły elementów wyposażenia technicznego,</w:t>
      </w:r>
    </w:p>
    <w:p w14:paraId="2D9A39FA" w14:textId="77777777" w:rsidR="00ED6541" w:rsidRPr="00966F0A" w:rsidRDefault="00ED6541" w:rsidP="00ED6541">
      <w:pPr>
        <w:spacing w:before="20"/>
        <w:ind w:left="709"/>
        <w:rPr>
          <w:rFonts w:ascii="Tahoma" w:hAnsi="Tahoma" w:cs="Tahoma"/>
          <w:iCs/>
        </w:rPr>
      </w:pPr>
      <w:r w:rsidRPr="00966F0A">
        <w:rPr>
          <w:rFonts w:ascii="Tahoma" w:hAnsi="Tahoma" w:cs="Tahoma"/>
          <w:iCs/>
        </w:rPr>
        <w:t>2. Dla obiektów inżynierskich</w:t>
      </w:r>
    </w:p>
    <w:p w14:paraId="10AEE7FE" w14:textId="77777777" w:rsidR="00ED6541" w:rsidRPr="00966F0A" w:rsidRDefault="00ED6541" w:rsidP="00ED6541">
      <w:pPr>
        <w:numPr>
          <w:ilvl w:val="0"/>
          <w:numId w:val="12"/>
        </w:numPr>
        <w:tabs>
          <w:tab w:val="clear" w:pos="1776"/>
          <w:tab w:val="num" w:pos="1429"/>
        </w:tabs>
        <w:ind w:left="1429"/>
        <w:rPr>
          <w:rFonts w:ascii="Tahoma" w:hAnsi="Tahoma" w:cs="Tahoma"/>
          <w:iCs/>
        </w:rPr>
      </w:pPr>
      <w:r w:rsidRPr="00966F0A">
        <w:rPr>
          <w:rFonts w:ascii="Tahoma" w:hAnsi="Tahoma" w:cs="Tahoma"/>
          <w:iCs/>
        </w:rPr>
        <w:t>rysunki konstrukcyjne  (1:20  -  1:50)</w:t>
      </w:r>
    </w:p>
    <w:p w14:paraId="2106A948" w14:textId="77777777" w:rsidR="00ED6541" w:rsidRPr="00966F0A" w:rsidRDefault="00ED6541" w:rsidP="00ED6541">
      <w:pPr>
        <w:numPr>
          <w:ilvl w:val="0"/>
          <w:numId w:val="12"/>
        </w:numPr>
        <w:tabs>
          <w:tab w:val="clear" w:pos="1776"/>
          <w:tab w:val="num" w:pos="1429"/>
        </w:tabs>
        <w:ind w:left="1429"/>
        <w:rPr>
          <w:rFonts w:ascii="Tahoma" w:hAnsi="Tahoma" w:cs="Tahoma"/>
          <w:iCs/>
          <w:color w:val="000000"/>
        </w:rPr>
      </w:pPr>
      <w:r w:rsidRPr="00966F0A">
        <w:rPr>
          <w:rFonts w:ascii="Tahoma" w:hAnsi="Tahoma" w:cs="Tahoma"/>
          <w:iCs/>
          <w:color w:val="000000"/>
        </w:rPr>
        <w:t>rysunki szczegółów  (1:5  -  1:20)</w:t>
      </w:r>
    </w:p>
    <w:p w14:paraId="1798F6DE" w14:textId="77777777" w:rsidR="00ED6541" w:rsidRPr="00966F0A" w:rsidRDefault="00ED6541" w:rsidP="00ED6541">
      <w:pPr>
        <w:spacing w:before="20"/>
        <w:ind w:left="709"/>
        <w:rPr>
          <w:rFonts w:ascii="Tahoma" w:hAnsi="Tahoma" w:cs="Tahoma"/>
          <w:iCs/>
          <w:color w:val="000000"/>
        </w:rPr>
      </w:pPr>
      <w:r w:rsidRPr="00966F0A">
        <w:rPr>
          <w:rFonts w:ascii="Tahoma" w:hAnsi="Tahoma" w:cs="Tahoma"/>
          <w:iCs/>
          <w:color w:val="000000"/>
        </w:rPr>
        <w:t>3. Dla innych obiektów</w:t>
      </w:r>
    </w:p>
    <w:p w14:paraId="62434F9B" w14:textId="77777777" w:rsidR="00ED6541" w:rsidRPr="00966F0A" w:rsidRDefault="00ED6541" w:rsidP="00ED6541">
      <w:pPr>
        <w:numPr>
          <w:ilvl w:val="0"/>
          <w:numId w:val="55"/>
        </w:numPr>
        <w:tabs>
          <w:tab w:val="clear" w:pos="1069"/>
          <w:tab w:val="num" w:pos="1429"/>
        </w:tabs>
        <w:ind w:left="1429"/>
        <w:rPr>
          <w:rFonts w:ascii="Tahoma" w:hAnsi="Tahoma" w:cs="Tahoma"/>
          <w:iCs/>
        </w:rPr>
      </w:pPr>
      <w:r w:rsidRPr="00966F0A">
        <w:rPr>
          <w:rFonts w:ascii="Tahoma" w:hAnsi="Tahoma" w:cs="Tahoma"/>
          <w:iCs/>
        </w:rPr>
        <w:t>Plan sytuacyjny 1:500</w:t>
      </w:r>
    </w:p>
    <w:p w14:paraId="4B51C68C" w14:textId="77777777" w:rsidR="00ED6541" w:rsidRPr="00966F0A" w:rsidRDefault="00ED6541" w:rsidP="00ED6541">
      <w:pPr>
        <w:numPr>
          <w:ilvl w:val="0"/>
          <w:numId w:val="55"/>
        </w:numPr>
        <w:tabs>
          <w:tab w:val="clear" w:pos="1069"/>
          <w:tab w:val="num" w:pos="1429"/>
        </w:tabs>
        <w:ind w:left="1429"/>
        <w:rPr>
          <w:rFonts w:ascii="Tahoma" w:hAnsi="Tahoma" w:cs="Tahoma"/>
          <w:iCs/>
        </w:rPr>
      </w:pPr>
      <w:r w:rsidRPr="00966F0A">
        <w:rPr>
          <w:rFonts w:ascii="Tahoma" w:hAnsi="Tahoma" w:cs="Tahoma"/>
          <w:iCs/>
        </w:rPr>
        <w:t>Rzuty i przekroje – skala wg potrzeb</w:t>
      </w:r>
    </w:p>
    <w:p w14:paraId="1B3ACF84" w14:textId="77777777" w:rsidR="00ED6541" w:rsidRPr="00966F0A" w:rsidRDefault="00ED6541" w:rsidP="00ED6541">
      <w:pPr>
        <w:numPr>
          <w:ilvl w:val="0"/>
          <w:numId w:val="55"/>
        </w:numPr>
        <w:tabs>
          <w:tab w:val="clear" w:pos="1069"/>
          <w:tab w:val="num" w:pos="1429"/>
        </w:tabs>
        <w:ind w:left="1429"/>
        <w:rPr>
          <w:rFonts w:ascii="Tahoma" w:hAnsi="Tahoma" w:cs="Tahoma"/>
          <w:iCs/>
        </w:rPr>
      </w:pPr>
      <w:r w:rsidRPr="00966F0A">
        <w:rPr>
          <w:rFonts w:ascii="Tahoma" w:hAnsi="Tahoma" w:cs="Tahoma"/>
          <w:iCs/>
        </w:rPr>
        <w:t>Rysunki instalacji – skala wg potrzeb</w:t>
      </w:r>
    </w:p>
    <w:p w14:paraId="3A37A896" w14:textId="77777777" w:rsidR="00ED6541" w:rsidRPr="00966F0A" w:rsidRDefault="00ED6541" w:rsidP="00ED6541">
      <w:pPr>
        <w:spacing w:before="20"/>
        <w:ind w:left="709"/>
        <w:rPr>
          <w:rFonts w:ascii="Tahoma" w:hAnsi="Tahoma" w:cs="Tahoma"/>
          <w:iCs/>
        </w:rPr>
      </w:pPr>
      <w:r w:rsidRPr="00966F0A">
        <w:rPr>
          <w:rFonts w:ascii="Tahoma" w:hAnsi="Tahoma" w:cs="Tahoma"/>
          <w:iCs/>
        </w:rPr>
        <w:t>4.  Dla urządzeń ochrony środowiska</w:t>
      </w:r>
    </w:p>
    <w:p w14:paraId="044B4DB9" w14:textId="77777777" w:rsidR="00ED6541" w:rsidRPr="00966F0A" w:rsidRDefault="00ED6541" w:rsidP="00ED6541">
      <w:pPr>
        <w:spacing w:before="20"/>
        <w:ind w:left="709"/>
        <w:rPr>
          <w:rFonts w:ascii="Tahoma" w:hAnsi="Tahoma" w:cs="Tahoma"/>
          <w:iCs/>
        </w:rPr>
      </w:pPr>
      <w:r w:rsidRPr="00966F0A">
        <w:rPr>
          <w:rFonts w:ascii="Tahoma" w:hAnsi="Tahoma" w:cs="Tahoma"/>
          <w:iCs/>
        </w:rPr>
        <w:t>5. Dla infrastruktury technicznej związanej i nie związanej z drogą</w:t>
      </w:r>
    </w:p>
    <w:p w14:paraId="57F173C5" w14:textId="77777777" w:rsidR="00ED6541" w:rsidRPr="00966F0A" w:rsidRDefault="00ED6541" w:rsidP="00ED6541">
      <w:pPr>
        <w:numPr>
          <w:ilvl w:val="0"/>
          <w:numId w:val="55"/>
        </w:numPr>
        <w:tabs>
          <w:tab w:val="clear" w:pos="1069"/>
          <w:tab w:val="num" w:pos="1429"/>
        </w:tabs>
        <w:ind w:left="1429"/>
        <w:rPr>
          <w:rFonts w:ascii="Tahoma" w:hAnsi="Tahoma" w:cs="Tahoma"/>
          <w:i/>
          <w:iCs/>
        </w:rPr>
      </w:pPr>
      <w:r w:rsidRPr="00966F0A">
        <w:rPr>
          <w:rFonts w:ascii="Tahoma" w:hAnsi="Tahoma" w:cs="Tahoma"/>
          <w:iCs/>
        </w:rPr>
        <w:t>szczegóły elementów wyposażenia technicznego,</w:t>
      </w:r>
    </w:p>
    <w:p w14:paraId="64F323EE" w14:textId="77777777" w:rsidR="00ED6541" w:rsidRPr="00966F0A" w:rsidRDefault="00ED6541" w:rsidP="00ED6541">
      <w:pPr>
        <w:numPr>
          <w:ilvl w:val="0"/>
          <w:numId w:val="16"/>
        </w:numPr>
        <w:spacing w:before="20"/>
        <w:ind w:left="714" w:hanging="357"/>
        <w:rPr>
          <w:rFonts w:ascii="Tahoma" w:hAnsi="Tahoma" w:cs="Tahoma"/>
        </w:rPr>
      </w:pPr>
      <w:r w:rsidRPr="00966F0A">
        <w:rPr>
          <w:rFonts w:ascii="Tahoma" w:hAnsi="Tahoma" w:cs="Tahoma"/>
        </w:rPr>
        <w:t>Projekt technologii robót, rysunki technologiczne lub wytyczne technologiczne (dla nietypowych obiektów lub ich części oraz dla specjalistycznych technologii robót).</w:t>
      </w:r>
    </w:p>
    <w:p w14:paraId="5EB659B8" w14:textId="77777777" w:rsidR="00ED6541" w:rsidRPr="00966F0A" w:rsidRDefault="00ED6541" w:rsidP="00ED6541">
      <w:pPr>
        <w:numPr>
          <w:ilvl w:val="0"/>
          <w:numId w:val="16"/>
        </w:numPr>
        <w:spacing w:before="20"/>
        <w:ind w:left="714" w:hanging="357"/>
        <w:rPr>
          <w:rFonts w:ascii="Tahoma" w:hAnsi="Tahoma" w:cs="Tahoma"/>
        </w:rPr>
      </w:pPr>
      <w:r w:rsidRPr="00966F0A">
        <w:rPr>
          <w:rFonts w:ascii="Tahoma" w:hAnsi="Tahoma" w:cs="Tahoma"/>
        </w:rPr>
        <w:t>Projekt rozbiórki</w:t>
      </w:r>
      <w:r w:rsidRPr="00966F0A">
        <w:rPr>
          <w:rFonts w:ascii="Tahoma" w:hAnsi="Tahoma" w:cs="Tahoma"/>
          <w:b/>
        </w:rPr>
        <w:t xml:space="preserve"> -</w:t>
      </w:r>
      <w:r w:rsidRPr="00966F0A">
        <w:rPr>
          <w:rFonts w:ascii="Tahoma" w:hAnsi="Tahoma" w:cs="Tahoma"/>
        </w:rPr>
        <w:t xml:space="preserve"> dla obiektów budowlanych przewidzianych do rozbiórki, dla których ustawa </w:t>
      </w:r>
      <w:r>
        <w:fldChar w:fldCharType="begin"/>
      </w:r>
      <w:r>
        <w:instrText xml:space="preserve"> REF _Ref468964254 \r \h  \* MERGEFORMAT </w:instrText>
      </w:r>
      <w:r>
        <w:fldChar w:fldCharType="separate"/>
      </w:r>
      <w:r w:rsidRPr="00937892">
        <w:rPr>
          <w:rFonts w:ascii="Tahoma" w:hAnsi="Tahoma" w:cs="Tahoma"/>
        </w:rPr>
        <w:t>[1.</w:t>
      </w:r>
      <w:r>
        <w:t>1]</w:t>
      </w:r>
      <w:r>
        <w:fldChar w:fldCharType="end"/>
      </w:r>
      <w:r w:rsidRPr="00966F0A">
        <w:rPr>
          <w:rFonts w:ascii="Tahoma" w:hAnsi="Tahoma" w:cs="Tahoma"/>
        </w:rPr>
        <w:t xml:space="preserve"> wymaga uzyskania pozwolenia na rozbiórkę, należy wykonać projekt rozbiórki, zawierający:</w:t>
      </w:r>
    </w:p>
    <w:p w14:paraId="149CD624" w14:textId="77777777" w:rsidR="00ED6541" w:rsidRPr="00966F0A" w:rsidRDefault="00ED6541" w:rsidP="00ED6541">
      <w:pPr>
        <w:numPr>
          <w:ilvl w:val="0"/>
          <w:numId w:val="14"/>
        </w:numPr>
        <w:tabs>
          <w:tab w:val="clear" w:pos="1776"/>
          <w:tab w:val="num" w:pos="1069"/>
        </w:tabs>
        <w:ind w:left="1066" w:hanging="357"/>
        <w:rPr>
          <w:rFonts w:ascii="Tahoma" w:hAnsi="Tahoma" w:cs="Tahoma"/>
        </w:rPr>
      </w:pPr>
      <w:r w:rsidRPr="00966F0A">
        <w:rPr>
          <w:rFonts w:ascii="Tahoma" w:hAnsi="Tahoma" w:cs="Tahoma"/>
        </w:rPr>
        <w:t>opis zakresu i sposobu prowadzenia robót rozbiórkowych,</w:t>
      </w:r>
    </w:p>
    <w:p w14:paraId="5FCFE4F0" w14:textId="77777777" w:rsidR="00ED6541" w:rsidRPr="00966F0A" w:rsidRDefault="00ED6541" w:rsidP="00ED6541">
      <w:pPr>
        <w:numPr>
          <w:ilvl w:val="0"/>
          <w:numId w:val="14"/>
        </w:numPr>
        <w:tabs>
          <w:tab w:val="clear" w:pos="1776"/>
          <w:tab w:val="num" w:pos="1069"/>
        </w:tabs>
        <w:ind w:left="1069"/>
        <w:rPr>
          <w:rFonts w:ascii="Tahoma" w:hAnsi="Tahoma" w:cs="Tahoma"/>
        </w:rPr>
      </w:pPr>
      <w:r w:rsidRPr="00966F0A">
        <w:rPr>
          <w:rFonts w:ascii="Tahoma" w:hAnsi="Tahoma" w:cs="Tahoma"/>
        </w:rPr>
        <w:t>opis sposobu zapewnienia bezpieczeństwa ludzi i mienia,</w:t>
      </w:r>
    </w:p>
    <w:p w14:paraId="458EBE6D" w14:textId="77777777" w:rsidR="00ED6541" w:rsidRPr="00966F0A" w:rsidRDefault="00ED6541" w:rsidP="00ED6541">
      <w:pPr>
        <w:numPr>
          <w:ilvl w:val="0"/>
          <w:numId w:val="14"/>
        </w:numPr>
        <w:tabs>
          <w:tab w:val="clear" w:pos="1776"/>
          <w:tab w:val="num" w:pos="1069"/>
        </w:tabs>
        <w:ind w:left="1069"/>
        <w:rPr>
          <w:rFonts w:ascii="Tahoma" w:hAnsi="Tahoma" w:cs="Tahoma"/>
        </w:rPr>
      </w:pPr>
      <w:r w:rsidRPr="00966F0A">
        <w:rPr>
          <w:rFonts w:ascii="Tahoma" w:hAnsi="Tahoma" w:cs="Tahoma"/>
        </w:rPr>
        <w:t>pozwolenia, uzgodnienia lub opinie innych organów, a także inne dokumenty, wymagane przepisami szczególnymi,</w:t>
      </w:r>
    </w:p>
    <w:p w14:paraId="102C4360" w14:textId="77777777" w:rsidR="00ED6541" w:rsidRPr="00966F0A" w:rsidRDefault="00ED6541" w:rsidP="00ED6541">
      <w:pPr>
        <w:numPr>
          <w:ilvl w:val="0"/>
          <w:numId w:val="14"/>
        </w:numPr>
        <w:tabs>
          <w:tab w:val="clear" w:pos="1776"/>
          <w:tab w:val="num" w:pos="1069"/>
        </w:tabs>
        <w:ind w:left="1069"/>
        <w:rPr>
          <w:rFonts w:ascii="Tahoma" w:hAnsi="Tahoma" w:cs="Tahoma"/>
        </w:rPr>
      </w:pPr>
      <w:r w:rsidRPr="00966F0A">
        <w:rPr>
          <w:rFonts w:ascii="Tahoma" w:hAnsi="Tahoma" w:cs="Tahoma"/>
        </w:rPr>
        <w:t>szkic usytuowania obiektu budowlanego,</w:t>
      </w:r>
    </w:p>
    <w:p w14:paraId="0D21834F" w14:textId="77777777" w:rsidR="00ED6541" w:rsidRPr="00966F0A" w:rsidRDefault="00ED6541" w:rsidP="00ED6541">
      <w:pPr>
        <w:spacing w:before="20"/>
        <w:ind w:left="357"/>
        <w:rPr>
          <w:rFonts w:ascii="Tahoma" w:hAnsi="Tahoma" w:cs="Tahoma"/>
          <w:sz w:val="22"/>
          <w:szCs w:val="22"/>
        </w:rPr>
      </w:pPr>
      <w:r w:rsidRPr="00966F0A">
        <w:rPr>
          <w:rFonts w:ascii="Tahoma" w:hAnsi="Tahoma" w:cs="Tahoma"/>
          <w:iCs/>
        </w:rPr>
        <w:t xml:space="preserve">      w razie potrzeby opisy, szkice i rysunki dotyczące metod i szczegółów robót rozbiórkowych.</w:t>
      </w:r>
    </w:p>
    <w:p w14:paraId="59B72179" w14:textId="77777777" w:rsidR="00ED6541" w:rsidRPr="00966F0A" w:rsidRDefault="00ED6541" w:rsidP="00ED6541">
      <w:pPr>
        <w:numPr>
          <w:ilvl w:val="0"/>
          <w:numId w:val="16"/>
        </w:numPr>
        <w:spacing w:before="20"/>
        <w:ind w:left="714" w:hanging="357"/>
        <w:rPr>
          <w:rFonts w:ascii="Tahoma" w:hAnsi="Tahoma" w:cs="Tahoma"/>
        </w:rPr>
      </w:pPr>
      <w:r w:rsidRPr="00966F0A">
        <w:rPr>
          <w:rFonts w:ascii="Tahoma" w:hAnsi="Tahoma" w:cs="Tahoma"/>
        </w:rPr>
        <w:t xml:space="preserve">Część przedmiarową  zawierającą  przedmiary robót dla wszystkich branż i wszystkich robót objętych dokumentacją projektową. </w:t>
      </w:r>
    </w:p>
    <w:p w14:paraId="618C0C80" w14:textId="77777777" w:rsidR="00ED6541" w:rsidRPr="00966F0A" w:rsidRDefault="00ED6541" w:rsidP="00ED6541">
      <w:pPr>
        <w:ind w:left="720"/>
        <w:rPr>
          <w:rFonts w:ascii="Tahoma" w:hAnsi="Tahoma" w:cs="Tahoma"/>
          <w:b/>
          <w:u w:val="single"/>
        </w:rPr>
      </w:pPr>
      <w:r w:rsidRPr="00966F0A">
        <w:rPr>
          <w:rFonts w:ascii="Tahoma" w:hAnsi="Tahoma" w:cs="Tahoma"/>
          <w:b/>
        </w:rPr>
        <w:t xml:space="preserve">Przedmiar robót zawiera oprócz robót zasadniczych także roboty przygotowawcze (np.: wycinka zieleni, rozbiórki). Przedmiar robót </w:t>
      </w:r>
      <w:r w:rsidRPr="00966F0A">
        <w:rPr>
          <w:rFonts w:ascii="Tahoma" w:hAnsi="Tahoma" w:cs="Tahoma"/>
          <w:b/>
          <w:u w:val="single"/>
        </w:rPr>
        <w:t>jest głównym wyjściowym elementem do sporządzenia kosztorysu.</w:t>
      </w:r>
    </w:p>
    <w:p w14:paraId="54C879C4" w14:textId="77777777" w:rsidR="00ED6541" w:rsidRPr="00966F0A" w:rsidRDefault="00ED6541" w:rsidP="00ED6541">
      <w:pPr>
        <w:spacing w:before="40"/>
        <w:rPr>
          <w:rFonts w:ascii="Tahoma" w:hAnsi="Tahoma" w:cs="Tahoma"/>
          <w:u w:val="single"/>
        </w:rPr>
      </w:pPr>
      <w:r w:rsidRPr="00966F0A">
        <w:rPr>
          <w:rFonts w:ascii="Tahoma" w:hAnsi="Tahoma" w:cs="Tahoma"/>
          <w:bCs/>
          <w:u w:val="single"/>
        </w:rPr>
        <w:t>Uwaga!</w:t>
      </w:r>
      <w:r w:rsidRPr="00966F0A">
        <w:rPr>
          <w:rFonts w:ascii="Tahoma" w:hAnsi="Tahoma" w:cs="Tahoma"/>
          <w:u w:val="single"/>
        </w:rPr>
        <w:t xml:space="preserve"> Układ przedmiarów wykonywanych dla potrzeb GDDKiA, powinien wyodrębniać </w:t>
      </w:r>
    </w:p>
    <w:p w14:paraId="29F44A4B" w14:textId="77777777" w:rsidR="00ED6541" w:rsidRPr="00966F0A" w:rsidRDefault="00ED6541" w:rsidP="00ED6541">
      <w:pPr>
        <w:spacing w:before="40"/>
        <w:rPr>
          <w:rFonts w:ascii="Tahoma" w:hAnsi="Tahoma" w:cs="Tahoma"/>
          <w:u w:val="single"/>
        </w:rPr>
      </w:pPr>
      <w:r w:rsidRPr="00966F0A">
        <w:rPr>
          <w:rFonts w:ascii="Tahoma" w:hAnsi="Tahoma" w:cs="Tahoma"/>
          <w:u w:val="single"/>
        </w:rPr>
        <w:t xml:space="preserve"> sześciu- lub ośmiocyfrowe składniki należące do poszczególnych elementów </w:t>
      </w:r>
    </w:p>
    <w:p w14:paraId="1BD2DCEA" w14:textId="77777777" w:rsidR="00ED6541" w:rsidRPr="00966F0A" w:rsidRDefault="00ED6541" w:rsidP="00ED6541">
      <w:pPr>
        <w:spacing w:before="40"/>
        <w:rPr>
          <w:rFonts w:ascii="Tahoma" w:hAnsi="Tahoma" w:cs="Tahoma"/>
          <w:b/>
        </w:rPr>
      </w:pPr>
      <w:r w:rsidRPr="00966F0A">
        <w:rPr>
          <w:rFonts w:ascii="Tahoma" w:hAnsi="Tahoma" w:cs="Tahoma"/>
          <w:u w:val="single"/>
        </w:rPr>
        <w:t>rozl</w:t>
      </w:r>
      <w:r>
        <w:rPr>
          <w:rFonts w:ascii="Tahoma" w:hAnsi="Tahoma" w:cs="Tahoma"/>
          <w:u w:val="single"/>
        </w:rPr>
        <w:t xml:space="preserve">iczeniowych zawartych w </w:t>
      </w:r>
      <w:r w:rsidRPr="000014D1">
        <w:rPr>
          <w:rFonts w:ascii="Tahoma" w:hAnsi="Tahoma" w:cs="Tahoma"/>
          <w:u w:val="single"/>
        </w:rPr>
        <w:t>WWiORB w</w:t>
      </w:r>
      <w:r w:rsidRPr="00966F0A">
        <w:rPr>
          <w:rFonts w:ascii="Tahoma" w:hAnsi="Tahoma" w:cs="Tahoma"/>
          <w:u w:val="single"/>
        </w:rPr>
        <w:t>ydanych przez GDDKiA</w:t>
      </w:r>
      <w:r w:rsidRPr="00966F0A">
        <w:rPr>
          <w:rFonts w:ascii="Tahoma" w:hAnsi="Tahoma" w:cs="Tahoma"/>
          <w:b/>
        </w:rPr>
        <w:t>.</w:t>
      </w:r>
    </w:p>
    <w:p w14:paraId="0371C34B" w14:textId="77777777" w:rsidR="00ED6541" w:rsidRPr="00966F0A" w:rsidRDefault="00ED6541" w:rsidP="00ED6541">
      <w:pPr>
        <w:ind w:left="709"/>
        <w:rPr>
          <w:rFonts w:ascii="Tahoma" w:hAnsi="Tahoma" w:cs="Tahoma"/>
          <w:i/>
          <w:iCs/>
        </w:rPr>
      </w:pPr>
    </w:p>
    <w:p w14:paraId="3E5DD642" w14:textId="77777777" w:rsidR="00ED6541" w:rsidRPr="00966F0A" w:rsidRDefault="00ED6541" w:rsidP="00ED6541">
      <w:pPr>
        <w:numPr>
          <w:ilvl w:val="0"/>
          <w:numId w:val="16"/>
        </w:numPr>
        <w:spacing w:before="20"/>
        <w:ind w:left="714" w:hanging="357"/>
        <w:rPr>
          <w:rFonts w:ascii="Tahoma" w:hAnsi="Tahoma" w:cs="Tahoma"/>
        </w:rPr>
      </w:pPr>
      <w:r w:rsidRPr="00966F0A">
        <w:rPr>
          <w:rFonts w:ascii="Tahoma" w:hAnsi="Tahoma" w:cs="Tahoma"/>
        </w:rPr>
        <w:t>Opracowanie geodezyjne projektu zagospodarowania działki lub terenu spełniające wymagania rodzaju i zakresu opracowań geodezyjno-kartograficznych oraz czynności geodezyjnych obowiązujących w budownictwie.</w:t>
      </w:r>
    </w:p>
    <w:p w14:paraId="30F17CCA" w14:textId="77777777" w:rsidR="00ED6541" w:rsidRPr="00966F0A" w:rsidRDefault="00ED6541" w:rsidP="00ED6541">
      <w:pPr>
        <w:numPr>
          <w:ilvl w:val="0"/>
          <w:numId w:val="16"/>
        </w:numPr>
        <w:spacing w:before="20"/>
        <w:ind w:left="714" w:hanging="357"/>
        <w:rPr>
          <w:rFonts w:ascii="Tahoma" w:hAnsi="Tahoma" w:cs="Tahoma"/>
        </w:rPr>
      </w:pPr>
      <w:r w:rsidRPr="00966F0A">
        <w:rPr>
          <w:rFonts w:ascii="Tahoma" w:hAnsi="Tahoma" w:cs="Tahoma"/>
        </w:rPr>
        <w:t>Wykaz reperów i wersję elektroniczną (plik tekstowy) współrzędnych X,Y,Z i atrybutów punktów umożliwiających wytyczenie w terenie tras drogowych, skrzyżowań i węzłów, obiektów inżynierskich, innych obiektów, urządzeń infrastruktury technicznej, urządzeń ochrony środowiska, robót ziemnych, dla celów obsługi geodezyjnej budowy.</w:t>
      </w:r>
    </w:p>
    <w:p w14:paraId="3B4D30EB" w14:textId="77777777" w:rsidR="00ED6541" w:rsidRDefault="00ED6541" w:rsidP="00ED6541">
      <w:pPr>
        <w:pStyle w:val="Listapunktowana"/>
        <w:spacing w:before="20" w:after="20"/>
        <w:ind w:left="720"/>
        <w:jc w:val="left"/>
        <w:rPr>
          <w:rFonts w:ascii="Tahoma" w:hAnsi="Tahoma" w:cs="Tahoma"/>
          <w:spacing w:val="0"/>
          <w:sz w:val="20"/>
        </w:rPr>
      </w:pPr>
    </w:p>
    <w:p w14:paraId="1B5A718D" w14:textId="77777777" w:rsidR="00ED6541" w:rsidRDefault="00ED6541" w:rsidP="00ED6541">
      <w:pPr>
        <w:pStyle w:val="Listapunktowana"/>
        <w:spacing w:before="20" w:after="20"/>
        <w:ind w:left="720"/>
        <w:jc w:val="left"/>
        <w:rPr>
          <w:rFonts w:ascii="Tahoma" w:hAnsi="Tahoma" w:cs="Tahoma"/>
          <w:spacing w:val="0"/>
          <w:sz w:val="20"/>
        </w:rPr>
      </w:pPr>
      <w:r>
        <w:rPr>
          <w:rFonts w:ascii="Tahoma" w:hAnsi="Tahoma" w:cs="Tahoma"/>
          <w:spacing w:val="0"/>
          <w:sz w:val="20"/>
        </w:rPr>
        <w:t>Uwaga</w:t>
      </w:r>
    </w:p>
    <w:p w14:paraId="77C30151" w14:textId="77777777" w:rsidR="00ED6541" w:rsidRDefault="00ED6541" w:rsidP="00ED6541">
      <w:pPr>
        <w:pStyle w:val="Listapunktowana"/>
        <w:spacing w:before="20" w:after="20"/>
        <w:ind w:left="720"/>
        <w:jc w:val="left"/>
        <w:rPr>
          <w:rFonts w:ascii="Tahoma" w:hAnsi="Tahoma" w:cs="Tahoma"/>
          <w:spacing w:val="0"/>
          <w:sz w:val="20"/>
        </w:rPr>
      </w:pPr>
      <w:r>
        <w:rPr>
          <w:rFonts w:ascii="Tahoma" w:hAnsi="Tahoma" w:cs="Tahoma"/>
          <w:spacing w:val="0"/>
          <w:sz w:val="20"/>
        </w:rPr>
        <w:t xml:space="preserve">Wykonawca zobowiązany będzie do stosowania w niniejszym opracowaniu w ramach wartości umownej </w:t>
      </w:r>
      <w:r w:rsidRPr="0004206E">
        <w:rPr>
          <w:rFonts w:ascii="Tahoma" w:hAnsi="Tahoma" w:cs="Tahoma"/>
          <w:i/>
          <w:spacing w:val="0"/>
          <w:sz w:val="20"/>
        </w:rPr>
        <w:t>Katalogu wzmocnień i remontów nawierzchni podatnych i półsztywnych</w:t>
      </w:r>
      <w:r>
        <w:rPr>
          <w:rFonts w:ascii="Tahoma" w:hAnsi="Tahoma" w:cs="Tahoma"/>
          <w:spacing w:val="0"/>
          <w:sz w:val="20"/>
        </w:rPr>
        <w:t xml:space="preserve"> (</w:t>
      </w:r>
      <w:r w:rsidRPr="005428FB">
        <w:rPr>
          <w:rFonts w:ascii="Tahoma" w:hAnsi="Tahoma" w:cs="Tahoma"/>
          <w:spacing w:val="0"/>
          <w:sz w:val="20"/>
        </w:rPr>
        <w:t>IBDiM, Warszawa 2001</w:t>
      </w:r>
      <w:r>
        <w:rPr>
          <w:rFonts w:ascii="Tahoma" w:hAnsi="Tahoma" w:cs="Tahoma"/>
          <w:spacing w:val="0"/>
          <w:sz w:val="20"/>
        </w:rPr>
        <w:t>) wraz z jego aktualizacjami.</w:t>
      </w:r>
    </w:p>
    <w:p w14:paraId="0F166B21" w14:textId="77777777" w:rsidR="00ED6541" w:rsidRPr="003F2520" w:rsidRDefault="00ED6541" w:rsidP="00ED6541">
      <w:pPr>
        <w:pStyle w:val="Nagwek2"/>
        <w:numPr>
          <w:ilvl w:val="0"/>
          <w:numId w:val="16"/>
        </w:numPr>
        <w:rPr>
          <w:rFonts w:ascii="Tahoma" w:hAnsi="Tahoma" w:cs="Tahoma"/>
          <w:b w:val="0"/>
        </w:rPr>
      </w:pPr>
      <w:r w:rsidRPr="003F2520">
        <w:rPr>
          <w:rFonts w:ascii="Tahoma" w:hAnsi="Tahoma" w:cs="Tahoma"/>
          <w:b w:val="0"/>
        </w:rPr>
        <w:t xml:space="preserve">Projekt stałej organizacji </w:t>
      </w:r>
      <w:commentRangeStart w:id="37"/>
      <w:r w:rsidRPr="003F2520">
        <w:rPr>
          <w:rFonts w:ascii="Tahoma" w:hAnsi="Tahoma" w:cs="Tahoma"/>
          <w:b w:val="0"/>
        </w:rPr>
        <w:t>ruchu</w:t>
      </w:r>
      <w:commentRangeEnd w:id="37"/>
      <w:r w:rsidRPr="003F2520">
        <w:rPr>
          <w:rStyle w:val="Odwoaniedokomentarza"/>
          <w:b w:val="0"/>
          <w:spacing w:val="12"/>
          <w:kern w:val="24"/>
        </w:rPr>
        <w:commentReference w:id="37"/>
      </w:r>
    </w:p>
    <w:p w14:paraId="6A187746" w14:textId="77777777" w:rsidR="00ED6541" w:rsidRPr="003F2520" w:rsidRDefault="00ED6541" w:rsidP="00ED6541">
      <w:pPr>
        <w:pStyle w:val="Default"/>
        <w:spacing w:before="120" w:line="276" w:lineRule="auto"/>
        <w:ind w:left="851"/>
        <w:jc w:val="both"/>
        <w:rPr>
          <w:rFonts w:ascii="Verdana" w:hAnsi="Verdana" w:cs="Tahoma"/>
          <w:color w:val="auto"/>
          <w:sz w:val="20"/>
          <w:szCs w:val="20"/>
        </w:rPr>
      </w:pPr>
      <w:r w:rsidRPr="003F2520">
        <w:rPr>
          <w:rFonts w:ascii="Verdana" w:hAnsi="Verdana" w:cs="Tahoma"/>
          <w:color w:val="auto"/>
          <w:sz w:val="20"/>
          <w:szCs w:val="20"/>
        </w:rPr>
        <w:t xml:space="preserve">Wykonawca opracuje projekt stałej organizacji ruchu wraz z wymaganymi prawem opiniami i uzyska zatwierdzenie przez właściwy organ zarządzający ruchem. </w:t>
      </w:r>
    </w:p>
    <w:p w14:paraId="47A4B1AA" w14:textId="77777777" w:rsidR="00ED6541" w:rsidRPr="003F2520" w:rsidRDefault="00ED6541" w:rsidP="00ED6541">
      <w:pPr>
        <w:pStyle w:val="Default"/>
        <w:spacing w:before="20" w:line="276" w:lineRule="auto"/>
        <w:ind w:left="851"/>
        <w:jc w:val="both"/>
        <w:rPr>
          <w:rFonts w:ascii="Verdana" w:hAnsi="Verdana" w:cs="Tahoma"/>
          <w:color w:val="auto"/>
          <w:sz w:val="20"/>
          <w:szCs w:val="20"/>
        </w:rPr>
      </w:pPr>
      <w:r w:rsidRPr="003F2520">
        <w:rPr>
          <w:rFonts w:ascii="Verdana" w:hAnsi="Verdana" w:cs="Tahoma"/>
          <w:color w:val="auto"/>
          <w:sz w:val="20"/>
          <w:szCs w:val="20"/>
        </w:rPr>
        <w:t xml:space="preserve">Projekt organizacji ruchu winien być sporządzony zgodnie z treścią Rozporządzenia Ministra Infrastruktury z dnia 23 września 2003 r. </w:t>
      </w:r>
      <w:r w:rsidRPr="003F2520">
        <w:rPr>
          <w:rFonts w:ascii="Verdana" w:hAnsi="Verdana" w:cs="Tahoma"/>
          <w:i/>
          <w:iCs/>
          <w:color w:val="auto"/>
          <w:sz w:val="20"/>
          <w:szCs w:val="20"/>
        </w:rPr>
        <w:t>w sprawie szczegółowych warunków zarządzania ruchem na drogach oraz wykonywania nadzoru nad tym zarządzaniem</w:t>
      </w:r>
      <w:r w:rsidRPr="003F2520">
        <w:rPr>
          <w:rFonts w:ascii="Verdana" w:hAnsi="Verdana" w:cs="Tahoma"/>
          <w:color w:val="auto"/>
          <w:sz w:val="20"/>
          <w:szCs w:val="20"/>
        </w:rPr>
        <w:t xml:space="preserve">. </w:t>
      </w:r>
    </w:p>
    <w:p w14:paraId="14409C8E" w14:textId="77777777" w:rsidR="00ED6541" w:rsidRPr="003F2520" w:rsidRDefault="00ED6541" w:rsidP="00ED6541">
      <w:pPr>
        <w:pStyle w:val="Default"/>
        <w:spacing w:before="20" w:line="276" w:lineRule="auto"/>
        <w:ind w:left="851"/>
        <w:jc w:val="both"/>
        <w:rPr>
          <w:rFonts w:ascii="Verdana" w:hAnsi="Verdana" w:cs="Tahoma"/>
          <w:color w:val="auto"/>
          <w:sz w:val="20"/>
          <w:szCs w:val="20"/>
        </w:rPr>
      </w:pPr>
      <w:r w:rsidRPr="003F2520">
        <w:rPr>
          <w:rFonts w:ascii="Verdana" w:hAnsi="Verdana" w:cs="Tahoma"/>
          <w:color w:val="auto"/>
          <w:sz w:val="20"/>
          <w:szCs w:val="20"/>
        </w:rPr>
        <w:t xml:space="preserve">Projekt organizacji ruchu po jego zatwierdzeniu przez właściwy organ zarządzający ruchem i po wprowadzeniu na drogę staje się organizacją ruchu obowiązującą na tej drodze. Ta organizacja ruchu zachowuje ważność do momentu zatwierdzenia i wprowadzenia na drodze nowej organizacji ruchu. </w:t>
      </w:r>
    </w:p>
    <w:p w14:paraId="0DC2A63E" w14:textId="77777777" w:rsidR="00ED6541" w:rsidRPr="003F2520" w:rsidRDefault="00ED6541" w:rsidP="00ED6541">
      <w:pPr>
        <w:pStyle w:val="Default"/>
        <w:spacing w:before="20" w:line="276" w:lineRule="auto"/>
        <w:ind w:left="851"/>
        <w:jc w:val="both"/>
        <w:rPr>
          <w:rFonts w:ascii="Verdana" w:hAnsi="Verdana" w:cs="Tahoma"/>
          <w:color w:val="auto"/>
          <w:sz w:val="20"/>
          <w:szCs w:val="20"/>
        </w:rPr>
      </w:pPr>
      <w:r w:rsidRPr="003F2520">
        <w:rPr>
          <w:rFonts w:ascii="Verdana" w:hAnsi="Verdana" w:cs="Tahoma"/>
          <w:color w:val="auto"/>
          <w:sz w:val="20"/>
          <w:szCs w:val="20"/>
        </w:rPr>
        <w:t xml:space="preserve">Organizacja ruchu powinna być wprowadzona nie później niż 24 miesiące od daty jej zatwierdzenia. </w:t>
      </w:r>
    </w:p>
    <w:p w14:paraId="7F7043E7" w14:textId="77777777" w:rsidR="00ED6541" w:rsidRPr="003F2520" w:rsidRDefault="00ED6541" w:rsidP="00ED6541">
      <w:pPr>
        <w:pStyle w:val="Default"/>
        <w:spacing w:before="120" w:line="276" w:lineRule="auto"/>
        <w:ind w:left="851"/>
        <w:jc w:val="both"/>
        <w:rPr>
          <w:rFonts w:ascii="Verdana" w:hAnsi="Verdana" w:cs="Tahoma"/>
          <w:color w:val="auto"/>
          <w:sz w:val="20"/>
          <w:szCs w:val="20"/>
        </w:rPr>
      </w:pPr>
      <w:r w:rsidRPr="003F2520">
        <w:rPr>
          <w:rFonts w:ascii="Verdana" w:hAnsi="Verdana" w:cs="Tahoma"/>
          <w:color w:val="auto"/>
          <w:sz w:val="20"/>
          <w:szCs w:val="20"/>
        </w:rPr>
        <w:t xml:space="preserve">Projekt organizacji ruchu zawiera:  </w:t>
      </w:r>
    </w:p>
    <w:p w14:paraId="10E9FBA4" w14:textId="77777777" w:rsidR="00ED6541" w:rsidRPr="003F2520" w:rsidRDefault="00ED6541" w:rsidP="00ED6541">
      <w:pPr>
        <w:pStyle w:val="Default"/>
        <w:numPr>
          <w:ilvl w:val="0"/>
          <w:numId w:val="72"/>
        </w:numPr>
        <w:spacing w:before="80" w:line="276" w:lineRule="auto"/>
        <w:rPr>
          <w:rFonts w:ascii="Verdana" w:hAnsi="Verdana" w:cs="Tahoma"/>
          <w:bCs/>
          <w:color w:val="auto"/>
          <w:sz w:val="20"/>
          <w:szCs w:val="20"/>
        </w:rPr>
      </w:pPr>
      <w:r w:rsidRPr="003F2520">
        <w:rPr>
          <w:rFonts w:ascii="Verdana" w:hAnsi="Verdana" w:cs="Tahoma"/>
          <w:bCs/>
          <w:color w:val="auto"/>
          <w:sz w:val="20"/>
          <w:szCs w:val="20"/>
        </w:rPr>
        <w:t xml:space="preserve">Część opisowa </w:t>
      </w:r>
    </w:p>
    <w:p w14:paraId="7B678CD4" w14:textId="77777777" w:rsidR="00ED6541" w:rsidRPr="003F2520" w:rsidRDefault="00ED6541" w:rsidP="00ED6541">
      <w:pPr>
        <w:pStyle w:val="Default"/>
        <w:spacing w:before="40" w:line="276" w:lineRule="auto"/>
        <w:ind w:left="851"/>
        <w:rPr>
          <w:rFonts w:ascii="Verdana" w:hAnsi="Verdana" w:cs="Tahoma"/>
          <w:color w:val="auto"/>
          <w:sz w:val="20"/>
          <w:szCs w:val="20"/>
        </w:rPr>
      </w:pPr>
      <w:r w:rsidRPr="003F2520">
        <w:rPr>
          <w:rFonts w:ascii="Verdana" w:hAnsi="Verdana" w:cs="Tahoma"/>
          <w:color w:val="auto"/>
          <w:sz w:val="20"/>
          <w:szCs w:val="20"/>
        </w:rPr>
        <w:t xml:space="preserve">1) Opis techniczny: </w:t>
      </w:r>
    </w:p>
    <w:p w14:paraId="4E92A171" w14:textId="77777777" w:rsidR="00ED6541" w:rsidRPr="003F2520" w:rsidRDefault="00ED6541" w:rsidP="00ED6541">
      <w:pPr>
        <w:pStyle w:val="Default"/>
        <w:spacing w:line="276" w:lineRule="auto"/>
        <w:ind w:left="851"/>
        <w:rPr>
          <w:rFonts w:ascii="Verdana" w:hAnsi="Verdana" w:cs="Tahoma"/>
          <w:color w:val="auto"/>
          <w:sz w:val="20"/>
          <w:szCs w:val="20"/>
        </w:rPr>
      </w:pPr>
      <w:r w:rsidRPr="003F2520">
        <w:rPr>
          <w:rFonts w:ascii="Verdana" w:hAnsi="Verdana" w:cs="Tahoma"/>
          <w:color w:val="auto"/>
          <w:sz w:val="20"/>
          <w:szCs w:val="20"/>
        </w:rPr>
        <w:t xml:space="preserve">- nazwa, lokalizacja i zakres zadania inwestycyjnego (pikietaż początku i końca projektowanego  odcinka drogi wg stanu istniejącego na drodze – materiały wejściowe), </w:t>
      </w:r>
    </w:p>
    <w:p w14:paraId="6A4852C6" w14:textId="77777777" w:rsidR="00ED6541" w:rsidRPr="003F2520" w:rsidRDefault="00ED6541" w:rsidP="00ED6541">
      <w:pPr>
        <w:spacing w:line="276" w:lineRule="auto"/>
        <w:ind w:left="851"/>
        <w:rPr>
          <w:rFonts w:ascii="Verdana" w:hAnsi="Verdana" w:cs="Tahoma"/>
        </w:rPr>
      </w:pPr>
      <w:r w:rsidRPr="003F2520">
        <w:rPr>
          <w:rFonts w:ascii="Verdana" w:hAnsi="Verdana" w:cs="Tahoma"/>
        </w:rPr>
        <w:t xml:space="preserve">- nazwa inwestora i projektanta, </w:t>
      </w:r>
    </w:p>
    <w:p w14:paraId="739C7741" w14:textId="77777777" w:rsidR="00ED6541" w:rsidRPr="003F2520" w:rsidRDefault="00ED6541" w:rsidP="00ED6541">
      <w:pPr>
        <w:spacing w:line="276" w:lineRule="auto"/>
        <w:ind w:left="851"/>
        <w:rPr>
          <w:rFonts w:ascii="Verdana" w:hAnsi="Verdana" w:cs="Tahoma"/>
        </w:rPr>
      </w:pPr>
      <w:r w:rsidRPr="003F2520">
        <w:rPr>
          <w:rFonts w:ascii="Verdana" w:hAnsi="Verdana" w:cs="Tahoma"/>
        </w:rPr>
        <w:t xml:space="preserve">- formalno-prawne podstawy opracowania, </w:t>
      </w:r>
    </w:p>
    <w:p w14:paraId="5497E615" w14:textId="77777777" w:rsidR="00ED6541" w:rsidRPr="003F2520" w:rsidRDefault="00ED6541" w:rsidP="00ED6541">
      <w:pPr>
        <w:spacing w:line="276" w:lineRule="auto"/>
        <w:ind w:left="851"/>
        <w:rPr>
          <w:rFonts w:ascii="Verdana" w:hAnsi="Verdana" w:cs="Tahoma"/>
        </w:rPr>
      </w:pPr>
      <w:r w:rsidRPr="003F2520">
        <w:rPr>
          <w:rFonts w:ascii="Verdana" w:hAnsi="Verdana" w:cs="Tahoma"/>
        </w:rPr>
        <w:t xml:space="preserve">- charakterystyka techniczna i funkcjonalna drogi, </w:t>
      </w:r>
    </w:p>
    <w:p w14:paraId="62629C01" w14:textId="77777777" w:rsidR="00ED6541" w:rsidRPr="003F2520" w:rsidRDefault="00ED6541" w:rsidP="00ED6541">
      <w:pPr>
        <w:spacing w:line="276" w:lineRule="auto"/>
        <w:ind w:left="851"/>
        <w:rPr>
          <w:rFonts w:ascii="Verdana" w:hAnsi="Verdana" w:cs="Tahoma"/>
        </w:rPr>
      </w:pPr>
      <w:r w:rsidRPr="003F2520">
        <w:rPr>
          <w:rFonts w:ascii="Verdana" w:hAnsi="Verdana" w:cs="Tahoma"/>
        </w:rPr>
        <w:t xml:space="preserve">- charakterystyka projektowanej geometrii drogi i obiektów inżynierskich, </w:t>
      </w:r>
    </w:p>
    <w:p w14:paraId="7C07AD2C" w14:textId="77777777" w:rsidR="00ED6541" w:rsidRPr="003F2520" w:rsidRDefault="00ED6541" w:rsidP="00ED6541">
      <w:pPr>
        <w:spacing w:line="276" w:lineRule="auto"/>
        <w:ind w:left="851"/>
        <w:rPr>
          <w:rFonts w:ascii="Verdana" w:hAnsi="Verdana" w:cs="Tahoma"/>
        </w:rPr>
      </w:pPr>
      <w:r w:rsidRPr="003F2520">
        <w:rPr>
          <w:rFonts w:ascii="Verdana" w:hAnsi="Verdana" w:cs="Tahoma"/>
        </w:rPr>
        <w:t xml:space="preserve">- charakterystyka prognozowanego ruchu,  </w:t>
      </w:r>
    </w:p>
    <w:p w14:paraId="4D8B76E1" w14:textId="77777777" w:rsidR="00ED6541" w:rsidRPr="003F2520" w:rsidRDefault="00ED6541" w:rsidP="00ED6541">
      <w:pPr>
        <w:spacing w:line="276" w:lineRule="auto"/>
        <w:ind w:left="851"/>
        <w:rPr>
          <w:rFonts w:ascii="Verdana" w:hAnsi="Verdana" w:cs="Tahoma"/>
        </w:rPr>
      </w:pPr>
      <w:r w:rsidRPr="003F2520">
        <w:rPr>
          <w:rFonts w:ascii="Verdana" w:hAnsi="Verdana" w:cs="Tahoma"/>
        </w:rPr>
        <w:t xml:space="preserve">- charakterystyka planowanej organizacji ruchu, </w:t>
      </w:r>
    </w:p>
    <w:p w14:paraId="7A5C865A" w14:textId="77777777" w:rsidR="00ED6541" w:rsidRPr="003F2520" w:rsidRDefault="00ED6541" w:rsidP="00ED6541">
      <w:pPr>
        <w:spacing w:line="276" w:lineRule="auto"/>
        <w:ind w:left="851"/>
        <w:rPr>
          <w:rFonts w:ascii="Verdana" w:hAnsi="Verdana" w:cs="Tahoma"/>
        </w:rPr>
      </w:pPr>
      <w:r w:rsidRPr="003F2520">
        <w:rPr>
          <w:rFonts w:ascii="Verdana" w:hAnsi="Verdana" w:cs="Tahoma"/>
        </w:rPr>
        <w:t>- charakterystyka ruchowa projektowanej organizacji ruchu (natężenia, struktura kierunkowa i rodzajowa ruchu),</w:t>
      </w:r>
    </w:p>
    <w:p w14:paraId="4A9B2B1F" w14:textId="77777777" w:rsidR="00ED6541" w:rsidRPr="003F2520" w:rsidRDefault="00ED6541" w:rsidP="00ED6541">
      <w:pPr>
        <w:spacing w:line="276" w:lineRule="auto"/>
        <w:ind w:left="851"/>
        <w:rPr>
          <w:rFonts w:ascii="Verdana" w:hAnsi="Verdana" w:cs="Tahoma"/>
        </w:rPr>
      </w:pPr>
      <w:r w:rsidRPr="003F2520">
        <w:rPr>
          <w:rFonts w:ascii="Verdana" w:hAnsi="Verdana" w:cs="Tahoma"/>
        </w:rPr>
        <w:t>- typy, rodzaje oraz parametry techniczne i funkcjonalne oznakowania pionowego, oznakowania poziomego, oraz urządzeń brd, analiza zastosowania typu barier zgodnie z zarządzeniem Generalnego Dyrektora DKiA z 2010r - wytyczne.</w:t>
      </w:r>
    </w:p>
    <w:p w14:paraId="3DD22AFD" w14:textId="77777777" w:rsidR="00ED6541" w:rsidRPr="003F2520" w:rsidRDefault="00ED6541" w:rsidP="00ED6541">
      <w:pPr>
        <w:spacing w:line="276" w:lineRule="auto"/>
        <w:ind w:left="1276" w:hanging="1276"/>
        <w:rPr>
          <w:rFonts w:ascii="Verdana" w:hAnsi="Verdana" w:cs="Tahoma"/>
        </w:rPr>
      </w:pPr>
      <w:r w:rsidRPr="003F2520">
        <w:rPr>
          <w:rFonts w:ascii="Verdana" w:hAnsi="Verdana" w:cs="Tahoma"/>
        </w:rPr>
        <w:t xml:space="preserve">              - typy, rodzaje oraz parametry techniczne i funkcjonalne oznakowania poziomego, sygnalizacji świetlnej oraz urządzeń brd, </w:t>
      </w:r>
    </w:p>
    <w:p w14:paraId="42C806E0" w14:textId="77777777" w:rsidR="00ED6541" w:rsidRPr="003F2520" w:rsidRDefault="00ED6541" w:rsidP="00ED6541">
      <w:pPr>
        <w:spacing w:line="276" w:lineRule="auto"/>
        <w:ind w:left="851"/>
        <w:rPr>
          <w:rFonts w:ascii="Verdana" w:hAnsi="Verdana" w:cs="Tahoma"/>
        </w:rPr>
      </w:pPr>
      <w:r w:rsidRPr="003F2520">
        <w:rPr>
          <w:rFonts w:ascii="Verdana" w:hAnsi="Verdana" w:cs="Tahoma"/>
        </w:rPr>
        <w:t xml:space="preserve">- sprawdzenia wpływu lokalizacji, typów i rodzaju konstrukcji urządzeń organizacji ruchu, bezpieczeństwa ruchu drogowego i ew. ochrony środowiska, elementów wyposażenia drogi oraz infrastruktury technicznej w pasie drogowym, nie związanych z drogą, wpływu na widoczność również z wlotów podporządkowanych, analiza widoczności i bezpieczeństwo ruchu drogowego, </w:t>
      </w:r>
    </w:p>
    <w:p w14:paraId="0EBC867C" w14:textId="77777777" w:rsidR="00ED6541" w:rsidRPr="003F2520" w:rsidRDefault="00ED6541" w:rsidP="00ED6541">
      <w:pPr>
        <w:spacing w:line="276" w:lineRule="auto"/>
        <w:ind w:left="851"/>
        <w:rPr>
          <w:rFonts w:ascii="Verdana" w:hAnsi="Verdana" w:cs="Tahoma"/>
        </w:rPr>
      </w:pPr>
      <w:r w:rsidRPr="003F2520">
        <w:rPr>
          <w:rFonts w:ascii="Verdana" w:hAnsi="Verdana" w:cs="Tahoma"/>
        </w:rPr>
        <w:t xml:space="preserve">- oświadczenie projektanta o zgodności projektu z aktualnymi przepisami w sprawie szczegółowych warunków technicznych dla znaków i sygnałów drogowych oraz urządzeń brd i warunków ich umieszczania na drogach oraz z warunkami technicznymi, jakim powinny odpowiadać drogi publiczne. </w:t>
      </w:r>
    </w:p>
    <w:p w14:paraId="718004FB" w14:textId="77777777" w:rsidR="00ED6541" w:rsidRPr="003F2520" w:rsidRDefault="00ED6541" w:rsidP="00ED6541">
      <w:pPr>
        <w:pStyle w:val="Default"/>
        <w:spacing w:before="40" w:line="276" w:lineRule="auto"/>
        <w:ind w:left="851"/>
        <w:rPr>
          <w:rFonts w:ascii="Verdana" w:hAnsi="Verdana" w:cs="Tahoma"/>
          <w:color w:val="auto"/>
          <w:sz w:val="20"/>
          <w:szCs w:val="20"/>
        </w:rPr>
      </w:pPr>
      <w:r w:rsidRPr="003F2520">
        <w:rPr>
          <w:rFonts w:ascii="Verdana" w:hAnsi="Verdana" w:cs="Tahoma"/>
          <w:color w:val="auto"/>
          <w:sz w:val="20"/>
          <w:szCs w:val="20"/>
        </w:rPr>
        <w:t xml:space="preserve"> 2) Przewidywany termin wprowadzenia nowej stałej organizacji ruchu. </w:t>
      </w:r>
    </w:p>
    <w:p w14:paraId="574C0B64" w14:textId="77777777" w:rsidR="00ED6541" w:rsidRPr="003F2520" w:rsidRDefault="00ED6541" w:rsidP="00ED6541">
      <w:pPr>
        <w:pStyle w:val="Default"/>
        <w:spacing w:before="40" w:line="276" w:lineRule="auto"/>
        <w:ind w:left="851"/>
        <w:rPr>
          <w:rFonts w:ascii="Verdana" w:hAnsi="Verdana" w:cs="Tahoma"/>
          <w:color w:val="auto"/>
          <w:sz w:val="20"/>
          <w:szCs w:val="20"/>
        </w:rPr>
      </w:pPr>
      <w:r w:rsidRPr="003F2520">
        <w:rPr>
          <w:rFonts w:ascii="Verdana" w:hAnsi="Verdana" w:cs="Tahoma"/>
          <w:color w:val="auto"/>
          <w:sz w:val="20"/>
          <w:szCs w:val="20"/>
        </w:rPr>
        <w:t xml:space="preserve">3) Imiona, nazwiska  oraz podpisy projektanta. </w:t>
      </w:r>
    </w:p>
    <w:p w14:paraId="1B5DDF0F" w14:textId="77777777" w:rsidR="00ED6541" w:rsidRPr="003F2520" w:rsidRDefault="00ED6541" w:rsidP="00ED6541">
      <w:pPr>
        <w:pStyle w:val="Default"/>
        <w:spacing w:line="276" w:lineRule="auto"/>
        <w:ind w:left="851"/>
        <w:rPr>
          <w:rFonts w:ascii="Verdana" w:hAnsi="Verdana" w:cs="Tahoma"/>
          <w:color w:val="auto"/>
          <w:sz w:val="20"/>
          <w:szCs w:val="20"/>
        </w:rPr>
      </w:pPr>
      <w:r w:rsidRPr="003F2520">
        <w:rPr>
          <w:rFonts w:ascii="Verdana" w:hAnsi="Verdana" w:cs="Tahoma"/>
          <w:color w:val="auto"/>
          <w:sz w:val="20"/>
          <w:szCs w:val="20"/>
        </w:rPr>
        <w:t xml:space="preserve">4) Załączniki w postaci opinii i uzgodnień wymaganych aktualnymi przepisami. </w:t>
      </w:r>
    </w:p>
    <w:p w14:paraId="7B431338" w14:textId="77777777" w:rsidR="00ED6541" w:rsidRPr="003F2520" w:rsidRDefault="00ED6541" w:rsidP="00ED6541">
      <w:pPr>
        <w:pStyle w:val="Default"/>
        <w:spacing w:before="40" w:line="276" w:lineRule="auto"/>
        <w:ind w:left="851"/>
        <w:jc w:val="both"/>
        <w:rPr>
          <w:rFonts w:ascii="Verdana" w:hAnsi="Verdana" w:cs="Tahoma"/>
          <w:color w:val="auto"/>
          <w:sz w:val="20"/>
          <w:szCs w:val="20"/>
        </w:rPr>
      </w:pPr>
      <w:r w:rsidRPr="003F2520">
        <w:rPr>
          <w:rFonts w:ascii="Verdana" w:hAnsi="Verdana" w:cs="Tahoma"/>
          <w:color w:val="auto"/>
          <w:sz w:val="20"/>
          <w:szCs w:val="20"/>
        </w:rPr>
        <w:t xml:space="preserve">5) Ustosunkowanie się projektanta na piśmie do uwag i wniosków zawartych w opiniach i uzgodnieniach. </w:t>
      </w:r>
    </w:p>
    <w:p w14:paraId="57454434" w14:textId="77777777" w:rsidR="00ED6541" w:rsidRPr="003F2520" w:rsidRDefault="00ED6541" w:rsidP="00ED6541">
      <w:pPr>
        <w:pStyle w:val="Default"/>
        <w:spacing w:line="276" w:lineRule="auto"/>
        <w:ind w:left="851"/>
        <w:rPr>
          <w:rFonts w:ascii="Verdana" w:hAnsi="Verdana" w:cs="Tahoma"/>
          <w:b/>
          <w:bCs/>
          <w:color w:val="auto"/>
          <w:sz w:val="20"/>
          <w:szCs w:val="20"/>
        </w:rPr>
      </w:pPr>
    </w:p>
    <w:p w14:paraId="17565848" w14:textId="77777777" w:rsidR="00ED6541" w:rsidRPr="003F2520" w:rsidRDefault="00ED6541" w:rsidP="00ED6541">
      <w:pPr>
        <w:pStyle w:val="Default"/>
        <w:spacing w:line="276" w:lineRule="auto"/>
        <w:ind w:left="851"/>
        <w:rPr>
          <w:rFonts w:ascii="Verdana" w:hAnsi="Verdana" w:cs="Tahoma"/>
          <w:color w:val="auto"/>
          <w:sz w:val="20"/>
          <w:szCs w:val="20"/>
        </w:rPr>
      </w:pPr>
      <w:r w:rsidRPr="003F2520">
        <w:rPr>
          <w:rFonts w:ascii="Verdana" w:hAnsi="Verdana" w:cs="Tahoma"/>
          <w:bCs/>
          <w:color w:val="auto"/>
          <w:sz w:val="20"/>
          <w:szCs w:val="20"/>
        </w:rPr>
        <w:t xml:space="preserve">b) część rysunkowa: </w:t>
      </w:r>
    </w:p>
    <w:p w14:paraId="66859061" w14:textId="77777777" w:rsidR="00ED6541" w:rsidRPr="003F2520" w:rsidRDefault="00ED6541" w:rsidP="00ED6541">
      <w:pPr>
        <w:pStyle w:val="Default"/>
        <w:spacing w:before="40" w:line="276" w:lineRule="auto"/>
        <w:ind w:left="851"/>
        <w:rPr>
          <w:rFonts w:ascii="Verdana" w:hAnsi="Verdana" w:cs="Tahoma"/>
          <w:color w:val="auto"/>
          <w:sz w:val="20"/>
          <w:szCs w:val="20"/>
        </w:rPr>
      </w:pPr>
      <w:r w:rsidRPr="003F2520">
        <w:rPr>
          <w:rFonts w:ascii="Verdana" w:hAnsi="Verdana" w:cs="Tahoma"/>
          <w:color w:val="auto"/>
          <w:sz w:val="20"/>
          <w:szCs w:val="20"/>
        </w:rPr>
        <w:t xml:space="preserve">1) plan orientacyjny w skali 1:10.000 z lokalizacją obiektu, </w:t>
      </w:r>
    </w:p>
    <w:p w14:paraId="2D00CB5B" w14:textId="77777777" w:rsidR="00ED6541" w:rsidRPr="003F2520" w:rsidRDefault="00ED6541" w:rsidP="00ED6541">
      <w:pPr>
        <w:pStyle w:val="Default"/>
        <w:spacing w:before="40" w:line="276" w:lineRule="auto"/>
        <w:ind w:left="851"/>
        <w:rPr>
          <w:rFonts w:ascii="Verdana" w:hAnsi="Verdana" w:cs="Tahoma"/>
          <w:color w:val="auto"/>
          <w:sz w:val="20"/>
          <w:szCs w:val="20"/>
        </w:rPr>
      </w:pPr>
      <w:r w:rsidRPr="003F2520">
        <w:rPr>
          <w:rFonts w:ascii="Verdana" w:hAnsi="Verdana" w:cs="Tahoma"/>
          <w:color w:val="auto"/>
          <w:sz w:val="20"/>
          <w:szCs w:val="20"/>
        </w:rPr>
        <w:t xml:space="preserve">3) plan sytuacyjny w skali  1:500 , zawierający: </w:t>
      </w:r>
    </w:p>
    <w:p w14:paraId="12862E0A" w14:textId="77777777" w:rsidR="00ED6541" w:rsidRPr="003F2520" w:rsidRDefault="00ED6541" w:rsidP="00ED6541">
      <w:pPr>
        <w:pStyle w:val="Default"/>
        <w:spacing w:line="276" w:lineRule="auto"/>
        <w:ind w:left="851"/>
        <w:rPr>
          <w:rFonts w:ascii="Verdana" w:hAnsi="Verdana" w:cs="Tahoma"/>
          <w:color w:val="auto"/>
          <w:sz w:val="20"/>
          <w:szCs w:val="20"/>
        </w:rPr>
      </w:pPr>
      <w:r w:rsidRPr="003F2520">
        <w:rPr>
          <w:rFonts w:ascii="Verdana" w:hAnsi="Verdana" w:cs="Tahoma"/>
          <w:color w:val="auto"/>
          <w:sz w:val="20"/>
          <w:szCs w:val="20"/>
        </w:rPr>
        <w:t xml:space="preserve">- szczegółowe parametry geometryczne drogi, ze szczególnym uwzględnieniem geometrii skrzyżowań, </w:t>
      </w:r>
    </w:p>
    <w:p w14:paraId="40A0F027" w14:textId="77777777" w:rsidR="00ED6541" w:rsidRPr="003F2520" w:rsidRDefault="00ED6541" w:rsidP="00ED6541">
      <w:pPr>
        <w:pStyle w:val="Default"/>
        <w:spacing w:line="276" w:lineRule="auto"/>
        <w:ind w:left="851"/>
        <w:jc w:val="both"/>
        <w:rPr>
          <w:rFonts w:ascii="Verdana" w:hAnsi="Verdana" w:cs="Tahoma"/>
          <w:color w:val="auto"/>
          <w:sz w:val="20"/>
          <w:szCs w:val="20"/>
        </w:rPr>
      </w:pPr>
      <w:r w:rsidRPr="003F2520">
        <w:rPr>
          <w:rFonts w:ascii="Verdana" w:hAnsi="Verdana" w:cs="Tahoma"/>
          <w:color w:val="auto"/>
          <w:sz w:val="20"/>
          <w:szCs w:val="20"/>
        </w:rPr>
        <w:t xml:space="preserve">- lokalizację i pikietaż istniejących, projektowanych oraz usuwanych znaków drogowych pionowych, w tym znaków kierunku i miejscowości – projektowana organizacja winna być wykonana na odrębnych arkuszach – bez opisu przy każdym znaku „proj.” , </w:t>
      </w:r>
    </w:p>
    <w:p w14:paraId="7929DCAF" w14:textId="77777777" w:rsidR="00ED6541" w:rsidRPr="003F2520" w:rsidRDefault="00ED6541" w:rsidP="00ED6541">
      <w:pPr>
        <w:pStyle w:val="Default"/>
        <w:spacing w:line="276" w:lineRule="auto"/>
        <w:ind w:left="851"/>
        <w:rPr>
          <w:rFonts w:ascii="Verdana" w:hAnsi="Verdana" w:cs="Tahoma"/>
          <w:color w:val="auto"/>
          <w:sz w:val="20"/>
          <w:szCs w:val="20"/>
        </w:rPr>
      </w:pPr>
      <w:r w:rsidRPr="003F2520">
        <w:rPr>
          <w:rFonts w:ascii="Verdana" w:hAnsi="Verdana" w:cs="Tahoma"/>
          <w:color w:val="auto"/>
          <w:sz w:val="20"/>
          <w:szCs w:val="20"/>
        </w:rPr>
        <w:t xml:space="preserve">- lokalizację znaków poziomych, </w:t>
      </w:r>
    </w:p>
    <w:p w14:paraId="56042194" w14:textId="77777777" w:rsidR="00ED6541" w:rsidRPr="003F2520" w:rsidRDefault="00ED6541" w:rsidP="00ED6541">
      <w:pPr>
        <w:pStyle w:val="Default"/>
        <w:spacing w:line="276" w:lineRule="auto"/>
        <w:ind w:left="851"/>
        <w:rPr>
          <w:rFonts w:ascii="Verdana" w:hAnsi="Verdana" w:cs="Tahoma"/>
          <w:color w:val="auto"/>
          <w:sz w:val="20"/>
          <w:szCs w:val="20"/>
        </w:rPr>
      </w:pPr>
      <w:r w:rsidRPr="003F2520">
        <w:rPr>
          <w:rFonts w:ascii="Verdana" w:hAnsi="Verdana" w:cs="Tahoma"/>
          <w:color w:val="auto"/>
          <w:sz w:val="20"/>
          <w:szCs w:val="20"/>
        </w:rPr>
        <w:t xml:space="preserve">- lokalizację urządzeń bezpieczeństwa ruchu drogowego, </w:t>
      </w:r>
    </w:p>
    <w:p w14:paraId="77891C47" w14:textId="77777777" w:rsidR="00ED6541" w:rsidRPr="003F2520" w:rsidRDefault="00ED6541" w:rsidP="00ED6541">
      <w:pPr>
        <w:pStyle w:val="Default"/>
        <w:spacing w:line="276" w:lineRule="auto"/>
        <w:ind w:left="851"/>
        <w:rPr>
          <w:rFonts w:ascii="Verdana" w:hAnsi="Verdana" w:cs="Tahoma"/>
          <w:color w:val="auto"/>
          <w:sz w:val="20"/>
          <w:szCs w:val="20"/>
        </w:rPr>
      </w:pPr>
      <w:r w:rsidRPr="003F2520">
        <w:rPr>
          <w:rFonts w:ascii="Verdana" w:hAnsi="Verdana" w:cs="Tahoma"/>
          <w:color w:val="auto"/>
          <w:sz w:val="20"/>
          <w:szCs w:val="20"/>
        </w:rPr>
        <w:t xml:space="preserve">- lokalizacja obiektów, budowli i innych elementów zagospodarowania otoczenia drogi mogących mieć wpływ na generowanie ruchu, widoczność lub bezpieczeństwo ruchu drogowego, </w:t>
      </w:r>
    </w:p>
    <w:p w14:paraId="620ED71D" w14:textId="77777777" w:rsidR="00ED6541" w:rsidRPr="003F2520" w:rsidRDefault="00ED6541" w:rsidP="00ED6541">
      <w:pPr>
        <w:pStyle w:val="Default"/>
        <w:spacing w:line="276" w:lineRule="auto"/>
        <w:ind w:left="851"/>
        <w:rPr>
          <w:rFonts w:ascii="Verdana" w:hAnsi="Verdana" w:cs="Tahoma"/>
          <w:color w:val="auto"/>
          <w:sz w:val="20"/>
          <w:szCs w:val="20"/>
        </w:rPr>
      </w:pPr>
      <w:r w:rsidRPr="003F2520">
        <w:rPr>
          <w:rFonts w:ascii="Verdana" w:hAnsi="Verdana" w:cs="Tahoma"/>
          <w:color w:val="auto"/>
          <w:sz w:val="20"/>
          <w:szCs w:val="20"/>
        </w:rPr>
        <w:t xml:space="preserve">- lokalizację urządzeń organizacji ruchu, bezpieczeństwa ruchu, ochrony środowiska, elementów wyposażenia drogi oraz infrastruktury technicznej w pasie drogowym nie związanych z drogą, mogących mieć wpływ na widoczność i bezpieczeństwo ruchu drogowego, </w:t>
      </w:r>
    </w:p>
    <w:p w14:paraId="6E5F4F2C" w14:textId="77777777" w:rsidR="00ED6541" w:rsidRPr="003F2520" w:rsidRDefault="00ED6541" w:rsidP="00ED6541">
      <w:pPr>
        <w:pStyle w:val="Default"/>
        <w:spacing w:line="276" w:lineRule="auto"/>
        <w:ind w:left="851"/>
        <w:rPr>
          <w:rFonts w:ascii="Verdana" w:hAnsi="Verdana" w:cs="Tahoma"/>
          <w:color w:val="auto"/>
          <w:sz w:val="20"/>
          <w:szCs w:val="20"/>
        </w:rPr>
      </w:pPr>
      <w:r w:rsidRPr="003F2520">
        <w:rPr>
          <w:rFonts w:ascii="Verdana" w:hAnsi="Verdana" w:cs="Tahoma"/>
          <w:color w:val="auto"/>
          <w:sz w:val="20"/>
          <w:szCs w:val="20"/>
        </w:rPr>
        <w:t xml:space="preserve">- rysunki sprawdzające widoczność w trójkątach widoczności na skrzyżowaniach, </w:t>
      </w:r>
    </w:p>
    <w:p w14:paraId="596D2A71" w14:textId="77777777" w:rsidR="00ED6541" w:rsidRPr="003F2520" w:rsidRDefault="00ED6541" w:rsidP="00ED6541">
      <w:pPr>
        <w:pStyle w:val="Default"/>
        <w:spacing w:line="276" w:lineRule="auto"/>
        <w:ind w:left="851"/>
        <w:rPr>
          <w:rFonts w:ascii="Verdana" w:hAnsi="Verdana" w:cs="Tahoma"/>
          <w:color w:val="auto"/>
          <w:sz w:val="20"/>
          <w:szCs w:val="20"/>
        </w:rPr>
      </w:pPr>
      <w:r w:rsidRPr="003F2520">
        <w:rPr>
          <w:rFonts w:ascii="Verdana" w:hAnsi="Verdana" w:cs="Tahoma"/>
          <w:color w:val="auto"/>
          <w:sz w:val="20"/>
          <w:szCs w:val="20"/>
        </w:rPr>
        <w:t xml:space="preserve">- rysunki sprawdzające widoczność na wyprzedzanie i zatrzymanie z uwagi na lokalizację obiektów, budowli i innych elementów zagospodarowania i otoczenia drogi, </w:t>
      </w:r>
    </w:p>
    <w:p w14:paraId="4C021AC6" w14:textId="77777777" w:rsidR="00ED6541" w:rsidRPr="003F2520" w:rsidRDefault="00ED6541" w:rsidP="00ED6541">
      <w:pPr>
        <w:pStyle w:val="Default"/>
        <w:spacing w:line="276" w:lineRule="auto"/>
        <w:ind w:left="851"/>
        <w:rPr>
          <w:rFonts w:ascii="Verdana" w:hAnsi="Verdana" w:cs="Tahoma"/>
          <w:color w:val="auto"/>
          <w:sz w:val="20"/>
          <w:szCs w:val="20"/>
        </w:rPr>
      </w:pPr>
      <w:r w:rsidRPr="003F2520">
        <w:rPr>
          <w:rFonts w:ascii="Verdana" w:hAnsi="Verdana" w:cs="Tahoma"/>
          <w:color w:val="auto"/>
          <w:sz w:val="20"/>
          <w:szCs w:val="20"/>
        </w:rPr>
        <w:t xml:space="preserve">- rysunki sprawdzające wpływ lokalizacji i rodzaju konstrukcji urządzeń organizacji ruchu, bezpieczeństwa ruchu drogowego i ochrony środowiska, elementów wyposażenia drogi oraz elementów infrastruktury technicznej znajdujących się w pasie drogowym, nie związanych z drogą na widoczność i bezpieczeństwo ruchu drogowego, ze szczególnym uwzględnieniem widoczności i bezpieczeństwa na skrzyżowaniach, </w:t>
      </w:r>
    </w:p>
    <w:p w14:paraId="07CA0316" w14:textId="77777777" w:rsidR="00ED6541" w:rsidRPr="003F2520" w:rsidRDefault="00ED6541" w:rsidP="00ED6541">
      <w:pPr>
        <w:pStyle w:val="Default"/>
        <w:spacing w:line="276" w:lineRule="auto"/>
        <w:ind w:left="851"/>
        <w:rPr>
          <w:rFonts w:ascii="Verdana" w:hAnsi="Verdana" w:cs="Tahoma"/>
          <w:color w:val="auto"/>
          <w:sz w:val="20"/>
          <w:szCs w:val="20"/>
        </w:rPr>
      </w:pPr>
      <w:r w:rsidRPr="003F2520">
        <w:rPr>
          <w:rFonts w:ascii="Verdana" w:hAnsi="Verdana" w:cs="Tahoma"/>
          <w:color w:val="auto"/>
          <w:sz w:val="20"/>
          <w:szCs w:val="20"/>
        </w:rPr>
        <w:t>- rysunki sprawdzające przejezdność skrzyżowań jeżeli są w zakresie opracowania.</w:t>
      </w:r>
    </w:p>
    <w:p w14:paraId="6BE51EB5" w14:textId="77777777" w:rsidR="00ED6541" w:rsidRPr="003F2520" w:rsidRDefault="00ED6541" w:rsidP="00ED6541">
      <w:pPr>
        <w:pStyle w:val="Standard1"/>
        <w:numPr>
          <w:ilvl w:val="0"/>
          <w:numId w:val="0"/>
        </w:numPr>
        <w:spacing w:line="276" w:lineRule="auto"/>
        <w:ind w:left="993" w:hanging="426"/>
        <w:rPr>
          <w:rFonts w:ascii="Verdana" w:eastAsiaTheme="minorHAnsi" w:hAnsi="Verdana" w:cs="Tahoma"/>
          <w:spacing w:val="0"/>
          <w:kern w:val="0"/>
          <w:sz w:val="20"/>
          <w:lang w:eastAsia="en-US"/>
        </w:rPr>
      </w:pPr>
      <w:r w:rsidRPr="003F2520">
        <w:rPr>
          <w:rFonts w:ascii="Verdana" w:hAnsi="Verdana" w:cs="Tahoma"/>
          <w:sz w:val="20"/>
        </w:rPr>
        <w:t xml:space="preserve"> c) </w:t>
      </w:r>
      <w:r w:rsidRPr="003F2520">
        <w:rPr>
          <w:rFonts w:ascii="Verdana" w:eastAsiaTheme="minorHAnsi" w:hAnsi="Verdana" w:cs="Tahoma"/>
          <w:spacing w:val="0"/>
          <w:kern w:val="0"/>
          <w:sz w:val="20"/>
          <w:lang w:eastAsia="en-US"/>
        </w:rPr>
        <w:t xml:space="preserve">Projekt winien być wykonany w programie AutoCAD i przekazany Zamawiającemu w wersji edytowalnej na materiałach wejściowych, zawierającej wszystkie niezbędne elementy oznakowania brd, oraz słupy oświetleniowe, ekrany oraz aktualne podkłady mapowe i projektowane elementy terenu jak skarpy, przeciwskarpy, obiekt, chodnik i inne zaprojektowane elementy – legenda zgodnie z zarządzeniem Nr 69 z 4-02-2010 Generalnego Dyrektora DKiA.   </w:t>
      </w:r>
    </w:p>
    <w:p w14:paraId="4FD7FD0A" w14:textId="77777777" w:rsidR="00ED6541" w:rsidRPr="003F2520" w:rsidRDefault="00ED6541" w:rsidP="00ED6541">
      <w:pPr>
        <w:pStyle w:val="Standard1"/>
        <w:numPr>
          <w:ilvl w:val="0"/>
          <w:numId w:val="0"/>
        </w:numPr>
        <w:spacing w:line="276" w:lineRule="auto"/>
        <w:ind w:left="426" w:hanging="426"/>
        <w:rPr>
          <w:rFonts w:ascii="Verdana" w:eastAsiaTheme="minorHAnsi" w:hAnsi="Verdana" w:cs="Tahoma"/>
          <w:spacing w:val="0"/>
          <w:kern w:val="0"/>
          <w:sz w:val="20"/>
          <w:lang w:eastAsia="en-US"/>
        </w:rPr>
      </w:pPr>
      <w:r w:rsidRPr="003F2520">
        <w:rPr>
          <w:rFonts w:ascii="Verdana" w:hAnsi="Verdana" w:cs="Tahoma"/>
          <w:sz w:val="20"/>
        </w:rPr>
        <w:t>11. Projekt czasowej organizacji</w:t>
      </w:r>
      <w:r w:rsidRPr="003F2520">
        <w:rPr>
          <w:rFonts w:ascii="Verdana" w:hAnsi="Verdana" w:cs="Tahoma"/>
          <w:b/>
          <w:sz w:val="20"/>
        </w:rPr>
        <w:t xml:space="preserve"> – </w:t>
      </w:r>
      <w:r w:rsidRPr="003F2520">
        <w:rPr>
          <w:rFonts w:ascii="Verdana" w:eastAsiaTheme="minorHAnsi" w:hAnsi="Verdana" w:cs="Tahoma"/>
          <w:spacing w:val="0"/>
          <w:kern w:val="0"/>
          <w:sz w:val="20"/>
          <w:lang w:eastAsia="en-US"/>
        </w:rPr>
        <w:t xml:space="preserve">projekt należy sporządzić na przekazanych materiałach wejściowych wykorzystując m.in. Zarządzenie Nr 34 Generalnego Dyrektora Dróg Krajowych i Autostrad z dnia 30 lipca 2014 roku w sprawie typowych schematów oznakowania robót oraz pomiarów diagnostycznych prowadzonych w pasie drogowym. W przypadku zastosowania sygnalizacji świetlnej przy połówkowym zamknięciu jezdni, konieczne jest wyliczenie programu sygnalizacji dla zamkniętego odcinka pasa ruchu. Projekt winien zawierać wszystkie niezbędne opinie zgodnie z zarządzeniem o zarządzaniu ruchem. </w:t>
      </w:r>
    </w:p>
    <w:p w14:paraId="2C134911" w14:textId="77777777" w:rsidR="00ED6541" w:rsidRDefault="00ED6541" w:rsidP="00ED6541">
      <w:pPr>
        <w:pStyle w:val="Listapunktowana"/>
        <w:spacing w:before="20" w:after="20"/>
        <w:ind w:left="720"/>
        <w:jc w:val="left"/>
        <w:rPr>
          <w:rFonts w:ascii="Tahoma" w:hAnsi="Tahoma" w:cs="Tahoma"/>
          <w:spacing w:val="0"/>
          <w:sz w:val="20"/>
        </w:rPr>
      </w:pPr>
    </w:p>
    <w:p w14:paraId="7AE6E23F" w14:textId="77777777" w:rsidR="00ED6541" w:rsidRDefault="00ED6541" w:rsidP="00ED6541">
      <w:pPr>
        <w:pStyle w:val="Listapunktowana"/>
        <w:spacing w:before="20" w:after="20"/>
        <w:ind w:left="720"/>
        <w:jc w:val="left"/>
        <w:rPr>
          <w:rFonts w:ascii="Tahoma" w:hAnsi="Tahoma" w:cs="Tahoma"/>
          <w:spacing w:val="0"/>
          <w:sz w:val="20"/>
        </w:rPr>
      </w:pPr>
    </w:p>
    <w:p w14:paraId="06827943" w14:textId="77777777" w:rsidR="00ED6541" w:rsidRPr="00966F0A" w:rsidRDefault="00ED6541" w:rsidP="00ED6541">
      <w:pPr>
        <w:pStyle w:val="Nagwek3"/>
        <w:numPr>
          <w:ilvl w:val="0"/>
          <w:numId w:val="0"/>
        </w:numPr>
        <w:spacing w:before="80" w:after="40"/>
        <w:rPr>
          <w:rFonts w:ascii="Tahoma" w:hAnsi="Tahoma" w:cs="Tahoma"/>
          <w:b/>
          <w:bCs/>
        </w:rPr>
      </w:pPr>
      <w:r w:rsidRPr="00966F0A">
        <w:rPr>
          <w:rFonts w:ascii="Tahoma" w:hAnsi="Tahoma" w:cs="Tahoma"/>
          <w:b/>
          <w:iCs/>
        </w:rPr>
        <w:t xml:space="preserve">4.6.2.a </w:t>
      </w:r>
      <w:r w:rsidRPr="00966F0A">
        <w:rPr>
          <w:rFonts w:ascii="Tahoma" w:hAnsi="Tahoma" w:cs="Tahoma"/>
          <w:b/>
          <w:bCs/>
        </w:rPr>
        <w:t>Instrukcje eksploatacji</w:t>
      </w:r>
    </w:p>
    <w:p w14:paraId="5672A1E1" w14:textId="77777777" w:rsidR="00ED6541" w:rsidRPr="00966F0A" w:rsidRDefault="00ED6541" w:rsidP="00ED6541">
      <w:pPr>
        <w:ind w:firstLine="709"/>
        <w:rPr>
          <w:rFonts w:ascii="Tahoma" w:hAnsi="Tahoma" w:cs="Tahoma"/>
        </w:rPr>
      </w:pPr>
      <w:r w:rsidRPr="00966F0A">
        <w:rPr>
          <w:rFonts w:ascii="Tahoma" w:hAnsi="Tahoma" w:cs="Tahoma"/>
          <w:bCs/>
        </w:rPr>
        <w:t>Celem opracowania projektowego jest wykonanie instrukcji obsługi szczególnie skomplikowanych obiektów dla</w:t>
      </w:r>
      <w:r w:rsidRPr="00966F0A">
        <w:rPr>
          <w:rFonts w:ascii="Tahoma" w:hAnsi="Tahoma" w:cs="Tahoma"/>
        </w:rPr>
        <w:t xml:space="preserve"> potrzeb służb utrzymaniowych.</w:t>
      </w:r>
    </w:p>
    <w:p w14:paraId="06B92AD4" w14:textId="77777777" w:rsidR="00ED6541" w:rsidRPr="00966F0A" w:rsidRDefault="00ED6541" w:rsidP="00ED6541">
      <w:pPr>
        <w:spacing w:before="20"/>
        <w:rPr>
          <w:rFonts w:ascii="Tahoma" w:hAnsi="Tahoma" w:cs="Tahoma"/>
          <w:bCs/>
          <w:i/>
          <w:iCs/>
        </w:rPr>
      </w:pPr>
      <w:r w:rsidRPr="00966F0A">
        <w:rPr>
          <w:rFonts w:ascii="Tahoma" w:hAnsi="Tahoma" w:cs="Tahoma"/>
          <w:bCs/>
          <w:iCs/>
        </w:rPr>
        <w:t>Należy wykonać Instrukcje eksploatacji  dla</w:t>
      </w:r>
      <w:r w:rsidRPr="00966F0A">
        <w:rPr>
          <w:rFonts w:ascii="Tahoma" w:hAnsi="Tahoma" w:cs="Tahoma"/>
          <w:bCs/>
          <w:i/>
          <w:iCs/>
        </w:rPr>
        <w:t>:</w:t>
      </w:r>
    </w:p>
    <w:p w14:paraId="08ACC4AF" w14:textId="77777777" w:rsidR="00ED6541" w:rsidRPr="00966F0A" w:rsidRDefault="00ED6541" w:rsidP="00ED6541">
      <w:pPr>
        <w:numPr>
          <w:ilvl w:val="0"/>
          <w:numId w:val="58"/>
        </w:numPr>
        <w:rPr>
          <w:rFonts w:ascii="Tahoma" w:hAnsi="Tahoma" w:cs="Tahoma"/>
          <w:iCs/>
        </w:rPr>
      </w:pPr>
      <w:r w:rsidRPr="00966F0A">
        <w:rPr>
          <w:rFonts w:ascii="Tahoma" w:hAnsi="Tahoma" w:cs="Tahoma"/>
          <w:iCs/>
        </w:rPr>
        <w:t>nietypowych obiektów inżynierskich  i nietypowego wyposażenia obiektów,</w:t>
      </w:r>
    </w:p>
    <w:p w14:paraId="670233DB" w14:textId="49B60DD9" w:rsidR="00ED6541" w:rsidRPr="00966F0A" w:rsidRDefault="00511F99" w:rsidP="00ED6541">
      <w:pPr>
        <w:numPr>
          <w:ilvl w:val="0"/>
          <w:numId w:val="58"/>
        </w:numPr>
        <w:rPr>
          <w:rFonts w:ascii="Tahoma" w:hAnsi="Tahoma" w:cs="Tahoma"/>
          <w:bCs/>
          <w:iCs/>
        </w:rPr>
      </w:pPr>
      <w:r>
        <w:rPr>
          <w:rFonts w:ascii="Tahoma" w:hAnsi="Tahoma" w:cs="Tahoma"/>
          <w:iCs/>
        </w:rPr>
        <w:t xml:space="preserve">przeglądów szczegółowych </w:t>
      </w:r>
    </w:p>
    <w:p w14:paraId="5A8C40EF" w14:textId="77777777" w:rsidR="00ED6541" w:rsidRPr="00966F0A" w:rsidRDefault="00ED6541" w:rsidP="00ED6541">
      <w:pPr>
        <w:numPr>
          <w:ilvl w:val="0"/>
          <w:numId w:val="56"/>
        </w:numPr>
        <w:tabs>
          <w:tab w:val="clear" w:pos="1776"/>
          <w:tab w:val="num" w:pos="709"/>
        </w:tabs>
        <w:ind w:left="720"/>
        <w:rPr>
          <w:rFonts w:ascii="Tahoma" w:hAnsi="Tahoma" w:cs="Tahoma"/>
          <w:iCs/>
        </w:rPr>
      </w:pPr>
      <w:r w:rsidRPr="00966F0A">
        <w:rPr>
          <w:rFonts w:ascii="Tahoma" w:hAnsi="Tahoma" w:cs="Tahoma"/>
          <w:iCs/>
        </w:rPr>
        <w:t>urządzeń sterowania ruchem,</w:t>
      </w:r>
    </w:p>
    <w:p w14:paraId="51A3EBA3" w14:textId="77777777" w:rsidR="00ED6541" w:rsidRPr="00966F0A" w:rsidRDefault="00ED6541" w:rsidP="00ED6541">
      <w:pPr>
        <w:numPr>
          <w:ilvl w:val="0"/>
          <w:numId w:val="56"/>
        </w:numPr>
        <w:tabs>
          <w:tab w:val="clear" w:pos="1776"/>
          <w:tab w:val="num" w:pos="709"/>
        </w:tabs>
        <w:ind w:left="720"/>
        <w:rPr>
          <w:rFonts w:ascii="Tahoma" w:hAnsi="Tahoma" w:cs="Tahoma"/>
          <w:iCs/>
        </w:rPr>
      </w:pPr>
      <w:r w:rsidRPr="00966F0A">
        <w:rPr>
          <w:rFonts w:ascii="Tahoma" w:hAnsi="Tahoma" w:cs="Tahoma"/>
          <w:iCs/>
        </w:rPr>
        <w:t>zabezpieczeń antykorozyjnych obiektów inżynierskich</w:t>
      </w:r>
    </w:p>
    <w:p w14:paraId="1893ABC0" w14:textId="77777777" w:rsidR="00ED6541" w:rsidRPr="00966F0A" w:rsidRDefault="00ED6541" w:rsidP="00ED6541">
      <w:pPr>
        <w:numPr>
          <w:ilvl w:val="0"/>
          <w:numId w:val="56"/>
        </w:numPr>
        <w:tabs>
          <w:tab w:val="clear" w:pos="1776"/>
          <w:tab w:val="num" w:pos="709"/>
        </w:tabs>
        <w:ind w:left="720"/>
        <w:rPr>
          <w:rFonts w:ascii="Tahoma" w:hAnsi="Tahoma" w:cs="Tahoma"/>
          <w:iCs/>
        </w:rPr>
      </w:pPr>
      <w:r w:rsidRPr="00966F0A">
        <w:rPr>
          <w:rFonts w:ascii="Tahoma" w:hAnsi="Tahoma" w:cs="Tahoma"/>
          <w:iCs/>
        </w:rPr>
        <w:t>urządzeń infrastruktury związanej z drogą (np.: oświetlenie),</w:t>
      </w:r>
    </w:p>
    <w:p w14:paraId="7430AEED" w14:textId="77777777" w:rsidR="00ED6541" w:rsidRPr="00966F0A" w:rsidRDefault="00ED6541" w:rsidP="00ED6541">
      <w:pPr>
        <w:numPr>
          <w:ilvl w:val="0"/>
          <w:numId w:val="56"/>
        </w:numPr>
        <w:tabs>
          <w:tab w:val="clear" w:pos="1776"/>
          <w:tab w:val="num" w:pos="709"/>
        </w:tabs>
        <w:ind w:left="720"/>
        <w:jc w:val="left"/>
        <w:rPr>
          <w:rFonts w:ascii="Tahoma" w:hAnsi="Tahoma" w:cs="Tahoma"/>
          <w:iCs/>
        </w:rPr>
      </w:pPr>
      <w:r w:rsidRPr="00966F0A">
        <w:rPr>
          <w:rFonts w:ascii="Tahoma" w:hAnsi="Tahoma" w:cs="Tahoma"/>
          <w:iCs/>
        </w:rPr>
        <w:t>urządzeń ochrony środowiska (np.: urządzenia do podczyszczania wód opadowych i roztopowych,)</w:t>
      </w:r>
    </w:p>
    <w:p w14:paraId="0AB3B38F" w14:textId="77777777" w:rsidR="00ED6541" w:rsidRPr="00966F0A" w:rsidRDefault="00ED6541" w:rsidP="00ED6541">
      <w:pPr>
        <w:numPr>
          <w:ilvl w:val="0"/>
          <w:numId w:val="56"/>
        </w:numPr>
        <w:tabs>
          <w:tab w:val="clear" w:pos="1776"/>
          <w:tab w:val="num" w:pos="709"/>
        </w:tabs>
        <w:ind w:left="720"/>
        <w:rPr>
          <w:rFonts w:ascii="Tahoma" w:hAnsi="Tahoma" w:cs="Tahoma"/>
          <w:i/>
          <w:iCs/>
        </w:rPr>
      </w:pPr>
      <w:r w:rsidRPr="00966F0A">
        <w:rPr>
          <w:rFonts w:ascii="Tahoma" w:hAnsi="Tahoma" w:cs="Tahoma"/>
          <w:iCs/>
        </w:rPr>
        <w:t>pielęgnacji zieleni</w:t>
      </w:r>
      <w:r w:rsidRPr="00966F0A">
        <w:rPr>
          <w:rFonts w:ascii="Tahoma" w:hAnsi="Tahoma" w:cs="Tahoma"/>
          <w:i/>
          <w:iCs/>
        </w:rPr>
        <w:t>,</w:t>
      </w:r>
    </w:p>
    <w:p w14:paraId="2AFC395C" w14:textId="77777777" w:rsidR="00ED6541" w:rsidRPr="00966F0A" w:rsidRDefault="00ED6541" w:rsidP="00ED6541">
      <w:pPr>
        <w:numPr>
          <w:ilvl w:val="0"/>
          <w:numId w:val="56"/>
        </w:numPr>
        <w:tabs>
          <w:tab w:val="clear" w:pos="1776"/>
          <w:tab w:val="num" w:pos="709"/>
        </w:tabs>
        <w:spacing w:after="40"/>
        <w:ind w:left="714" w:hanging="357"/>
        <w:rPr>
          <w:rFonts w:ascii="Tahoma" w:hAnsi="Tahoma" w:cs="Tahoma"/>
          <w:iCs/>
        </w:rPr>
      </w:pPr>
      <w:r w:rsidRPr="00966F0A">
        <w:rPr>
          <w:rFonts w:ascii="Tahoma" w:hAnsi="Tahoma" w:cs="Tahoma"/>
          <w:iCs/>
        </w:rPr>
        <w:t>projekt systemu ratownictwa (SOS),</w:t>
      </w:r>
    </w:p>
    <w:p w14:paraId="2931520B" w14:textId="77777777" w:rsidR="00ED6541" w:rsidRPr="00966F0A" w:rsidRDefault="00ED6541" w:rsidP="00ED6541">
      <w:pPr>
        <w:spacing w:before="20"/>
        <w:ind w:left="357" w:firstLine="352"/>
        <w:rPr>
          <w:rFonts w:ascii="Tahoma" w:hAnsi="Tahoma" w:cs="Tahoma"/>
        </w:rPr>
      </w:pPr>
      <w:r w:rsidRPr="00966F0A">
        <w:rPr>
          <w:rFonts w:ascii="Tahoma" w:hAnsi="Tahoma" w:cs="Tahoma"/>
        </w:rPr>
        <w:t>Instrukcje eksploatacji mogą zawierać, w zależności od potrzeb, m.in.:</w:t>
      </w:r>
    </w:p>
    <w:p w14:paraId="64253EBE" w14:textId="77777777" w:rsidR="00ED6541" w:rsidRPr="00966F0A" w:rsidRDefault="00ED6541" w:rsidP="00ED6541">
      <w:pPr>
        <w:numPr>
          <w:ilvl w:val="0"/>
          <w:numId w:val="57"/>
        </w:numPr>
        <w:tabs>
          <w:tab w:val="clear" w:pos="1776"/>
          <w:tab w:val="num" w:pos="786"/>
        </w:tabs>
        <w:ind w:left="720"/>
        <w:rPr>
          <w:rFonts w:ascii="Tahoma" w:hAnsi="Tahoma" w:cs="Tahoma"/>
        </w:rPr>
      </w:pPr>
      <w:r w:rsidRPr="00966F0A">
        <w:rPr>
          <w:rFonts w:ascii="Tahoma" w:hAnsi="Tahoma" w:cs="Tahoma"/>
        </w:rPr>
        <w:t>przedmiot instrukcji,</w:t>
      </w:r>
    </w:p>
    <w:p w14:paraId="03E4FB8F" w14:textId="77777777" w:rsidR="00ED6541" w:rsidRPr="00966F0A" w:rsidRDefault="00ED6541" w:rsidP="00ED6541">
      <w:pPr>
        <w:numPr>
          <w:ilvl w:val="0"/>
          <w:numId w:val="57"/>
        </w:numPr>
        <w:tabs>
          <w:tab w:val="clear" w:pos="1776"/>
          <w:tab w:val="num" w:pos="786"/>
        </w:tabs>
        <w:ind w:left="720"/>
        <w:rPr>
          <w:rFonts w:ascii="Tahoma" w:hAnsi="Tahoma" w:cs="Tahoma"/>
        </w:rPr>
      </w:pPr>
      <w:r w:rsidRPr="00966F0A">
        <w:rPr>
          <w:rFonts w:ascii="Tahoma" w:hAnsi="Tahoma" w:cs="Tahoma"/>
        </w:rPr>
        <w:t>przeglądy stanu technicznego: rodzaje, harmonogram, uprawnienia, wymagana dokumentacja,</w:t>
      </w:r>
    </w:p>
    <w:p w14:paraId="02934C15" w14:textId="77777777" w:rsidR="00ED6541" w:rsidRPr="00966F0A" w:rsidRDefault="00ED6541" w:rsidP="00ED6541">
      <w:pPr>
        <w:numPr>
          <w:ilvl w:val="0"/>
          <w:numId w:val="57"/>
        </w:numPr>
        <w:tabs>
          <w:tab w:val="clear" w:pos="1776"/>
          <w:tab w:val="num" w:pos="786"/>
        </w:tabs>
        <w:ind w:left="720"/>
        <w:rPr>
          <w:rFonts w:ascii="Tahoma" w:hAnsi="Tahoma" w:cs="Tahoma"/>
        </w:rPr>
      </w:pPr>
      <w:r w:rsidRPr="00966F0A">
        <w:rPr>
          <w:rFonts w:ascii="Tahoma" w:hAnsi="Tahoma" w:cs="Tahoma"/>
        </w:rPr>
        <w:t>bieżąca konserwacja (utrzymanie): harmonogram, metody, sprzęt, materiały, robocizna, bhp i uprawnienia,</w:t>
      </w:r>
    </w:p>
    <w:p w14:paraId="67DA7EC5" w14:textId="77777777" w:rsidR="00ED6541" w:rsidRPr="00966F0A" w:rsidRDefault="00ED6541" w:rsidP="00ED6541">
      <w:pPr>
        <w:numPr>
          <w:ilvl w:val="0"/>
          <w:numId w:val="57"/>
        </w:numPr>
        <w:tabs>
          <w:tab w:val="clear" w:pos="1776"/>
          <w:tab w:val="num" w:pos="786"/>
        </w:tabs>
        <w:ind w:left="720"/>
        <w:rPr>
          <w:rFonts w:ascii="Tahoma" w:hAnsi="Tahoma" w:cs="Tahoma"/>
        </w:rPr>
      </w:pPr>
      <w:r w:rsidRPr="00966F0A">
        <w:rPr>
          <w:rFonts w:ascii="Tahoma" w:hAnsi="Tahoma" w:cs="Tahoma"/>
        </w:rPr>
        <w:t>zalecane remonty i naprawy oraz ich ogólny harmonogram, serwis,</w:t>
      </w:r>
    </w:p>
    <w:p w14:paraId="443E2DCD" w14:textId="77777777" w:rsidR="00ED6541" w:rsidRPr="00966F0A" w:rsidRDefault="00ED6541" w:rsidP="00ED6541">
      <w:pPr>
        <w:numPr>
          <w:ilvl w:val="0"/>
          <w:numId w:val="57"/>
        </w:numPr>
        <w:tabs>
          <w:tab w:val="clear" w:pos="1776"/>
          <w:tab w:val="num" w:pos="786"/>
        </w:tabs>
        <w:ind w:left="720"/>
        <w:rPr>
          <w:rFonts w:ascii="Tahoma" w:hAnsi="Tahoma" w:cs="Tahoma"/>
        </w:rPr>
      </w:pPr>
      <w:r w:rsidRPr="00966F0A">
        <w:rPr>
          <w:rFonts w:ascii="Tahoma" w:hAnsi="Tahoma" w:cs="Tahoma"/>
        </w:rPr>
        <w:t>rysunki i schematy.</w:t>
      </w:r>
    </w:p>
    <w:p w14:paraId="206FE0F9" w14:textId="77777777" w:rsidR="00ED6541" w:rsidRPr="00966F0A" w:rsidRDefault="00ED6541" w:rsidP="00ED6541">
      <w:pPr>
        <w:rPr>
          <w:rFonts w:ascii="Tahoma" w:hAnsi="Tahoma" w:cs="Tahoma"/>
          <w:b/>
          <w:iCs/>
        </w:rPr>
      </w:pPr>
    </w:p>
    <w:p w14:paraId="7F167F94" w14:textId="77777777" w:rsidR="00ED6541" w:rsidRPr="00966F0A" w:rsidRDefault="00ED6541" w:rsidP="00ED6541">
      <w:pPr>
        <w:pStyle w:val="Nagwek2"/>
        <w:numPr>
          <w:ilvl w:val="0"/>
          <w:numId w:val="0"/>
        </w:numPr>
        <w:ind w:left="142"/>
        <w:rPr>
          <w:rFonts w:ascii="Tahoma" w:hAnsi="Tahoma" w:cs="Tahoma"/>
          <w:color w:val="FF0000"/>
          <w:sz w:val="24"/>
          <w:szCs w:val="24"/>
        </w:rPr>
      </w:pPr>
      <w:bookmarkStart w:id="38" w:name="_Ref42138768"/>
      <w:bookmarkEnd w:id="36"/>
      <w:r w:rsidRPr="00966F0A">
        <w:rPr>
          <w:rFonts w:ascii="Tahoma" w:hAnsi="Tahoma" w:cs="Tahoma"/>
        </w:rPr>
        <w:t>4.6.3. Dokumentacja przetargow</w:t>
      </w:r>
      <w:bookmarkEnd w:id="38"/>
      <w:r w:rsidRPr="00966F0A">
        <w:rPr>
          <w:rFonts w:ascii="Tahoma" w:hAnsi="Tahoma" w:cs="Tahoma"/>
        </w:rPr>
        <w:t>a  (projektowa).</w:t>
      </w:r>
    </w:p>
    <w:p w14:paraId="1D2949C7" w14:textId="77777777" w:rsidR="00ED6541" w:rsidRPr="00966F0A" w:rsidRDefault="00ED6541" w:rsidP="00ED6541">
      <w:pPr>
        <w:ind w:firstLine="709"/>
        <w:rPr>
          <w:rFonts w:ascii="Tahoma" w:hAnsi="Tahoma" w:cs="Tahoma"/>
        </w:rPr>
      </w:pPr>
      <w:r w:rsidRPr="00966F0A">
        <w:rPr>
          <w:rFonts w:ascii="Tahoma" w:hAnsi="Tahoma" w:cs="Tahoma"/>
        </w:rPr>
        <w:t xml:space="preserve">Dokumentacja przetargowa jest to opracowanie projektowe, które będzie Specyfikacją Istotnych Warunków Zamówienia  na wykonanie robót budowlanych, łącznie z ich późniejszym rozliczeniem i odebraniem. Zagadnienia zawarte w dokumentacji przetargowej reguluje ustawa Prawo zamówień publicznych </w:t>
      </w:r>
      <w:r>
        <w:fldChar w:fldCharType="begin"/>
      </w:r>
      <w:r>
        <w:instrText xml:space="preserve"> REF _Ref420592501 \r \h  \* MERGEFORMAT </w:instrText>
      </w:r>
      <w:r>
        <w:fldChar w:fldCharType="separate"/>
      </w:r>
      <w:r w:rsidRPr="00937892">
        <w:rPr>
          <w:rFonts w:ascii="Tahoma" w:hAnsi="Tahoma" w:cs="Tahoma"/>
        </w:rPr>
        <w:t>[2]</w:t>
      </w:r>
      <w:r>
        <w:fldChar w:fldCharType="end"/>
      </w:r>
      <w:r w:rsidRPr="00966F0A">
        <w:rPr>
          <w:rFonts w:ascii="Tahoma" w:hAnsi="Tahoma" w:cs="Tahoma"/>
        </w:rPr>
        <w:t xml:space="preserve">. </w:t>
      </w:r>
    </w:p>
    <w:p w14:paraId="54001841" w14:textId="77777777" w:rsidR="00ED6541" w:rsidRPr="00966F0A" w:rsidRDefault="00ED6541" w:rsidP="00ED6541">
      <w:pPr>
        <w:rPr>
          <w:rFonts w:ascii="Tahoma" w:hAnsi="Tahoma" w:cs="Tahoma"/>
        </w:rPr>
      </w:pPr>
    </w:p>
    <w:p w14:paraId="22AF61F6" w14:textId="77777777" w:rsidR="00ED6541" w:rsidRPr="00966F0A" w:rsidRDefault="00ED6541" w:rsidP="00ED6541">
      <w:pPr>
        <w:rPr>
          <w:rFonts w:ascii="Tahoma" w:hAnsi="Tahoma" w:cs="Tahoma"/>
        </w:rPr>
      </w:pPr>
      <w:r w:rsidRPr="00966F0A">
        <w:rPr>
          <w:rFonts w:ascii="Tahoma" w:hAnsi="Tahoma" w:cs="Tahoma"/>
        </w:rPr>
        <w:t xml:space="preserve">  Dokumentacja przetargowa jest składnikiem SIWZ , stanowi podstawę wyceny robót przez oferentów. </w:t>
      </w:r>
    </w:p>
    <w:p w14:paraId="3D4DE6DF" w14:textId="77777777" w:rsidR="00ED6541" w:rsidRPr="00966F0A" w:rsidRDefault="00ED6541" w:rsidP="00ED6541">
      <w:pPr>
        <w:rPr>
          <w:rFonts w:ascii="Tahoma" w:hAnsi="Tahoma" w:cs="Tahoma"/>
        </w:rPr>
      </w:pPr>
      <w:r w:rsidRPr="00966F0A">
        <w:rPr>
          <w:rFonts w:ascii="Tahoma" w:hAnsi="Tahoma" w:cs="Tahoma"/>
        </w:rPr>
        <w:t xml:space="preserve">  Składa się z:</w:t>
      </w:r>
    </w:p>
    <w:p w14:paraId="709EBDF1" w14:textId="77777777" w:rsidR="00ED6541" w:rsidRPr="005328B0" w:rsidRDefault="00ED6541" w:rsidP="00ED6541">
      <w:pPr>
        <w:pStyle w:val="Akapitzlist"/>
        <w:numPr>
          <w:ilvl w:val="0"/>
          <w:numId w:val="64"/>
        </w:numPr>
        <w:rPr>
          <w:rFonts w:ascii="Tahoma" w:hAnsi="Tahoma" w:cs="Tahoma"/>
        </w:rPr>
      </w:pPr>
      <w:r w:rsidRPr="005328B0">
        <w:rPr>
          <w:rFonts w:ascii="Tahoma" w:hAnsi="Tahoma" w:cs="Tahoma"/>
          <w:b/>
        </w:rPr>
        <w:t>Części prawnej</w:t>
      </w:r>
      <w:r w:rsidRPr="005328B0">
        <w:rPr>
          <w:rFonts w:ascii="Tahoma" w:hAnsi="Tahoma" w:cs="Tahoma"/>
        </w:rPr>
        <w:t xml:space="preserve">  (do  Wykonawcy należy opracowanie i przekazanie wersji roboczej, natomiast</w:t>
      </w:r>
    </w:p>
    <w:p w14:paraId="14E9CAF4" w14:textId="77777777" w:rsidR="00ED6541" w:rsidRPr="005328B0" w:rsidRDefault="00ED6541" w:rsidP="00ED6541">
      <w:pPr>
        <w:pStyle w:val="Akapitzlist"/>
        <w:rPr>
          <w:rFonts w:ascii="Tahoma" w:hAnsi="Tahoma" w:cs="Tahoma"/>
        </w:rPr>
      </w:pPr>
      <w:r w:rsidRPr="005328B0">
        <w:rPr>
          <w:rFonts w:ascii="Tahoma" w:hAnsi="Tahoma" w:cs="Tahoma"/>
        </w:rPr>
        <w:t>opracowanie  końcowe (szczegółowe)  będzie wykonane w tut. Oddziale</w:t>
      </w:r>
    </w:p>
    <w:p w14:paraId="681BA49E" w14:textId="77777777" w:rsidR="00ED6541" w:rsidRPr="000014D1" w:rsidRDefault="00ED6541" w:rsidP="00ED6541">
      <w:pPr>
        <w:pStyle w:val="Akapitzlist"/>
        <w:numPr>
          <w:ilvl w:val="0"/>
          <w:numId w:val="64"/>
        </w:numPr>
        <w:rPr>
          <w:rFonts w:ascii="Tahoma" w:hAnsi="Tahoma" w:cs="Tahoma"/>
        </w:rPr>
      </w:pPr>
      <w:r w:rsidRPr="000014D1">
        <w:rPr>
          <w:rFonts w:ascii="Tahoma" w:hAnsi="Tahoma" w:cs="Tahoma"/>
          <w:b/>
        </w:rPr>
        <w:t>Projektu  Budowlanego</w:t>
      </w:r>
      <w:r w:rsidRPr="000014D1">
        <w:rPr>
          <w:rFonts w:ascii="Tahoma" w:hAnsi="Tahoma" w:cs="Tahoma"/>
        </w:rPr>
        <w:t xml:space="preserve"> w wersji elektronicznej na cyfrowym nośniku, zapis do odczytu </w:t>
      </w:r>
      <w:r w:rsidRPr="000014D1">
        <w:rPr>
          <w:rFonts w:ascii="Tahoma" w:hAnsi="Tahoma" w:cs="Tahoma"/>
          <w:b/>
        </w:rPr>
        <w:t>(</w:t>
      </w:r>
      <w:r w:rsidRPr="000014D1">
        <w:rPr>
          <w:rFonts w:ascii="Tahoma" w:hAnsi="Tahoma" w:cs="Tahoma"/>
        </w:rPr>
        <w:t>rysunki w formacie dwg i pdf)</w:t>
      </w:r>
    </w:p>
    <w:p w14:paraId="07872129" w14:textId="77777777" w:rsidR="00ED6541" w:rsidRPr="000014D1" w:rsidRDefault="00ED6541" w:rsidP="00ED6541">
      <w:pPr>
        <w:pStyle w:val="Akapitzlist"/>
        <w:numPr>
          <w:ilvl w:val="0"/>
          <w:numId w:val="64"/>
        </w:numPr>
        <w:spacing w:before="20"/>
        <w:rPr>
          <w:rFonts w:ascii="Tahoma" w:hAnsi="Tahoma" w:cs="Tahoma"/>
        </w:rPr>
      </w:pPr>
      <w:r>
        <w:rPr>
          <w:rFonts w:ascii="Tahoma" w:hAnsi="Tahoma" w:cs="Tahoma"/>
          <w:b/>
        </w:rPr>
        <w:t xml:space="preserve">Projektów wykonawczych wszystkich branż </w:t>
      </w:r>
      <w:r w:rsidRPr="005328B0">
        <w:rPr>
          <w:rFonts w:ascii="Tahoma" w:hAnsi="Tahoma" w:cs="Tahoma"/>
          <w:b/>
        </w:rPr>
        <w:t xml:space="preserve"> </w:t>
      </w:r>
      <w:r w:rsidRPr="005328B0">
        <w:rPr>
          <w:rFonts w:ascii="Tahoma" w:hAnsi="Tahoma" w:cs="Tahoma"/>
        </w:rPr>
        <w:t xml:space="preserve"> (z projektem rozbiórki i instrukcjami eksploatacji) w wersji elektronicznej na cyfrowym nośniku, zapis do odczytu (rysunki w formacie </w:t>
      </w:r>
      <w:r w:rsidRPr="000014D1">
        <w:rPr>
          <w:rFonts w:ascii="Tahoma" w:hAnsi="Tahoma" w:cs="Tahoma"/>
        </w:rPr>
        <w:t>dwg i pdf)</w:t>
      </w:r>
    </w:p>
    <w:p w14:paraId="660FDA9D" w14:textId="77777777" w:rsidR="00ED6541" w:rsidRPr="00166435" w:rsidRDefault="00ED6541" w:rsidP="00ED6541">
      <w:pPr>
        <w:pStyle w:val="Akapitzlist"/>
        <w:numPr>
          <w:ilvl w:val="0"/>
          <w:numId w:val="64"/>
        </w:numPr>
        <w:spacing w:before="20"/>
        <w:rPr>
          <w:rFonts w:ascii="Tahoma" w:hAnsi="Tahoma" w:cs="Tahoma"/>
          <w:color w:val="FF0000"/>
        </w:rPr>
      </w:pPr>
      <w:r w:rsidRPr="000014D1">
        <w:rPr>
          <w:rFonts w:ascii="Tahoma" w:hAnsi="Tahoma" w:cs="Tahoma"/>
          <w:b/>
        </w:rPr>
        <w:t>Przedmiaru  robót</w:t>
      </w:r>
      <w:r w:rsidRPr="000014D1">
        <w:rPr>
          <w:rFonts w:ascii="Tahoma" w:hAnsi="Tahoma" w:cs="Tahoma"/>
        </w:rPr>
        <w:t xml:space="preserve"> – wydruk w formacie A4 w trwałej oprawie oraz w wersji elektronicznej na cyfrowym nośniku, zapis do odczytu</w:t>
      </w:r>
      <w:r w:rsidRPr="005328B0">
        <w:rPr>
          <w:rFonts w:ascii="Tahoma" w:hAnsi="Tahoma" w:cs="Tahoma"/>
        </w:rPr>
        <w:t xml:space="preserve"> (Excel)</w:t>
      </w:r>
      <w:r>
        <w:rPr>
          <w:rFonts w:ascii="Tahoma" w:hAnsi="Tahoma" w:cs="Tahoma"/>
        </w:rPr>
        <w:t xml:space="preserve"> i w wersji pdf. </w:t>
      </w:r>
    </w:p>
    <w:p w14:paraId="0942A622" w14:textId="77777777" w:rsidR="00ED6541" w:rsidRPr="00166435" w:rsidRDefault="00ED6541" w:rsidP="00ED6541">
      <w:pPr>
        <w:pStyle w:val="Akapitzlist"/>
        <w:numPr>
          <w:ilvl w:val="0"/>
          <w:numId w:val="64"/>
        </w:numPr>
        <w:spacing w:before="20"/>
        <w:rPr>
          <w:rFonts w:ascii="Tahoma" w:hAnsi="Tahoma" w:cs="Tahoma"/>
          <w:b/>
          <w:color w:val="FF0000"/>
        </w:rPr>
      </w:pPr>
      <w:r w:rsidRPr="005328B0">
        <w:rPr>
          <w:rFonts w:ascii="Tahoma" w:hAnsi="Tahoma" w:cs="Tahoma"/>
          <w:b/>
        </w:rPr>
        <w:t>Ślepego  kosztorysu</w:t>
      </w:r>
      <w:r w:rsidRPr="005328B0">
        <w:rPr>
          <w:rFonts w:ascii="Tahoma" w:hAnsi="Tahoma" w:cs="Tahoma"/>
        </w:rPr>
        <w:t xml:space="preserve"> - wydruk w formacie A4 w trwałej oprawie oraz w wersji elektronicznej na cyfrowym nośniku, zapis do odczytu (Excel)</w:t>
      </w:r>
      <w:r>
        <w:rPr>
          <w:rFonts w:ascii="Tahoma" w:hAnsi="Tahoma" w:cs="Tahoma"/>
        </w:rPr>
        <w:t xml:space="preserve"> </w:t>
      </w:r>
    </w:p>
    <w:p w14:paraId="5CEC2BCF" w14:textId="77777777" w:rsidR="00ED6541" w:rsidRPr="003253F4" w:rsidRDefault="00ED6541" w:rsidP="00ED6541">
      <w:pPr>
        <w:pStyle w:val="Akapitzlist"/>
        <w:numPr>
          <w:ilvl w:val="0"/>
          <w:numId w:val="64"/>
        </w:numPr>
        <w:spacing w:before="20"/>
        <w:rPr>
          <w:rFonts w:ascii="Tahoma" w:hAnsi="Tahoma" w:cs="Tahoma"/>
        </w:rPr>
      </w:pPr>
      <w:r w:rsidRPr="003253F4">
        <w:rPr>
          <w:rFonts w:ascii="Tahoma" w:hAnsi="Tahoma" w:cs="Tahoma"/>
          <w:b/>
        </w:rPr>
        <w:t xml:space="preserve">Specyfikacje Techniczne Wykonania i Odbioru Robót Budowlanych </w:t>
      </w:r>
      <w:r w:rsidRPr="003253F4">
        <w:rPr>
          <w:rFonts w:ascii="Tahoma" w:hAnsi="Tahoma" w:cs="Tahoma"/>
        </w:rPr>
        <w:t xml:space="preserve">-  wydruk w formacie A4 w trwałej oprawie oraz w wersji elektronicznej na cyfrowym nośniku, zapis do odczytu </w:t>
      </w:r>
      <w:r w:rsidRPr="003253F4">
        <w:rPr>
          <w:rFonts w:ascii="Tahoma" w:hAnsi="Tahoma" w:cs="Tahoma"/>
          <w:color w:val="FFFFFF"/>
        </w:rPr>
        <w:t>(.p</w:t>
      </w:r>
    </w:p>
    <w:p w14:paraId="6B598CA6" w14:textId="77777777" w:rsidR="00ED6541" w:rsidRPr="004C5A71" w:rsidRDefault="00ED6541" w:rsidP="00ED6541">
      <w:pPr>
        <w:pStyle w:val="Akapitzlist"/>
        <w:numPr>
          <w:ilvl w:val="0"/>
          <w:numId w:val="64"/>
        </w:numPr>
        <w:spacing w:before="20"/>
        <w:rPr>
          <w:rFonts w:ascii="Tahoma" w:hAnsi="Tahoma" w:cs="Tahoma"/>
        </w:rPr>
      </w:pPr>
      <w:r w:rsidRPr="004C5A71">
        <w:rPr>
          <w:rFonts w:ascii="Tahoma" w:hAnsi="Tahoma" w:cs="Tahoma"/>
          <w:b/>
        </w:rPr>
        <w:t xml:space="preserve">Wyciągu z Projektu Budowlanego </w:t>
      </w:r>
      <w:r>
        <w:rPr>
          <w:rFonts w:ascii="Tahoma" w:hAnsi="Tahoma" w:cs="Tahoma"/>
          <w:b/>
        </w:rPr>
        <w:t xml:space="preserve">– </w:t>
      </w:r>
      <w:r w:rsidRPr="004C5A71">
        <w:rPr>
          <w:rFonts w:ascii="Tahoma" w:hAnsi="Tahoma" w:cs="Tahoma"/>
        </w:rPr>
        <w:t xml:space="preserve">wydruk w formacie A4 (dopuszcza się A3)(podstawowe informacje - opis, sytuacja, typowe przekroje </w:t>
      </w:r>
      <w:r>
        <w:rPr>
          <w:rFonts w:ascii="Tahoma" w:hAnsi="Tahoma" w:cs="Tahoma"/>
        </w:rPr>
        <w:t>itp.</w:t>
      </w:r>
      <w:r w:rsidRPr="004C5A71">
        <w:rPr>
          <w:rFonts w:ascii="Tahoma" w:hAnsi="Tahoma" w:cs="Tahoma"/>
        </w:rPr>
        <w:t xml:space="preserve">) </w:t>
      </w:r>
    </w:p>
    <w:p w14:paraId="65759E16" w14:textId="77777777" w:rsidR="00ED6541" w:rsidRPr="005328B0" w:rsidRDefault="00ED6541" w:rsidP="00ED6541">
      <w:pPr>
        <w:pStyle w:val="Akapitzlist"/>
        <w:spacing w:before="20"/>
        <w:ind w:left="615"/>
        <w:rPr>
          <w:rFonts w:ascii="Tahoma" w:hAnsi="Tahoma" w:cs="Tahoma"/>
        </w:rPr>
      </w:pPr>
    </w:p>
    <w:p w14:paraId="6C3E8D7A" w14:textId="77777777" w:rsidR="00ED6541" w:rsidRPr="00966F0A" w:rsidRDefault="00ED6541" w:rsidP="00ED6541">
      <w:pPr>
        <w:spacing w:before="20"/>
        <w:rPr>
          <w:rFonts w:ascii="Tahoma" w:hAnsi="Tahoma" w:cs="Tahoma"/>
        </w:rPr>
      </w:pPr>
    </w:p>
    <w:p w14:paraId="36C67935" w14:textId="77777777" w:rsidR="00ED6541" w:rsidRPr="00966F0A" w:rsidRDefault="00ED6541" w:rsidP="00ED6541">
      <w:pPr>
        <w:spacing w:before="20"/>
        <w:ind w:left="357"/>
        <w:rPr>
          <w:rFonts w:ascii="Tahoma" w:hAnsi="Tahoma" w:cs="Tahoma"/>
        </w:rPr>
      </w:pPr>
      <w:r w:rsidRPr="00966F0A">
        <w:rPr>
          <w:rFonts w:ascii="Tahoma" w:hAnsi="Tahoma" w:cs="Tahoma"/>
        </w:rPr>
        <w:t xml:space="preserve">Część przedmiarowo-kosztorysowa zawierająca: przedmiary robót i ślepe kosztorysy dla wszystkich branż i wszystkich robót objętych dokumentacją projektową. </w:t>
      </w:r>
    </w:p>
    <w:p w14:paraId="7724B1B4" w14:textId="77777777" w:rsidR="00ED6541" w:rsidRPr="00966F0A" w:rsidRDefault="00ED6541" w:rsidP="00ED6541">
      <w:pPr>
        <w:jc w:val="left"/>
        <w:rPr>
          <w:rFonts w:ascii="Tahoma" w:hAnsi="Tahoma" w:cs="Tahoma"/>
        </w:rPr>
      </w:pPr>
      <w:r w:rsidRPr="00966F0A">
        <w:rPr>
          <w:rFonts w:ascii="Tahoma" w:hAnsi="Tahoma" w:cs="Tahoma"/>
        </w:rPr>
        <w:t xml:space="preserve">      Przedmiar robót zawiera oprócz robót zasadniczych także roboty przygotowawcze (np.: wycinka </w:t>
      </w:r>
    </w:p>
    <w:p w14:paraId="55C24338" w14:textId="77777777" w:rsidR="00ED6541" w:rsidRPr="00966F0A" w:rsidRDefault="00ED6541" w:rsidP="00ED6541">
      <w:pPr>
        <w:jc w:val="left"/>
        <w:rPr>
          <w:rFonts w:ascii="Tahoma" w:hAnsi="Tahoma" w:cs="Tahoma"/>
        </w:rPr>
      </w:pPr>
      <w:r w:rsidRPr="00966F0A">
        <w:rPr>
          <w:rFonts w:ascii="Tahoma" w:hAnsi="Tahoma" w:cs="Tahoma"/>
        </w:rPr>
        <w:t xml:space="preserve">      zieleni, rozbiórki). Przedmiar robót jest głównym wyjściowym elementem do sporządzenia </w:t>
      </w:r>
    </w:p>
    <w:p w14:paraId="1899ACDD" w14:textId="77777777" w:rsidR="00ED6541" w:rsidRPr="00966F0A" w:rsidRDefault="00ED6541" w:rsidP="00ED6541">
      <w:pPr>
        <w:jc w:val="left"/>
        <w:rPr>
          <w:rFonts w:ascii="Tahoma" w:hAnsi="Tahoma" w:cs="Tahoma"/>
          <w:u w:val="single"/>
        </w:rPr>
      </w:pPr>
      <w:r w:rsidRPr="00966F0A">
        <w:rPr>
          <w:rFonts w:ascii="Tahoma" w:hAnsi="Tahoma" w:cs="Tahoma"/>
        </w:rPr>
        <w:t xml:space="preserve">      kosztorysu.</w:t>
      </w:r>
    </w:p>
    <w:p w14:paraId="5A8954E1" w14:textId="77777777" w:rsidR="00ED6541" w:rsidRPr="00966F0A" w:rsidRDefault="00ED6541" w:rsidP="00ED6541">
      <w:pPr>
        <w:ind w:left="426" w:hanging="426"/>
        <w:jc w:val="left"/>
        <w:rPr>
          <w:rFonts w:ascii="Tahoma" w:hAnsi="Tahoma" w:cs="Tahoma"/>
          <w:u w:val="single"/>
        </w:rPr>
      </w:pPr>
    </w:p>
    <w:p w14:paraId="618A1739" w14:textId="77777777" w:rsidR="00ED6541" w:rsidRPr="00966F0A" w:rsidRDefault="00ED6541" w:rsidP="00ED6541">
      <w:pPr>
        <w:jc w:val="left"/>
        <w:rPr>
          <w:rFonts w:ascii="Tahoma" w:hAnsi="Tahoma" w:cs="Tahoma"/>
          <w:u w:val="single"/>
        </w:rPr>
      </w:pPr>
      <w:r w:rsidRPr="00966F0A">
        <w:rPr>
          <w:rFonts w:ascii="Tahoma" w:hAnsi="Tahoma" w:cs="Tahoma"/>
          <w:bCs/>
          <w:u w:val="single"/>
        </w:rPr>
        <w:t>Uwaga!</w:t>
      </w:r>
      <w:r w:rsidRPr="00966F0A">
        <w:rPr>
          <w:rFonts w:ascii="Tahoma" w:hAnsi="Tahoma" w:cs="Tahoma"/>
          <w:u w:val="single"/>
        </w:rPr>
        <w:t xml:space="preserve"> Układ ślepych kosztorysów, wykonywanych dla potrzeb GDDKiA, powinien </w:t>
      </w:r>
    </w:p>
    <w:p w14:paraId="09A9DD99" w14:textId="77777777" w:rsidR="00ED6541" w:rsidRPr="00966F0A" w:rsidRDefault="00ED6541" w:rsidP="00ED6541">
      <w:pPr>
        <w:spacing w:before="40"/>
        <w:rPr>
          <w:rFonts w:ascii="Tahoma" w:hAnsi="Tahoma" w:cs="Tahoma"/>
          <w:u w:val="single"/>
        </w:rPr>
      </w:pPr>
      <w:r w:rsidRPr="00966F0A">
        <w:rPr>
          <w:rFonts w:ascii="Tahoma" w:hAnsi="Tahoma" w:cs="Tahoma"/>
          <w:u w:val="single"/>
        </w:rPr>
        <w:t xml:space="preserve">wyodrębniać sześciu- lub ośmiocyfrowe składniki należące do poszczególnych elementów </w:t>
      </w:r>
    </w:p>
    <w:p w14:paraId="54A6DBAC" w14:textId="77777777" w:rsidR="00ED6541" w:rsidRPr="00966F0A" w:rsidRDefault="00ED6541" w:rsidP="00ED6541">
      <w:pPr>
        <w:spacing w:before="40"/>
        <w:rPr>
          <w:rFonts w:ascii="Tahoma" w:hAnsi="Tahoma" w:cs="Tahoma"/>
          <w:u w:val="single"/>
        </w:rPr>
      </w:pPr>
      <w:r w:rsidRPr="00966F0A">
        <w:rPr>
          <w:rFonts w:ascii="Tahoma" w:hAnsi="Tahoma" w:cs="Tahoma"/>
          <w:u w:val="single"/>
        </w:rPr>
        <w:t>rozliczeniowych zawartych w OST wydanych przez GDDKiA.</w:t>
      </w:r>
    </w:p>
    <w:p w14:paraId="20462BF4" w14:textId="77777777" w:rsidR="00ED6541" w:rsidRPr="00966F0A" w:rsidRDefault="00ED6541" w:rsidP="00ED6541">
      <w:pPr>
        <w:spacing w:before="20"/>
        <w:ind w:left="357"/>
        <w:rPr>
          <w:rFonts w:ascii="Tahoma" w:hAnsi="Tahoma" w:cs="Tahoma"/>
        </w:rPr>
      </w:pPr>
    </w:p>
    <w:p w14:paraId="3F10FAA5" w14:textId="77777777" w:rsidR="00ED6541" w:rsidRPr="003253F4" w:rsidRDefault="00ED6541" w:rsidP="00ED6541">
      <w:pPr>
        <w:pStyle w:val="Akapitzlist"/>
        <w:numPr>
          <w:ilvl w:val="0"/>
          <w:numId w:val="34"/>
        </w:numPr>
        <w:spacing w:before="20"/>
        <w:rPr>
          <w:rFonts w:ascii="Tahoma" w:hAnsi="Tahoma" w:cs="Tahoma"/>
          <w:iCs/>
          <w:sz w:val="18"/>
          <w:szCs w:val="18"/>
        </w:rPr>
      </w:pPr>
      <w:r w:rsidRPr="003253F4">
        <w:rPr>
          <w:rFonts w:ascii="Tahoma" w:hAnsi="Tahoma" w:cs="Tahoma"/>
          <w:b/>
        </w:rPr>
        <w:t>Kompletu Specyfikacji Technicznych Wykonania i Odbioru Robót Budowlanych</w:t>
      </w:r>
      <w:r>
        <w:rPr>
          <w:rFonts w:ascii="Tahoma" w:hAnsi="Tahoma" w:cs="Tahoma"/>
          <w:b/>
        </w:rPr>
        <w:t xml:space="preserve"> </w:t>
      </w:r>
      <w:r w:rsidRPr="003253F4">
        <w:rPr>
          <w:rFonts w:ascii="Tahoma" w:hAnsi="Tahoma" w:cs="Tahoma"/>
          <w:iCs/>
          <w:sz w:val="18"/>
          <w:szCs w:val="18"/>
        </w:rPr>
        <w:t xml:space="preserve">dla </w:t>
      </w:r>
    </w:p>
    <w:p w14:paraId="096C5EF7" w14:textId="77777777" w:rsidR="00ED6541" w:rsidRPr="001A3ECE" w:rsidRDefault="00ED6541" w:rsidP="00ED6541">
      <w:pPr>
        <w:pStyle w:val="Akapitzlist"/>
        <w:spacing w:before="20"/>
        <w:ind w:left="615"/>
        <w:rPr>
          <w:rFonts w:ascii="Tahoma" w:hAnsi="Tahoma" w:cs="Tahoma"/>
        </w:rPr>
      </w:pPr>
      <w:r w:rsidRPr="003253F4">
        <w:rPr>
          <w:rFonts w:ascii="Tahoma" w:hAnsi="Tahoma" w:cs="Tahoma"/>
          <w:iCs/>
          <w:sz w:val="18"/>
          <w:szCs w:val="18"/>
        </w:rPr>
        <w:t>wszystkich branż oprawione w jednym tomie</w:t>
      </w:r>
      <w:r w:rsidRPr="003253F4">
        <w:rPr>
          <w:rFonts w:ascii="Tahoma" w:hAnsi="Tahoma" w:cs="Tahoma"/>
          <w:i/>
          <w:iCs/>
          <w:sz w:val="18"/>
          <w:szCs w:val="18"/>
        </w:rPr>
        <w:t>-</w:t>
      </w:r>
      <w:r w:rsidRPr="00966F0A">
        <w:rPr>
          <w:rFonts w:ascii="Tahoma" w:hAnsi="Tahoma" w:cs="Tahoma"/>
        </w:rPr>
        <w:t>- wydruk w formacie A4 w trwałej oprawie oraz w wersji elektronicznej na cyfrowym nośniku, zapis do odczytu</w:t>
      </w:r>
      <w:r>
        <w:rPr>
          <w:rFonts w:ascii="Tahoma" w:hAnsi="Tahoma" w:cs="Tahoma"/>
        </w:rPr>
        <w:t xml:space="preserve"> </w:t>
      </w:r>
      <w:r w:rsidRPr="00966F0A">
        <w:rPr>
          <w:rFonts w:ascii="Tahoma" w:hAnsi="Tahoma" w:cs="Tahoma"/>
          <w:b/>
        </w:rPr>
        <w:t xml:space="preserve">Specyfikacji </w:t>
      </w:r>
      <w:r w:rsidRPr="00861CD0">
        <w:rPr>
          <w:rFonts w:ascii="Tahoma" w:hAnsi="Tahoma" w:cs="Tahoma"/>
          <w:b/>
        </w:rPr>
        <w:t>Technicznych Wykonania i Odbioru Robót Budowlanych</w:t>
      </w:r>
      <w:r>
        <w:rPr>
          <w:rFonts w:ascii="Tahoma" w:hAnsi="Tahoma" w:cs="Tahoma"/>
        </w:rPr>
        <w:t xml:space="preserve"> (STWiORB)</w:t>
      </w:r>
      <w:r w:rsidRPr="00966F0A">
        <w:rPr>
          <w:rFonts w:ascii="Tahoma" w:hAnsi="Tahoma" w:cs="Tahoma"/>
          <w:b/>
        </w:rPr>
        <w:t xml:space="preserve">. </w:t>
      </w:r>
    </w:p>
    <w:p w14:paraId="1D83E719" w14:textId="77777777" w:rsidR="00ED6541" w:rsidRDefault="00ED6541" w:rsidP="00ED6541">
      <w:pPr>
        <w:spacing w:before="20"/>
        <w:rPr>
          <w:rFonts w:ascii="Tahoma" w:hAnsi="Tahoma" w:cs="Tahoma"/>
        </w:rPr>
      </w:pPr>
      <w:r>
        <w:rPr>
          <w:rFonts w:ascii="Tahoma" w:hAnsi="Tahoma" w:cs="Tahoma"/>
        </w:rPr>
        <w:t xml:space="preserve">       STWiORB mają być ściśle powiązane z d</w:t>
      </w:r>
      <w:r w:rsidRPr="00966F0A">
        <w:rPr>
          <w:rFonts w:ascii="Tahoma" w:hAnsi="Tahoma" w:cs="Tahoma"/>
        </w:rPr>
        <w:t xml:space="preserve">okumentacją projektową  i Ślepym kosztorysem. </w:t>
      </w:r>
      <w:r>
        <w:rPr>
          <w:rFonts w:ascii="Tahoma" w:hAnsi="Tahoma" w:cs="Tahoma"/>
        </w:rPr>
        <w:t xml:space="preserve">STWiORB  </w:t>
      </w:r>
    </w:p>
    <w:p w14:paraId="68457ADA" w14:textId="77777777" w:rsidR="00ED6541" w:rsidRPr="00966F0A" w:rsidRDefault="00ED6541" w:rsidP="00ED6541">
      <w:pPr>
        <w:spacing w:before="20"/>
        <w:rPr>
          <w:rFonts w:ascii="Tahoma" w:hAnsi="Tahoma" w:cs="Tahoma"/>
        </w:rPr>
      </w:pPr>
      <w:r>
        <w:rPr>
          <w:rFonts w:ascii="Tahoma" w:hAnsi="Tahoma" w:cs="Tahoma"/>
        </w:rPr>
        <w:t xml:space="preserve">       </w:t>
      </w:r>
      <w:r w:rsidRPr="00966F0A">
        <w:rPr>
          <w:rFonts w:ascii="Tahoma" w:hAnsi="Tahoma" w:cs="Tahoma"/>
        </w:rPr>
        <w:t xml:space="preserve">powinny zawierać m.in. </w:t>
      </w:r>
    </w:p>
    <w:p w14:paraId="4C86F60E" w14:textId="77777777" w:rsidR="00ED6541" w:rsidRPr="00966F0A" w:rsidRDefault="00ED6541" w:rsidP="00ED6541">
      <w:pPr>
        <w:spacing w:before="20"/>
        <w:rPr>
          <w:rFonts w:ascii="Tahoma" w:hAnsi="Tahoma" w:cs="Tahoma"/>
          <w:b/>
          <w:iCs/>
        </w:rPr>
      </w:pPr>
      <w:r w:rsidRPr="00966F0A">
        <w:rPr>
          <w:rFonts w:ascii="Tahoma" w:hAnsi="Tahoma" w:cs="Tahoma"/>
        </w:rPr>
        <w:t xml:space="preserve">       wytyczne i wymagania do: </w:t>
      </w:r>
      <w:r w:rsidRPr="00966F0A">
        <w:rPr>
          <w:rFonts w:ascii="Tahoma" w:hAnsi="Tahoma" w:cs="Tahoma"/>
          <w:b/>
        </w:rPr>
        <w:t xml:space="preserve">projektu </w:t>
      </w:r>
      <w:r w:rsidRPr="00966F0A">
        <w:rPr>
          <w:rFonts w:ascii="Tahoma" w:hAnsi="Tahoma" w:cs="Tahoma"/>
          <w:b/>
          <w:iCs/>
        </w:rPr>
        <w:t xml:space="preserve">tymczasowego oznakowania i organizacji ruchu na czas </w:t>
      </w:r>
    </w:p>
    <w:p w14:paraId="709A5066" w14:textId="77777777" w:rsidR="00ED6541" w:rsidRPr="00966F0A" w:rsidRDefault="00ED6541" w:rsidP="00ED6541">
      <w:pPr>
        <w:spacing w:before="20"/>
        <w:ind w:left="426" w:hanging="426"/>
        <w:rPr>
          <w:rFonts w:ascii="Tahoma" w:hAnsi="Tahoma" w:cs="Tahoma"/>
          <w:iCs/>
        </w:rPr>
      </w:pPr>
      <w:r w:rsidRPr="00966F0A">
        <w:rPr>
          <w:rFonts w:ascii="Tahoma" w:hAnsi="Tahoma" w:cs="Tahoma"/>
          <w:b/>
          <w:iCs/>
        </w:rPr>
        <w:t xml:space="preserve">       prowadzenia robót budowlanych</w:t>
      </w:r>
      <w:r w:rsidRPr="00966F0A">
        <w:rPr>
          <w:rFonts w:ascii="Tahoma" w:hAnsi="Tahoma" w:cs="Tahoma"/>
          <w:iCs/>
        </w:rPr>
        <w:t xml:space="preserve">, projektu rusztowań, projektu tymczasowego odwodnienia, projektu bezpieczeństwa i ochrony zdrowia , projektu próbnego obciążenia, projektu iniekcji, projektu sprężania, itd.). </w:t>
      </w:r>
    </w:p>
    <w:p w14:paraId="6B0B46AC" w14:textId="77777777" w:rsidR="00ED6541" w:rsidRDefault="00ED6541" w:rsidP="00ED6541">
      <w:pPr>
        <w:rPr>
          <w:rFonts w:ascii="Tahoma" w:hAnsi="Tahoma" w:cs="Tahoma"/>
        </w:rPr>
      </w:pPr>
      <w:r>
        <w:rPr>
          <w:rFonts w:ascii="Tahoma" w:hAnsi="Tahoma" w:cs="Tahoma"/>
        </w:rPr>
        <w:t xml:space="preserve">       Specyfikacje </w:t>
      </w:r>
      <w:r w:rsidRPr="00966F0A">
        <w:rPr>
          <w:rFonts w:ascii="Tahoma" w:hAnsi="Tahoma" w:cs="Tahoma"/>
        </w:rPr>
        <w:t>przed prze</w:t>
      </w:r>
      <w:r>
        <w:rPr>
          <w:rFonts w:ascii="Tahoma" w:hAnsi="Tahoma" w:cs="Tahoma"/>
        </w:rPr>
        <w:t>kazaniem do odbioru powinny być zaakceptowane przez Z</w:t>
      </w:r>
      <w:r w:rsidRPr="00966F0A">
        <w:rPr>
          <w:rFonts w:ascii="Tahoma" w:hAnsi="Tahoma" w:cs="Tahoma"/>
        </w:rPr>
        <w:t xml:space="preserve">amawiającego,  w </w:t>
      </w:r>
    </w:p>
    <w:p w14:paraId="2AA32ACC" w14:textId="77777777" w:rsidR="00ED6541" w:rsidRPr="004C5A71" w:rsidRDefault="00ED6541" w:rsidP="00ED6541">
      <w:pPr>
        <w:rPr>
          <w:rFonts w:ascii="Tahoma" w:hAnsi="Tahoma" w:cs="Tahoma"/>
          <w:b/>
        </w:rPr>
      </w:pPr>
      <w:r w:rsidRPr="00966F0A">
        <w:rPr>
          <w:rFonts w:ascii="Tahoma" w:hAnsi="Tahoma" w:cs="Tahoma"/>
        </w:rPr>
        <w:t xml:space="preserve">tym </w:t>
      </w:r>
      <w:r>
        <w:rPr>
          <w:rFonts w:ascii="Tahoma" w:hAnsi="Tahoma" w:cs="Tahoma"/>
        </w:rPr>
        <w:t xml:space="preserve">przez </w:t>
      </w:r>
      <w:r w:rsidRPr="004C5A71">
        <w:rPr>
          <w:rFonts w:ascii="Tahoma" w:hAnsi="Tahoma" w:cs="Tahoma"/>
          <w:b/>
        </w:rPr>
        <w:t>Wydział Technologii - Laboratorium Drogowe GDDKiA w Kielcach.</w:t>
      </w:r>
    </w:p>
    <w:p w14:paraId="50ADA6C1" w14:textId="77777777" w:rsidR="00ED6541" w:rsidRPr="004C5A71" w:rsidRDefault="00ED6541" w:rsidP="00ED6541">
      <w:pPr>
        <w:rPr>
          <w:rFonts w:ascii="Tahoma" w:hAnsi="Tahoma" w:cs="Tahoma"/>
          <w:b/>
          <w:sz w:val="18"/>
          <w:szCs w:val="18"/>
        </w:rPr>
      </w:pPr>
      <w:bookmarkStart w:id="39" w:name="_Toc404680216"/>
      <w:bookmarkStart w:id="40" w:name="_Toc404681287"/>
      <w:bookmarkStart w:id="41" w:name="_Ref421264427"/>
    </w:p>
    <w:p w14:paraId="30E3215E" w14:textId="77777777" w:rsidR="00ED6541" w:rsidRPr="00966F0A" w:rsidRDefault="00ED6541" w:rsidP="00ED6541">
      <w:pPr>
        <w:ind w:firstLine="708"/>
        <w:rPr>
          <w:rFonts w:ascii="Tahoma" w:hAnsi="Tahoma" w:cs="Tahoma"/>
        </w:rPr>
      </w:pPr>
      <w:r w:rsidRPr="00966F0A">
        <w:rPr>
          <w:rFonts w:ascii="Tahoma" w:hAnsi="Tahoma" w:cs="Tahoma"/>
        </w:rPr>
        <w:t>Powinny zawierać szczegółowe wymagania dla wykonawcy robót w zakresie: sprzętu, stosowanych materiałów, transportu, wykonania robót, kontroli jakości robót, obmiarów robót, odbiorów robót</w:t>
      </w:r>
      <w:r w:rsidRPr="00966F0A">
        <w:rPr>
          <w:rFonts w:ascii="Tahoma" w:hAnsi="Tahoma" w:cs="Tahoma"/>
        </w:rPr>
        <w:br/>
        <w:t xml:space="preserve">i płatności za roboty. </w:t>
      </w:r>
    </w:p>
    <w:p w14:paraId="1483D22B" w14:textId="77777777" w:rsidR="00ED6541" w:rsidRPr="00966F0A" w:rsidRDefault="00ED6541" w:rsidP="00ED6541">
      <w:pPr>
        <w:ind w:firstLine="708"/>
        <w:rPr>
          <w:rFonts w:ascii="Tahoma" w:hAnsi="Tahoma" w:cs="Tahoma"/>
        </w:rPr>
      </w:pPr>
      <w:r w:rsidRPr="00966F0A">
        <w:rPr>
          <w:rFonts w:ascii="Tahoma" w:hAnsi="Tahoma" w:cs="Tahoma"/>
        </w:rPr>
        <w:t xml:space="preserve">Specyfikacje techniczne powinny być opracowane tak, aby umożliwić jasną wykładnię wymaganych standardów robocizny, materiałów oraz wykonania towarów i usług, które mają być zamówione. Specyfikacje powinny stawiać wymaganie, aby wszystkie towary i materiały, które mają być włączone do robót budowlanych były nowe, nieużywane, wykonane według najnowszych lub bieżących wzorów, zawierając wszystkie postępy w dziedzinie projektowania oraz wytwarzania materiałów. </w:t>
      </w:r>
    </w:p>
    <w:p w14:paraId="202265E2" w14:textId="77777777" w:rsidR="00ED6541" w:rsidRPr="00966F0A" w:rsidRDefault="00ED6541" w:rsidP="00ED6541">
      <w:pPr>
        <w:ind w:firstLine="708"/>
        <w:rPr>
          <w:rFonts w:ascii="Tahoma" w:hAnsi="Tahoma" w:cs="Tahoma"/>
          <w:b/>
          <w:bCs/>
        </w:rPr>
      </w:pPr>
      <w:r w:rsidRPr="00966F0A">
        <w:rPr>
          <w:rFonts w:ascii="Tahoma" w:hAnsi="Tahoma" w:cs="Tahoma"/>
        </w:rPr>
        <w:t>Szczegółowe Specyfikacje Techniczne są ściśle powiązane z Dokumentacją projektową i Ślepym kosztorysem, który jest sporządzany na podstawie przedmiaru robót.</w:t>
      </w:r>
    </w:p>
    <w:p w14:paraId="62AB53A9" w14:textId="77777777" w:rsidR="00ED6541" w:rsidRPr="00966F0A" w:rsidRDefault="00ED6541" w:rsidP="00ED6541">
      <w:pPr>
        <w:ind w:firstLine="708"/>
        <w:rPr>
          <w:rFonts w:ascii="Tahoma" w:hAnsi="Tahoma" w:cs="Tahoma"/>
        </w:rPr>
      </w:pPr>
      <w:r w:rsidRPr="00966F0A">
        <w:rPr>
          <w:rFonts w:ascii="Tahoma" w:hAnsi="Tahoma" w:cs="Tahoma"/>
        </w:rPr>
        <w:t>Przedmiar robót zawiera zestawienie ilościowe w porządku technologicznym robót do wykonania wraz ze szczegółowymi wymaganiami dla wykonawcy robót w zakresie: sprzętu, materiałów, transportu, wykonania robót, kontroli jakości robót, metody obmiarów robót, odbiorów robót i płatności za roboty. Na podstawie przedmiaru robót jest sporządzany ślepy kosztorys, na podstawie, którego jest sporządzany kosztorys inwestorski i kosztorys ofertowy wykonawcy robót budowlanych. Ślepy kosztorys powinien być sporządzony w wersji papierowej i elektronicznej i przekazany oferentowi w takiej formie, aby oferent uzupełnił tylko tabelę wpisując swoje ceny jednostkowe i wartości poszczególnych robót bez możliwości dokonania innych zmian.</w:t>
      </w:r>
      <w:bookmarkEnd w:id="39"/>
      <w:bookmarkEnd w:id="40"/>
      <w:bookmarkEnd w:id="41"/>
    </w:p>
    <w:p w14:paraId="61B55BF3" w14:textId="77777777" w:rsidR="00ED6541" w:rsidRPr="00966F0A" w:rsidRDefault="00ED6541" w:rsidP="00ED6541">
      <w:pPr>
        <w:pStyle w:val="Nagwek2"/>
        <w:numPr>
          <w:ilvl w:val="0"/>
          <w:numId w:val="0"/>
        </w:numPr>
        <w:rPr>
          <w:rFonts w:ascii="Tahoma" w:hAnsi="Tahoma" w:cs="Tahoma"/>
          <w:color w:val="FF0000"/>
        </w:rPr>
      </w:pPr>
      <w:r w:rsidRPr="00966F0A">
        <w:rPr>
          <w:rFonts w:ascii="Tahoma" w:hAnsi="Tahoma" w:cs="Tahoma"/>
        </w:rPr>
        <w:t xml:space="preserve">4.6.3.a Kosztorys inwestorski </w:t>
      </w:r>
    </w:p>
    <w:p w14:paraId="05956627" w14:textId="77777777" w:rsidR="00ED6541" w:rsidRPr="00966F0A" w:rsidRDefault="00ED6541" w:rsidP="00ED6541">
      <w:pPr>
        <w:ind w:firstLine="709"/>
        <w:rPr>
          <w:rFonts w:ascii="Tahoma" w:hAnsi="Tahoma" w:cs="Tahoma"/>
        </w:rPr>
      </w:pPr>
      <w:r w:rsidRPr="00966F0A">
        <w:rPr>
          <w:rFonts w:ascii="Tahoma" w:hAnsi="Tahoma" w:cs="Tahoma"/>
        </w:rPr>
        <w:t>Jest to opracowanie projektowe wykonywane w celu oceny kosztów budowy i przeprowadzenia postępowania o udzielenie zamówienia publicznego na wykonanie robót budowlano-montażowych</w:t>
      </w:r>
      <w:bookmarkStart w:id="42" w:name="_Hlt434461808"/>
      <w:bookmarkEnd w:id="42"/>
      <w:r w:rsidRPr="00966F0A">
        <w:rPr>
          <w:rFonts w:ascii="Tahoma" w:hAnsi="Tahoma" w:cs="Tahoma"/>
        </w:rPr>
        <w:t>,</w:t>
      </w:r>
      <w:r w:rsidRPr="00966F0A">
        <w:rPr>
          <w:rFonts w:ascii="Tahoma" w:hAnsi="Tahoma" w:cs="Tahoma"/>
        </w:rPr>
        <w:br/>
        <w:t xml:space="preserve">o charakterze opisowym z zawartością tabel i zestawień. </w:t>
      </w:r>
    </w:p>
    <w:p w14:paraId="4F7C96B9" w14:textId="77777777" w:rsidR="00ED6541" w:rsidRPr="00966F0A" w:rsidRDefault="00ED6541" w:rsidP="00ED6541">
      <w:pPr>
        <w:rPr>
          <w:rFonts w:ascii="Tahoma" w:hAnsi="Tahoma" w:cs="Tahoma"/>
        </w:rPr>
      </w:pPr>
      <w:r w:rsidRPr="00966F0A">
        <w:rPr>
          <w:rFonts w:ascii="Tahoma" w:hAnsi="Tahoma" w:cs="Tahoma"/>
        </w:rPr>
        <w:t xml:space="preserve">Kosztorys inwestorski powinien odpowiadać m.in. wymaganiom określonym w rozporządzeniu </w:t>
      </w:r>
      <w:r>
        <w:fldChar w:fldCharType="begin"/>
      </w:r>
      <w:r>
        <w:instrText xml:space="preserve"> REF _Ref51336032 \r \h  \* MERGEFORMAT </w:instrText>
      </w:r>
      <w:r>
        <w:fldChar w:fldCharType="separate"/>
      </w:r>
      <w:r w:rsidRPr="00937892">
        <w:t>0</w:t>
      </w:r>
      <w:r>
        <w:fldChar w:fldCharType="end"/>
      </w:r>
      <w:r w:rsidRPr="00966F0A">
        <w:rPr>
          <w:rFonts w:ascii="Tahoma" w:hAnsi="Tahoma" w:cs="Tahoma"/>
        </w:rPr>
        <w:t>.</w:t>
      </w:r>
      <w:r w:rsidRPr="00966F0A">
        <w:rPr>
          <w:rFonts w:ascii="Tahoma" w:hAnsi="Tahoma" w:cs="Tahoma"/>
        </w:rPr>
        <w:br/>
        <w:t>i ustawie [11]</w:t>
      </w:r>
    </w:p>
    <w:p w14:paraId="79AF05A7" w14:textId="77777777" w:rsidR="00ED6541" w:rsidRPr="00966F0A" w:rsidRDefault="00ED6541" w:rsidP="00ED6541">
      <w:pPr>
        <w:spacing w:before="40" w:after="20"/>
        <w:ind w:left="709" w:firstLine="11"/>
        <w:rPr>
          <w:rFonts w:ascii="Tahoma" w:hAnsi="Tahoma" w:cs="Tahoma"/>
        </w:rPr>
      </w:pPr>
      <w:r w:rsidRPr="00966F0A">
        <w:rPr>
          <w:rFonts w:ascii="Tahoma" w:hAnsi="Tahoma" w:cs="Tahoma"/>
        </w:rPr>
        <w:t>Kosztorys inwestorski obejmuje:</w:t>
      </w:r>
    </w:p>
    <w:p w14:paraId="4A78DEB0" w14:textId="77777777" w:rsidR="00ED6541" w:rsidRPr="00966F0A" w:rsidRDefault="00ED6541" w:rsidP="00ED6541">
      <w:pPr>
        <w:spacing w:before="40" w:after="20"/>
        <w:rPr>
          <w:rFonts w:ascii="Tahoma" w:hAnsi="Tahoma" w:cs="Tahoma"/>
        </w:rPr>
      </w:pPr>
    </w:p>
    <w:p w14:paraId="1A03EC11" w14:textId="77777777" w:rsidR="00ED6541" w:rsidRPr="00966F0A" w:rsidRDefault="00ED6541" w:rsidP="00ED6541">
      <w:pPr>
        <w:numPr>
          <w:ilvl w:val="0"/>
          <w:numId w:val="59"/>
        </w:numPr>
        <w:tabs>
          <w:tab w:val="clear" w:pos="360"/>
          <w:tab w:val="num" w:pos="720"/>
        </w:tabs>
        <w:ind w:left="720"/>
        <w:rPr>
          <w:rFonts w:ascii="Tahoma" w:hAnsi="Tahoma" w:cs="Tahoma"/>
        </w:rPr>
      </w:pPr>
      <w:r w:rsidRPr="00966F0A">
        <w:rPr>
          <w:rFonts w:ascii="Tahoma" w:hAnsi="Tahoma" w:cs="Tahoma"/>
        </w:rPr>
        <w:t>stronę tytułową  zawierającą:</w:t>
      </w:r>
    </w:p>
    <w:p w14:paraId="238411C2" w14:textId="77777777" w:rsidR="00ED6541" w:rsidRPr="00966F0A" w:rsidRDefault="00ED6541" w:rsidP="00ED6541">
      <w:pPr>
        <w:numPr>
          <w:ilvl w:val="1"/>
          <w:numId w:val="32"/>
        </w:numPr>
        <w:rPr>
          <w:rFonts w:ascii="Tahoma" w:hAnsi="Tahoma" w:cs="Tahoma"/>
        </w:rPr>
      </w:pPr>
      <w:r w:rsidRPr="00966F0A">
        <w:rPr>
          <w:rFonts w:ascii="Tahoma" w:hAnsi="Tahoma" w:cs="Tahoma"/>
        </w:rPr>
        <w:t xml:space="preserve">nazwę obiektu lub robót budowlanych z uwzględnieniem nazw i kodów Wspólnego Słownika  Zamówień z podaniem lokalizacji </w:t>
      </w:r>
    </w:p>
    <w:p w14:paraId="1CAA0131" w14:textId="77777777" w:rsidR="00ED6541" w:rsidRPr="00966F0A" w:rsidRDefault="00ED6541" w:rsidP="00ED6541">
      <w:pPr>
        <w:numPr>
          <w:ilvl w:val="1"/>
          <w:numId w:val="32"/>
        </w:numPr>
        <w:rPr>
          <w:rFonts w:ascii="Tahoma" w:hAnsi="Tahoma" w:cs="Tahoma"/>
        </w:rPr>
      </w:pPr>
      <w:r w:rsidRPr="00966F0A">
        <w:rPr>
          <w:rFonts w:ascii="Tahoma" w:hAnsi="Tahoma" w:cs="Tahoma"/>
        </w:rPr>
        <w:t>nazwę i adres zamawiającego</w:t>
      </w:r>
    </w:p>
    <w:p w14:paraId="40FC73BE" w14:textId="77777777" w:rsidR="00ED6541" w:rsidRPr="00966F0A" w:rsidRDefault="00ED6541" w:rsidP="00ED6541">
      <w:pPr>
        <w:numPr>
          <w:ilvl w:val="1"/>
          <w:numId w:val="32"/>
        </w:numPr>
        <w:rPr>
          <w:rFonts w:ascii="Tahoma" w:hAnsi="Tahoma" w:cs="Tahoma"/>
        </w:rPr>
      </w:pPr>
      <w:r w:rsidRPr="00966F0A">
        <w:rPr>
          <w:rFonts w:ascii="Tahoma" w:hAnsi="Tahoma" w:cs="Tahoma"/>
        </w:rPr>
        <w:t>nazwę i adres jednostki opracowującej kosztorys</w:t>
      </w:r>
    </w:p>
    <w:p w14:paraId="2FF109AE" w14:textId="77777777" w:rsidR="00ED6541" w:rsidRPr="00966F0A" w:rsidRDefault="00ED6541" w:rsidP="00ED6541">
      <w:pPr>
        <w:numPr>
          <w:ilvl w:val="1"/>
          <w:numId w:val="32"/>
        </w:numPr>
        <w:rPr>
          <w:rFonts w:ascii="Tahoma" w:hAnsi="Tahoma" w:cs="Tahoma"/>
        </w:rPr>
      </w:pPr>
      <w:r w:rsidRPr="00966F0A">
        <w:rPr>
          <w:rFonts w:ascii="Tahoma" w:hAnsi="Tahoma" w:cs="Tahoma"/>
        </w:rPr>
        <w:t>imiona i nazwiska , z określeniem funkcji osób opracowujących kosztorys, a także ich podpisy</w:t>
      </w:r>
    </w:p>
    <w:p w14:paraId="4D0D20E4" w14:textId="77777777" w:rsidR="00ED6541" w:rsidRPr="00966F0A" w:rsidRDefault="00ED6541" w:rsidP="00ED6541">
      <w:pPr>
        <w:numPr>
          <w:ilvl w:val="1"/>
          <w:numId w:val="32"/>
        </w:numPr>
        <w:rPr>
          <w:rFonts w:ascii="Tahoma" w:hAnsi="Tahoma" w:cs="Tahoma"/>
        </w:rPr>
      </w:pPr>
      <w:r w:rsidRPr="00966F0A">
        <w:rPr>
          <w:rFonts w:ascii="Tahoma" w:hAnsi="Tahoma" w:cs="Tahoma"/>
        </w:rPr>
        <w:t>wartość kosztorysowa robót</w:t>
      </w:r>
    </w:p>
    <w:p w14:paraId="0BB3AC03" w14:textId="77777777" w:rsidR="00ED6541" w:rsidRPr="00966F0A" w:rsidRDefault="00ED6541" w:rsidP="00ED6541">
      <w:pPr>
        <w:numPr>
          <w:ilvl w:val="1"/>
          <w:numId w:val="32"/>
        </w:numPr>
        <w:rPr>
          <w:rFonts w:ascii="Tahoma" w:hAnsi="Tahoma" w:cs="Tahoma"/>
        </w:rPr>
      </w:pPr>
      <w:r w:rsidRPr="00966F0A">
        <w:rPr>
          <w:rFonts w:ascii="Tahoma" w:hAnsi="Tahoma" w:cs="Tahoma"/>
        </w:rPr>
        <w:t>datę opracowania kosztorysu inwestorskiego</w:t>
      </w:r>
    </w:p>
    <w:p w14:paraId="06DAB91F" w14:textId="77777777" w:rsidR="00ED6541" w:rsidRPr="00966F0A" w:rsidRDefault="00ED6541" w:rsidP="00ED6541">
      <w:pPr>
        <w:numPr>
          <w:ilvl w:val="0"/>
          <w:numId w:val="59"/>
        </w:numPr>
        <w:tabs>
          <w:tab w:val="clear" w:pos="360"/>
          <w:tab w:val="num" w:pos="720"/>
        </w:tabs>
        <w:ind w:left="720"/>
        <w:rPr>
          <w:rFonts w:ascii="Tahoma" w:hAnsi="Tahoma" w:cs="Tahoma"/>
        </w:rPr>
      </w:pPr>
      <w:r w:rsidRPr="00966F0A">
        <w:rPr>
          <w:rFonts w:ascii="Tahoma" w:hAnsi="Tahoma" w:cs="Tahoma"/>
        </w:rPr>
        <w:t>ogólną charakterystykę obiektu lub robót, zawierającą krótki opis techniczny wraz z istotnymi parametrami, które określają wielkość obiektu lub robót</w:t>
      </w:r>
    </w:p>
    <w:p w14:paraId="0FFC9F6C" w14:textId="77777777" w:rsidR="00ED6541" w:rsidRPr="00966F0A" w:rsidRDefault="00ED6541" w:rsidP="00ED6541">
      <w:pPr>
        <w:numPr>
          <w:ilvl w:val="0"/>
          <w:numId w:val="59"/>
        </w:numPr>
        <w:tabs>
          <w:tab w:val="clear" w:pos="360"/>
          <w:tab w:val="num" w:pos="720"/>
        </w:tabs>
        <w:ind w:left="720"/>
        <w:rPr>
          <w:rFonts w:ascii="Tahoma" w:hAnsi="Tahoma" w:cs="Tahoma"/>
        </w:rPr>
      </w:pPr>
      <w:r w:rsidRPr="00966F0A">
        <w:rPr>
          <w:rFonts w:ascii="Tahoma" w:hAnsi="Tahoma" w:cs="Tahoma"/>
        </w:rPr>
        <w:t>przedmiar robót</w:t>
      </w:r>
    </w:p>
    <w:p w14:paraId="697CBECF" w14:textId="77777777" w:rsidR="00ED6541" w:rsidRPr="00966F0A" w:rsidRDefault="00ED6541" w:rsidP="00ED6541">
      <w:pPr>
        <w:numPr>
          <w:ilvl w:val="0"/>
          <w:numId w:val="59"/>
        </w:numPr>
        <w:tabs>
          <w:tab w:val="clear" w:pos="360"/>
          <w:tab w:val="num" w:pos="720"/>
        </w:tabs>
        <w:ind w:left="720"/>
        <w:rPr>
          <w:rFonts w:ascii="Tahoma" w:hAnsi="Tahoma" w:cs="Tahoma"/>
        </w:rPr>
      </w:pPr>
      <w:r w:rsidRPr="00966F0A">
        <w:rPr>
          <w:rFonts w:ascii="Tahoma" w:hAnsi="Tahoma" w:cs="Tahoma"/>
        </w:rPr>
        <w:t>kalkulację uproszczoną</w:t>
      </w:r>
    </w:p>
    <w:p w14:paraId="71B0FD76" w14:textId="77777777" w:rsidR="00ED6541" w:rsidRPr="00966F0A" w:rsidRDefault="00ED6541" w:rsidP="00ED6541">
      <w:pPr>
        <w:numPr>
          <w:ilvl w:val="0"/>
          <w:numId w:val="59"/>
        </w:numPr>
        <w:tabs>
          <w:tab w:val="clear" w:pos="360"/>
          <w:tab w:val="num" w:pos="720"/>
        </w:tabs>
        <w:ind w:left="720"/>
        <w:rPr>
          <w:rFonts w:ascii="Tahoma" w:hAnsi="Tahoma" w:cs="Tahoma"/>
        </w:rPr>
      </w:pPr>
      <w:r w:rsidRPr="00966F0A">
        <w:rPr>
          <w:rFonts w:ascii="Tahoma" w:hAnsi="Tahoma" w:cs="Tahoma"/>
        </w:rPr>
        <w:t>tabelę elementów scalonych , sporządzona w postaci sumarycznego zestawienia wartości robót, łącznie z narzutami kosztów pośrednich i zysku, odniesionych do elementu obiektu lub zbiorczych rodzajów robót</w:t>
      </w:r>
    </w:p>
    <w:p w14:paraId="2DF89825" w14:textId="77777777" w:rsidR="00ED6541" w:rsidRPr="00966F0A" w:rsidRDefault="00ED6541" w:rsidP="00ED6541">
      <w:pPr>
        <w:numPr>
          <w:ilvl w:val="0"/>
          <w:numId w:val="59"/>
        </w:numPr>
        <w:tabs>
          <w:tab w:val="clear" w:pos="360"/>
          <w:tab w:val="num" w:pos="720"/>
        </w:tabs>
        <w:ind w:left="720"/>
        <w:rPr>
          <w:rFonts w:ascii="Tahoma" w:hAnsi="Tahoma" w:cs="Tahoma"/>
        </w:rPr>
      </w:pPr>
      <w:r w:rsidRPr="00966F0A">
        <w:rPr>
          <w:rFonts w:ascii="Tahoma" w:hAnsi="Tahoma" w:cs="Tahoma"/>
        </w:rPr>
        <w:t>załączniki :</w:t>
      </w:r>
    </w:p>
    <w:p w14:paraId="34F19C15" w14:textId="77777777" w:rsidR="00ED6541" w:rsidRPr="00966F0A" w:rsidRDefault="00ED6541" w:rsidP="00ED6541">
      <w:pPr>
        <w:numPr>
          <w:ilvl w:val="1"/>
          <w:numId w:val="31"/>
        </w:numPr>
        <w:rPr>
          <w:rFonts w:ascii="Tahoma" w:hAnsi="Tahoma" w:cs="Tahoma"/>
        </w:rPr>
      </w:pPr>
      <w:r w:rsidRPr="00966F0A">
        <w:rPr>
          <w:rFonts w:ascii="Tahoma" w:hAnsi="Tahoma" w:cs="Tahoma"/>
        </w:rPr>
        <w:t xml:space="preserve">założenia wyjściowe do kosztorysowania </w:t>
      </w:r>
    </w:p>
    <w:p w14:paraId="33FDA6E6" w14:textId="77777777" w:rsidR="00ED6541" w:rsidRPr="00966F0A" w:rsidRDefault="00ED6541" w:rsidP="00ED6541">
      <w:pPr>
        <w:numPr>
          <w:ilvl w:val="1"/>
          <w:numId w:val="31"/>
        </w:numPr>
        <w:rPr>
          <w:rFonts w:ascii="Tahoma" w:hAnsi="Tahoma" w:cs="Tahoma"/>
        </w:rPr>
      </w:pPr>
      <w:r w:rsidRPr="00966F0A">
        <w:rPr>
          <w:rFonts w:ascii="Tahoma" w:hAnsi="Tahoma" w:cs="Tahoma"/>
        </w:rPr>
        <w:t>kalkulacje szczegółowe cen jednostkowych , analizy indywidualne nakładów rzeczowych oraz analizy własne cen czynników produkcji i wskaźniki narzutów kosztów pośrednich i zysku</w:t>
      </w:r>
    </w:p>
    <w:p w14:paraId="24F89428" w14:textId="77777777" w:rsidR="00ED6541" w:rsidRPr="00966F0A" w:rsidRDefault="00ED6541" w:rsidP="00ED6541">
      <w:pPr>
        <w:rPr>
          <w:rFonts w:ascii="Tahoma" w:hAnsi="Tahoma" w:cs="Tahoma"/>
        </w:rPr>
      </w:pPr>
      <w:r w:rsidRPr="00966F0A">
        <w:rPr>
          <w:rFonts w:ascii="Tahoma" w:hAnsi="Tahoma" w:cs="Tahoma"/>
        </w:rPr>
        <w:t xml:space="preserve">      7.  Zbiorczy kosztorys inwestorski. Kosztorys powinien być sporządzony w formie tabeli zawierającej zagregowane sześcio- lub ośmiocyfrowe elementy rozliczeniowe, w następującym układzie : Lp., numer zagregowanego elementu rozliczeniowego, nazwa zagregowanego elementu rozliczeniowego,  numery pozycji przedmiaru robót odpowiadające danemu zagregowanemu elementowi rozliczeniowemu, jednostka miary, ilość jednostek, cena jednostkowa, cena za element rozliczeniowy. Wersja elektroniczna zbiorczego kosztorysu inwestorskiego wraz z zapisanymi formułami powinna być dostarczona Zamawiającemu także w formacie danych kompatybilnym z MS Excel.</w:t>
      </w:r>
    </w:p>
    <w:p w14:paraId="6F588AC2" w14:textId="77777777" w:rsidR="00ED6541" w:rsidRPr="00966F0A" w:rsidRDefault="00ED6541" w:rsidP="00ED6541">
      <w:pPr>
        <w:pStyle w:val="Nagwek2"/>
        <w:numPr>
          <w:ilvl w:val="0"/>
          <w:numId w:val="0"/>
        </w:numPr>
        <w:spacing w:after="60"/>
        <w:rPr>
          <w:rFonts w:ascii="Tahoma" w:hAnsi="Tahoma" w:cs="Tahoma"/>
        </w:rPr>
      </w:pPr>
      <w:r w:rsidRPr="00966F0A">
        <w:rPr>
          <w:rFonts w:ascii="Tahoma" w:hAnsi="Tahoma" w:cs="Tahoma"/>
        </w:rPr>
        <w:t>4.7. Projekty dopuszczone do wykonania przez wykonawcę robót</w:t>
      </w:r>
    </w:p>
    <w:p w14:paraId="32D03894" w14:textId="77777777" w:rsidR="00ED6541" w:rsidRPr="00966F0A" w:rsidRDefault="00ED6541" w:rsidP="00ED6541">
      <w:pPr>
        <w:ind w:firstLine="709"/>
        <w:rPr>
          <w:rFonts w:ascii="Tahoma" w:hAnsi="Tahoma" w:cs="Tahoma"/>
        </w:rPr>
      </w:pPr>
      <w:r w:rsidRPr="00966F0A">
        <w:rPr>
          <w:rFonts w:ascii="Tahoma" w:hAnsi="Tahoma" w:cs="Tahoma"/>
        </w:rPr>
        <w:t>Ogólne wymagania dotyczące wykonywania projektów przez przyszłego wykonawcę robót podano w ST P-00.00 „Wymagania ogólne” pkt 4.6.</w:t>
      </w:r>
    </w:p>
    <w:p w14:paraId="7917423B" w14:textId="77777777" w:rsidR="00ED6541" w:rsidRPr="00966F0A" w:rsidRDefault="00ED6541" w:rsidP="00ED6541">
      <w:pPr>
        <w:spacing w:before="20"/>
        <w:ind w:left="709"/>
        <w:rPr>
          <w:rFonts w:ascii="Tahoma" w:hAnsi="Tahoma" w:cs="Tahoma"/>
          <w:i/>
          <w:iCs/>
        </w:rPr>
      </w:pPr>
      <w:r w:rsidRPr="00966F0A">
        <w:rPr>
          <w:rFonts w:ascii="Tahoma" w:hAnsi="Tahoma" w:cs="Tahoma"/>
          <w:iCs/>
        </w:rPr>
        <w:t>a)Obiekty drogowe</w:t>
      </w:r>
    </w:p>
    <w:p w14:paraId="0C54C1AE" w14:textId="77777777" w:rsidR="00ED6541" w:rsidRPr="00966F0A" w:rsidRDefault="00ED6541" w:rsidP="00ED6541">
      <w:pPr>
        <w:numPr>
          <w:ilvl w:val="0"/>
          <w:numId w:val="60"/>
        </w:numPr>
        <w:rPr>
          <w:rFonts w:ascii="Tahoma" w:hAnsi="Tahoma" w:cs="Tahoma"/>
          <w:iCs/>
        </w:rPr>
      </w:pPr>
      <w:r w:rsidRPr="00966F0A">
        <w:rPr>
          <w:rFonts w:ascii="Tahoma" w:hAnsi="Tahoma" w:cs="Tahoma"/>
          <w:iCs/>
        </w:rPr>
        <w:t>projekty przebudowywanych ogrodzeń,</w:t>
      </w:r>
    </w:p>
    <w:p w14:paraId="2A96E796" w14:textId="77777777" w:rsidR="00ED6541" w:rsidRPr="009741E5" w:rsidRDefault="00ED6541" w:rsidP="00ED6541">
      <w:pPr>
        <w:numPr>
          <w:ilvl w:val="0"/>
          <w:numId w:val="60"/>
        </w:numPr>
        <w:rPr>
          <w:rFonts w:ascii="Tahoma" w:hAnsi="Tahoma" w:cs="Tahoma"/>
          <w:iCs/>
        </w:rPr>
      </w:pPr>
      <w:r w:rsidRPr="00966F0A">
        <w:rPr>
          <w:rFonts w:ascii="Tahoma" w:hAnsi="Tahoma" w:cs="Tahoma"/>
          <w:iCs/>
        </w:rPr>
        <w:t>projekty or</w:t>
      </w:r>
      <w:r>
        <w:rPr>
          <w:rFonts w:ascii="Tahoma" w:hAnsi="Tahoma" w:cs="Tahoma"/>
          <w:iCs/>
        </w:rPr>
        <w:t xml:space="preserve">ganizacji ruchu na czas budowy </w:t>
      </w:r>
      <w:r w:rsidRPr="009741E5">
        <w:rPr>
          <w:rFonts w:ascii="Tahoma" w:hAnsi="Tahoma" w:cs="Tahoma"/>
          <w:iCs/>
        </w:rPr>
        <w:t>,</w:t>
      </w:r>
    </w:p>
    <w:p w14:paraId="7A3F21E2" w14:textId="77777777" w:rsidR="00ED6541" w:rsidRPr="00966F0A" w:rsidRDefault="00ED6541" w:rsidP="00ED6541">
      <w:pPr>
        <w:spacing w:before="20"/>
        <w:ind w:left="709"/>
        <w:rPr>
          <w:rFonts w:ascii="Tahoma" w:hAnsi="Tahoma" w:cs="Tahoma"/>
          <w:b/>
          <w:i/>
          <w:iCs/>
          <w:sz w:val="24"/>
          <w:szCs w:val="24"/>
        </w:rPr>
      </w:pPr>
      <w:r w:rsidRPr="00966F0A">
        <w:rPr>
          <w:rFonts w:ascii="Tahoma" w:hAnsi="Tahoma" w:cs="Tahoma"/>
          <w:iCs/>
        </w:rPr>
        <w:t xml:space="preserve">b) Obiekty inżynierskie </w:t>
      </w:r>
    </w:p>
    <w:p w14:paraId="6303C460" w14:textId="77777777" w:rsidR="00ED6541" w:rsidRPr="00966F0A" w:rsidRDefault="00ED6541" w:rsidP="00ED6541">
      <w:pPr>
        <w:numPr>
          <w:ilvl w:val="0"/>
          <w:numId w:val="25"/>
        </w:numPr>
        <w:rPr>
          <w:rFonts w:ascii="Tahoma" w:hAnsi="Tahoma" w:cs="Tahoma"/>
          <w:iCs/>
        </w:rPr>
      </w:pPr>
      <w:r w:rsidRPr="00966F0A">
        <w:rPr>
          <w:rFonts w:ascii="Tahoma" w:hAnsi="Tahoma" w:cs="Tahoma"/>
          <w:iCs/>
        </w:rPr>
        <w:t>projekty wykonawcze w których wybór – akceptacja wyrobu (materiału) decyduje o zastosowaniu indywidualnej technologii projekty wykonawcze – warsztatowe w szczególności konstrukcji stalowej,</w:t>
      </w:r>
    </w:p>
    <w:p w14:paraId="229178A9" w14:textId="77777777" w:rsidR="00ED6541" w:rsidRPr="00966F0A" w:rsidRDefault="00ED6541" w:rsidP="00ED6541">
      <w:pPr>
        <w:ind w:left="1068"/>
        <w:rPr>
          <w:rFonts w:ascii="Tahoma" w:hAnsi="Tahoma" w:cs="Tahoma"/>
          <w:iCs/>
        </w:rPr>
      </w:pPr>
      <w:r w:rsidRPr="00966F0A">
        <w:rPr>
          <w:rFonts w:ascii="Tahoma" w:hAnsi="Tahoma" w:cs="Tahoma"/>
          <w:iCs/>
        </w:rPr>
        <w:t>-  projekty technologii i organizacji, w których posiadany sprzęt i oprzyrządowanie wykonawcy  robót rzutuje na prowadzenie robót ( w szczególności projekty montażu, nasuwania, wypychania konstrukcji, projekty robót rozbiórkowych, projekty zabezpieczenia ścian wykopu),</w:t>
      </w:r>
    </w:p>
    <w:p w14:paraId="41CEA072" w14:textId="77777777" w:rsidR="00ED6541" w:rsidRPr="00966F0A" w:rsidRDefault="00ED6541" w:rsidP="00ED6541">
      <w:pPr>
        <w:numPr>
          <w:ilvl w:val="0"/>
          <w:numId w:val="25"/>
        </w:numPr>
        <w:rPr>
          <w:rFonts w:ascii="Tahoma" w:hAnsi="Tahoma" w:cs="Tahoma"/>
          <w:iCs/>
        </w:rPr>
      </w:pPr>
      <w:r w:rsidRPr="00966F0A">
        <w:rPr>
          <w:rFonts w:ascii="Tahoma" w:hAnsi="Tahoma" w:cs="Tahoma"/>
          <w:iCs/>
        </w:rPr>
        <w:t>projekty rusztowań, deskowań, podpór montażowych,</w:t>
      </w:r>
    </w:p>
    <w:p w14:paraId="2EEDFFF8" w14:textId="77777777" w:rsidR="00ED6541" w:rsidRPr="00966F0A" w:rsidRDefault="00ED6541" w:rsidP="00ED6541">
      <w:pPr>
        <w:numPr>
          <w:ilvl w:val="0"/>
          <w:numId w:val="25"/>
        </w:numPr>
        <w:overflowPunct/>
        <w:autoSpaceDE/>
        <w:autoSpaceDN/>
        <w:adjustRightInd/>
        <w:textAlignment w:val="auto"/>
        <w:rPr>
          <w:rFonts w:ascii="Tahoma" w:hAnsi="Tahoma" w:cs="Tahoma"/>
        </w:rPr>
      </w:pPr>
      <w:r w:rsidRPr="00966F0A">
        <w:rPr>
          <w:rFonts w:ascii="Tahoma" w:hAnsi="Tahoma" w:cs="Tahoma"/>
        </w:rPr>
        <w:t>projekt wykonania i montażu elementów wyposażenia: urządzeń dylatacyjnych, łożysk itp.,</w:t>
      </w:r>
    </w:p>
    <w:p w14:paraId="7B819CAA" w14:textId="77777777" w:rsidR="00ED6541" w:rsidRPr="00966F0A" w:rsidRDefault="00ED6541" w:rsidP="00ED6541">
      <w:pPr>
        <w:numPr>
          <w:ilvl w:val="0"/>
          <w:numId w:val="25"/>
        </w:numPr>
        <w:overflowPunct/>
        <w:autoSpaceDE/>
        <w:autoSpaceDN/>
        <w:adjustRightInd/>
        <w:textAlignment w:val="auto"/>
        <w:rPr>
          <w:rFonts w:ascii="Tahoma" w:hAnsi="Tahoma" w:cs="Tahoma"/>
        </w:rPr>
      </w:pPr>
      <w:r w:rsidRPr="00966F0A">
        <w:rPr>
          <w:rFonts w:ascii="Tahoma" w:hAnsi="Tahoma" w:cs="Tahoma"/>
        </w:rPr>
        <w:t>projekt sprężania i naciągu kabli, itp.</w:t>
      </w:r>
    </w:p>
    <w:p w14:paraId="36642237" w14:textId="77777777" w:rsidR="00ED6541" w:rsidRPr="00966F0A" w:rsidRDefault="00ED6541" w:rsidP="00ED6541">
      <w:pPr>
        <w:numPr>
          <w:ilvl w:val="0"/>
          <w:numId w:val="25"/>
        </w:numPr>
        <w:rPr>
          <w:rFonts w:ascii="Tahoma" w:hAnsi="Tahoma" w:cs="Tahoma"/>
          <w:iCs/>
        </w:rPr>
      </w:pPr>
      <w:r w:rsidRPr="00966F0A">
        <w:rPr>
          <w:rFonts w:ascii="Tahoma" w:hAnsi="Tahoma" w:cs="Tahoma"/>
          <w:iCs/>
        </w:rPr>
        <w:t>projekty próbnego obciążenia (które zleca po akceptacji Zamawiającego jednostce naukowo-badawczej- wykonawcy próbnego obciążenia obiektu),</w:t>
      </w:r>
    </w:p>
    <w:p w14:paraId="3A816695" w14:textId="77777777" w:rsidR="00ED6541" w:rsidRPr="00966F0A" w:rsidRDefault="00ED6541" w:rsidP="00ED6541">
      <w:pPr>
        <w:spacing w:before="20"/>
        <w:ind w:left="709"/>
        <w:rPr>
          <w:rFonts w:ascii="Tahoma" w:hAnsi="Tahoma" w:cs="Tahoma"/>
          <w:iCs/>
        </w:rPr>
      </w:pPr>
      <w:r w:rsidRPr="00966F0A">
        <w:rPr>
          <w:rFonts w:ascii="Tahoma" w:hAnsi="Tahoma" w:cs="Tahoma"/>
          <w:iCs/>
        </w:rPr>
        <w:t xml:space="preserve">      Powyższe opracowania podlegają uzgodnieniu z Projektantem obiektu.</w:t>
      </w:r>
    </w:p>
    <w:p w14:paraId="11492A5D" w14:textId="77777777" w:rsidR="00ED6541" w:rsidRPr="00966F0A" w:rsidRDefault="00ED6541" w:rsidP="00ED6541">
      <w:pPr>
        <w:spacing w:before="20"/>
        <w:ind w:left="709"/>
        <w:rPr>
          <w:rFonts w:ascii="Tahoma" w:hAnsi="Tahoma" w:cs="Tahoma"/>
          <w:iCs/>
        </w:rPr>
      </w:pPr>
      <w:r w:rsidRPr="00966F0A">
        <w:rPr>
          <w:rFonts w:ascii="Tahoma" w:hAnsi="Tahoma" w:cs="Tahoma"/>
          <w:iCs/>
        </w:rPr>
        <w:t xml:space="preserve">c) Urządzenia ochrony środowiska </w:t>
      </w:r>
    </w:p>
    <w:p w14:paraId="3EEAE928" w14:textId="77777777" w:rsidR="00ED6541" w:rsidRPr="00966F0A" w:rsidRDefault="00ED6541" w:rsidP="00ED6541">
      <w:pPr>
        <w:numPr>
          <w:ilvl w:val="0"/>
          <w:numId w:val="25"/>
        </w:numPr>
        <w:rPr>
          <w:rFonts w:ascii="Tahoma" w:hAnsi="Tahoma" w:cs="Tahoma"/>
          <w:iCs/>
        </w:rPr>
      </w:pPr>
      <w:r w:rsidRPr="00966F0A">
        <w:rPr>
          <w:rFonts w:ascii="Tahoma" w:hAnsi="Tahoma" w:cs="Tahoma"/>
          <w:iCs/>
        </w:rPr>
        <w:t>niektóre elementy wyposażenia technicznego,</w:t>
      </w:r>
    </w:p>
    <w:p w14:paraId="54FF8649" w14:textId="77777777" w:rsidR="00ED6541" w:rsidRPr="00966F0A" w:rsidRDefault="00ED6541" w:rsidP="00ED6541">
      <w:pPr>
        <w:spacing w:before="20"/>
        <w:ind w:left="709"/>
        <w:rPr>
          <w:rFonts w:ascii="Tahoma" w:hAnsi="Tahoma" w:cs="Tahoma"/>
          <w:iCs/>
        </w:rPr>
      </w:pPr>
      <w:r w:rsidRPr="00966F0A">
        <w:rPr>
          <w:rFonts w:ascii="Tahoma" w:hAnsi="Tahoma" w:cs="Tahoma"/>
          <w:iCs/>
        </w:rPr>
        <w:t>d) Infrastruktura techniczna  w pasie drogowym nie związana i związana z drogą</w:t>
      </w:r>
    </w:p>
    <w:p w14:paraId="69CF87CB" w14:textId="77777777" w:rsidR="00ED6541" w:rsidRPr="00966F0A" w:rsidRDefault="00ED6541" w:rsidP="00ED6541">
      <w:pPr>
        <w:numPr>
          <w:ilvl w:val="0"/>
          <w:numId w:val="25"/>
        </w:numPr>
        <w:rPr>
          <w:rFonts w:ascii="Tahoma" w:hAnsi="Tahoma" w:cs="Tahoma"/>
          <w:iCs/>
        </w:rPr>
      </w:pPr>
      <w:r w:rsidRPr="00966F0A">
        <w:rPr>
          <w:rFonts w:ascii="Tahoma" w:hAnsi="Tahoma" w:cs="Tahoma"/>
          <w:iCs/>
        </w:rPr>
        <w:t>niektóre elementy wyposażenia technicznego,</w:t>
      </w:r>
    </w:p>
    <w:p w14:paraId="59995874" w14:textId="77777777" w:rsidR="00ED6541" w:rsidRPr="00966F0A" w:rsidRDefault="00ED6541" w:rsidP="00ED6541">
      <w:pPr>
        <w:numPr>
          <w:ilvl w:val="0"/>
          <w:numId w:val="25"/>
        </w:numPr>
        <w:rPr>
          <w:rFonts w:ascii="Tahoma" w:hAnsi="Tahoma" w:cs="Tahoma"/>
          <w:iCs/>
        </w:rPr>
      </w:pPr>
      <w:r w:rsidRPr="00966F0A">
        <w:rPr>
          <w:rFonts w:ascii="Tahoma" w:hAnsi="Tahoma" w:cs="Tahoma"/>
          <w:iCs/>
        </w:rPr>
        <w:t>projekty technologii i organizacji, w których posiadany sprzęt i oprzyrządowanie wykonawcy robót rzutuje na prowadzenie robót.</w:t>
      </w:r>
    </w:p>
    <w:p w14:paraId="6AE32E95" w14:textId="77777777" w:rsidR="00ED6541" w:rsidRPr="00966F0A" w:rsidRDefault="00ED6541" w:rsidP="00ED6541">
      <w:pPr>
        <w:ind w:left="1068"/>
        <w:rPr>
          <w:rFonts w:ascii="Tahoma" w:hAnsi="Tahoma" w:cs="Tahoma"/>
          <w:iCs/>
        </w:rPr>
      </w:pPr>
    </w:p>
    <w:p w14:paraId="287EFF2B" w14:textId="77777777" w:rsidR="00ED6541" w:rsidRDefault="00ED6541" w:rsidP="00ED6541">
      <w:pPr>
        <w:rPr>
          <w:rFonts w:ascii="Tahoma" w:hAnsi="Tahoma" w:cs="Tahoma"/>
          <w:iCs/>
        </w:rPr>
      </w:pPr>
      <w:r w:rsidRPr="00966F0A">
        <w:rPr>
          <w:rFonts w:ascii="Tahoma" w:hAnsi="Tahoma" w:cs="Tahoma"/>
          <w:iCs/>
        </w:rPr>
        <w:t xml:space="preserve">Projekty dopuszczone do wykonania przez przyszłego Wykonawcę robót, Projektant powinien wyszczególnić w </w:t>
      </w:r>
      <w:r>
        <w:rPr>
          <w:rFonts w:ascii="Tahoma" w:hAnsi="Tahoma" w:cs="Tahoma"/>
          <w:iCs/>
        </w:rPr>
        <w:t>Projekcie B</w:t>
      </w:r>
      <w:r w:rsidRPr="00966F0A">
        <w:rPr>
          <w:rFonts w:ascii="Tahoma" w:hAnsi="Tahoma" w:cs="Tahoma"/>
          <w:iCs/>
        </w:rPr>
        <w:t>udowlanym</w:t>
      </w:r>
      <w:r>
        <w:rPr>
          <w:rFonts w:ascii="Tahoma" w:hAnsi="Tahoma" w:cs="Tahoma"/>
          <w:iCs/>
        </w:rPr>
        <w:t xml:space="preserve"> </w:t>
      </w:r>
      <w:r w:rsidRPr="000014D1">
        <w:rPr>
          <w:rFonts w:ascii="Tahoma" w:hAnsi="Tahoma" w:cs="Tahoma"/>
          <w:iCs/>
        </w:rPr>
        <w:t>oraz Wykonawczym</w:t>
      </w:r>
      <w:r>
        <w:rPr>
          <w:rFonts w:ascii="Tahoma" w:hAnsi="Tahoma" w:cs="Tahoma"/>
          <w:iCs/>
        </w:rPr>
        <w:t>.</w:t>
      </w:r>
      <w:r w:rsidRPr="00966F0A">
        <w:rPr>
          <w:rFonts w:ascii="Tahoma" w:hAnsi="Tahoma" w:cs="Tahoma"/>
          <w:iCs/>
        </w:rPr>
        <w:t xml:space="preserve"> Informacja ta powinna znaleźć się także w dokumentacji przetargowej na wykonanie robót.</w:t>
      </w:r>
    </w:p>
    <w:p w14:paraId="2B0FE3F9" w14:textId="77777777" w:rsidR="00ED6541" w:rsidRPr="00966F0A" w:rsidRDefault="00ED6541" w:rsidP="00ED6541">
      <w:pPr>
        <w:rPr>
          <w:rFonts w:ascii="Tahoma" w:hAnsi="Tahoma" w:cs="Tahoma"/>
        </w:rPr>
      </w:pPr>
      <w:r>
        <w:rPr>
          <w:rFonts w:ascii="Tahoma" w:hAnsi="Tahoma" w:cs="Tahoma"/>
          <w:b/>
          <w:iCs/>
        </w:rPr>
        <w:t>Zamawiający zakłada</w:t>
      </w:r>
      <w:r w:rsidRPr="00FC21EC">
        <w:rPr>
          <w:rFonts w:ascii="Tahoma" w:hAnsi="Tahoma" w:cs="Tahoma"/>
          <w:b/>
          <w:iCs/>
        </w:rPr>
        <w:t>, że przedmiotowe zadanie zostanie zrealizowane na podstawie niniejszego opracowania w 2018r. (zakończenie realizacji robót</w:t>
      </w:r>
      <w:r>
        <w:rPr>
          <w:rFonts w:ascii="Tahoma" w:hAnsi="Tahoma" w:cs="Tahoma"/>
          <w:b/>
          <w:iCs/>
        </w:rPr>
        <w:t>)</w:t>
      </w:r>
    </w:p>
    <w:p w14:paraId="1BA988A6" w14:textId="77777777" w:rsidR="00ED6541" w:rsidRPr="00966F0A" w:rsidRDefault="00ED6541" w:rsidP="00ED6541">
      <w:pPr>
        <w:rPr>
          <w:rFonts w:ascii="Tahoma" w:hAnsi="Tahoma" w:cs="Tahoma"/>
          <w:b/>
          <w:u w:val="single"/>
        </w:rPr>
      </w:pPr>
    </w:p>
    <w:p w14:paraId="51EBFCD4" w14:textId="77777777" w:rsidR="00ED6541" w:rsidRPr="00966F0A" w:rsidRDefault="00ED6541" w:rsidP="00ED6541">
      <w:pPr>
        <w:pStyle w:val="Nagwek1"/>
        <w:numPr>
          <w:ilvl w:val="0"/>
          <w:numId w:val="34"/>
        </w:numPr>
        <w:spacing w:before="180"/>
        <w:ind w:left="-357" w:firstLine="357"/>
        <w:rPr>
          <w:rFonts w:ascii="Tahoma" w:hAnsi="Tahoma" w:cs="Tahoma"/>
        </w:rPr>
      </w:pPr>
      <w:bookmarkStart w:id="43" w:name="_Toc416830703"/>
      <w:bookmarkStart w:id="44" w:name="_Toc6881284"/>
      <w:bookmarkStart w:id="45" w:name="_Toc62277201"/>
      <w:bookmarkEnd w:id="12"/>
      <w:r w:rsidRPr="00966F0A">
        <w:rPr>
          <w:rFonts w:ascii="Tahoma" w:hAnsi="Tahoma" w:cs="Tahoma"/>
        </w:rPr>
        <w:t xml:space="preserve">kontrola jakości </w:t>
      </w:r>
      <w:bookmarkEnd w:id="43"/>
      <w:bookmarkEnd w:id="44"/>
      <w:r w:rsidRPr="00966F0A">
        <w:rPr>
          <w:rFonts w:ascii="Tahoma" w:hAnsi="Tahoma" w:cs="Tahoma"/>
        </w:rPr>
        <w:t>OPRACOWAŃ PROJEKTOWYCH</w:t>
      </w:r>
      <w:bookmarkEnd w:id="45"/>
    </w:p>
    <w:p w14:paraId="654F3784" w14:textId="77777777" w:rsidR="00ED6541" w:rsidRPr="00966F0A" w:rsidRDefault="00ED6541" w:rsidP="00ED6541">
      <w:pPr>
        <w:pStyle w:val="Nagwek2"/>
        <w:numPr>
          <w:ilvl w:val="0"/>
          <w:numId w:val="0"/>
        </w:numPr>
        <w:spacing w:before="0" w:after="60"/>
        <w:rPr>
          <w:rFonts w:ascii="Tahoma" w:hAnsi="Tahoma" w:cs="Tahoma"/>
        </w:rPr>
      </w:pPr>
      <w:r w:rsidRPr="00966F0A">
        <w:rPr>
          <w:rFonts w:ascii="Tahoma" w:hAnsi="Tahoma" w:cs="Tahoma"/>
        </w:rPr>
        <w:t>5.1. Ogólne zasady kontroli jakości opracowań projektowych</w:t>
      </w:r>
    </w:p>
    <w:p w14:paraId="2B11AF60" w14:textId="77777777" w:rsidR="00ED6541" w:rsidRPr="00966F0A" w:rsidRDefault="00ED6541" w:rsidP="00ED6541">
      <w:pPr>
        <w:pStyle w:val="tekstost"/>
        <w:ind w:firstLine="709"/>
        <w:rPr>
          <w:rFonts w:ascii="Tahoma" w:hAnsi="Tahoma" w:cs="Tahoma"/>
        </w:rPr>
      </w:pPr>
      <w:r w:rsidRPr="00966F0A">
        <w:rPr>
          <w:rFonts w:ascii="Tahoma" w:hAnsi="Tahoma" w:cs="Tahoma"/>
        </w:rPr>
        <w:t>Podstawowe zasady kontroli jakości wykonywania opracowań projektowych przedstawiono w ST P-00.00 „Wymagania ogólne” pkt 5.</w:t>
      </w:r>
      <w:bookmarkStart w:id="46" w:name="_Toc416830704"/>
      <w:bookmarkStart w:id="47" w:name="_Toc6881285"/>
    </w:p>
    <w:p w14:paraId="6081C958" w14:textId="77777777" w:rsidR="00ED6541" w:rsidRPr="00966F0A" w:rsidRDefault="00ED6541" w:rsidP="00ED6541">
      <w:pPr>
        <w:pStyle w:val="Nagwek1"/>
        <w:numPr>
          <w:ilvl w:val="0"/>
          <w:numId w:val="34"/>
        </w:numPr>
        <w:spacing w:before="180" w:after="80"/>
        <w:rPr>
          <w:rFonts w:ascii="Tahoma" w:hAnsi="Tahoma" w:cs="Tahoma"/>
        </w:rPr>
      </w:pPr>
      <w:bookmarkStart w:id="48" w:name="_Toc62277202"/>
      <w:r w:rsidRPr="00966F0A">
        <w:rPr>
          <w:rFonts w:ascii="Tahoma" w:hAnsi="Tahoma" w:cs="Tahoma"/>
        </w:rPr>
        <w:t xml:space="preserve">obmiar </w:t>
      </w:r>
      <w:bookmarkEnd w:id="46"/>
      <w:bookmarkEnd w:id="47"/>
      <w:r w:rsidRPr="00966F0A">
        <w:rPr>
          <w:rFonts w:ascii="Tahoma" w:hAnsi="Tahoma" w:cs="Tahoma"/>
        </w:rPr>
        <w:t>OPRACOWAŃ PROJEKTOWYCH</w:t>
      </w:r>
      <w:bookmarkEnd w:id="48"/>
    </w:p>
    <w:p w14:paraId="6E161C24" w14:textId="77777777" w:rsidR="00ED6541" w:rsidRPr="00966F0A" w:rsidRDefault="00ED6541" w:rsidP="00ED6541">
      <w:pPr>
        <w:pStyle w:val="tekstost"/>
        <w:rPr>
          <w:rFonts w:ascii="Tahoma" w:hAnsi="Tahoma" w:cs="Tahoma"/>
          <w:i/>
          <w:iCs/>
          <w:sz w:val="22"/>
          <w:szCs w:val="22"/>
        </w:rPr>
      </w:pPr>
      <w:r w:rsidRPr="00966F0A">
        <w:rPr>
          <w:rFonts w:ascii="Tahoma" w:hAnsi="Tahoma" w:cs="Tahoma"/>
          <w:iCs/>
        </w:rPr>
        <w:t xml:space="preserve">Jednostką obmiarową jest pozycja w Tabeli </w:t>
      </w:r>
      <w:r>
        <w:rPr>
          <w:rFonts w:ascii="Tahoma" w:hAnsi="Tahoma" w:cs="Tahoma"/>
          <w:iCs/>
        </w:rPr>
        <w:t xml:space="preserve">Elementów Rozliczeniowych </w:t>
      </w:r>
      <w:r w:rsidRPr="00966F0A">
        <w:rPr>
          <w:rFonts w:ascii="Tahoma" w:hAnsi="Tahoma" w:cs="Tahoma"/>
          <w:iCs/>
        </w:rPr>
        <w:t xml:space="preserve"> (cena ryczałtowa</w:t>
      </w:r>
      <w:r w:rsidRPr="00966F0A">
        <w:rPr>
          <w:rFonts w:ascii="Tahoma" w:hAnsi="Tahoma" w:cs="Tahoma"/>
          <w:iCs/>
          <w:sz w:val="22"/>
          <w:szCs w:val="22"/>
        </w:rPr>
        <w:t>).</w:t>
      </w:r>
    </w:p>
    <w:p w14:paraId="614295D9" w14:textId="77777777" w:rsidR="00ED6541" w:rsidRPr="00966F0A" w:rsidRDefault="00ED6541" w:rsidP="00ED6541">
      <w:pPr>
        <w:pStyle w:val="Nagwek1"/>
        <w:numPr>
          <w:ilvl w:val="0"/>
          <w:numId w:val="34"/>
        </w:numPr>
        <w:spacing w:before="180" w:after="80"/>
        <w:ind w:left="-357" w:firstLine="357"/>
        <w:rPr>
          <w:rFonts w:ascii="Tahoma" w:hAnsi="Tahoma" w:cs="Tahoma"/>
        </w:rPr>
      </w:pPr>
      <w:bookmarkStart w:id="49" w:name="_Toc416830705"/>
      <w:bookmarkStart w:id="50" w:name="_Toc6881286"/>
      <w:bookmarkStart w:id="51" w:name="_Toc62277203"/>
      <w:r w:rsidRPr="00966F0A">
        <w:rPr>
          <w:rFonts w:ascii="Tahoma" w:hAnsi="Tahoma" w:cs="Tahoma"/>
        </w:rPr>
        <w:t xml:space="preserve">odbiór </w:t>
      </w:r>
      <w:bookmarkEnd w:id="49"/>
      <w:bookmarkEnd w:id="50"/>
      <w:r w:rsidRPr="00966F0A">
        <w:rPr>
          <w:rFonts w:ascii="Tahoma" w:hAnsi="Tahoma" w:cs="Tahoma"/>
        </w:rPr>
        <w:t>OPRACOWAŃ  PROJEKTOWYCH</w:t>
      </w:r>
      <w:bookmarkEnd w:id="51"/>
    </w:p>
    <w:p w14:paraId="527BA0F0" w14:textId="77777777" w:rsidR="00ED6541" w:rsidRPr="00966F0A" w:rsidRDefault="00ED6541" w:rsidP="00ED6541">
      <w:pPr>
        <w:rPr>
          <w:rFonts w:ascii="Tahoma" w:hAnsi="Tahoma" w:cs="Tahoma"/>
        </w:rPr>
      </w:pPr>
      <w:r w:rsidRPr="00966F0A">
        <w:rPr>
          <w:rFonts w:ascii="Tahoma" w:hAnsi="Tahoma" w:cs="Tahoma"/>
        </w:rPr>
        <w:tab/>
        <w:t>Ogólne zasady odbioru opracowań projektowych przedstawiono w ST P-00.00 „Wymagania ogólne” pkt 6.</w:t>
      </w:r>
    </w:p>
    <w:p w14:paraId="6BDA01BC" w14:textId="77777777" w:rsidR="00ED6541" w:rsidRDefault="00ED6541" w:rsidP="00ED6541">
      <w:pPr>
        <w:rPr>
          <w:rFonts w:ascii="Tahoma" w:hAnsi="Tahoma" w:cs="Tahoma"/>
        </w:rPr>
      </w:pPr>
    </w:p>
    <w:p w14:paraId="25816E61" w14:textId="77777777" w:rsidR="00ED6541" w:rsidRPr="00EC25BD" w:rsidRDefault="00ED6541" w:rsidP="00ED6541">
      <w:pPr>
        <w:overflowPunct/>
        <w:jc w:val="left"/>
        <w:rPr>
          <w:rFonts w:ascii="Tahoma" w:hAnsi="Tahoma" w:cs="Tahoma"/>
          <w:color w:val="000000"/>
        </w:rPr>
      </w:pPr>
      <w:r>
        <w:rPr>
          <w:rFonts w:ascii="Tahoma" w:hAnsi="Tahoma" w:cs="Tahoma"/>
          <w:b/>
          <w:bCs/>
          <w:color w:val="000000"/>
        </w:rPr>
        <w:t>8</w:t>
      </w:r>
      <w:r w:rsidRPr="00EC25BD">
        <w:rPr>
          <w:rFonts w:ascii="Tahoma" w:hAnsi="Tahoma" w:cs="Tahoma"/>
          <w:b/>
          <w:bCs/>
          <w:color w:val="000000"/>
        </w:rPr>
        <w:t xml:space="preserve">.1. Edycja papierowa </w:t>
      </w:r>
    </w:p>
    <w:p w14:paraId="7174340F" w14:textId="77777777" w:rsidR="00ED6541" w:rsidRPr="00EC25BD" w:rsidRDefault="00ED6541" w:rsidP="00ED6541">
      <w:pPr>
        <w:overflowPunct/>
        <w:jc w:val="left"/>
        <w:rPr>
          <w:rFonts w:ascii="Tahoma" w:hAnsi="Tahoma" w:cs="Tahoma"/>
          <w:color w:val="000000"/>
        </w:rPr>
      </w:pPr>
      <w:r w:rsidRPr="00EC25BD">
        <w:rPr>
          <w:rFonts w:ascii="Tahoma" w:hAnsi="Tahoma" w:cs="Tahoma"/>
          <w:color w:val="000000"/>
        </w:rPr>
        <w:t>Wykonawca wykona Dokumentację Projektową w ilości egzemplarzy podanej</w:t>
      </w:r>
      <w:r>
        <w:rPr>
          <w:rFonts w:ascii="Tahoma" w:hAnsi="Tahoma" w:cs="Tahoma"/>
          <w:color w:val="000000"/>
        </w:rPr>
        <w:t xml:space="preserve"> w niniejszej specyfikacji</w:t>
      </w:r>
      <w:r w:rsidRPr="00EC25BD">
        <w:rPr>
          <w:rFonts w:ascii="Tahoma" w:hAnsi="Tahoma" w:cs="Tahoma"/>
          <w:color w:val="000000"/>
        </w:rPr>
        <w:t xml:space="preserve">, w terminach ustalonych w Harmonogramie. </w:t>
      </w:r>
    </w:p>
    <w:p w14:paraId="11FE25D4" w14:textId="77777777" w:rsidR="00ED6541" w:rsidRPr="00EC25BD" w:rsidRDefault="00ED6541" w:rsidP="00ED6541">
      <w:pPr>
        <w:overflowPunct/>
        <w:jc w:val="left"/>
        <w:rPr>
          <w:rFonts w:ascii="Tahoma" w:hAnsi="Tahoma" w:cs="Tahoma"/>
          <w:color w:val="000000"/>
        </w:rPr>
      </w:pPr>
      <w:r>
        <w:rPr>
          <w:rFonts w:ascii="Tahoma" w:hAnsi="Tahoma" w:cs="Tahoma"/>
          <w:b/>
          <w:bCs/>
          <w:color w:val="000000"/>
        </w:rPr>
        <w:t>8</w:t>
      </w:r>
      <w:r w:rsidRPr="00EC25BD">
        <w:rPr>
          <w:rFonts w:ascii="Tahoma" w:hAnsi="Tahoma" w:cs="Tahoma"/>
          <w:b/>
          <w:bCs/>
          <w:color w:val="000000"/>
        </w:rPr>
        <w:t xml:space="preserve">.2. Edycja elektroniczna </w:t>
      </w:r>
    </w:p>
    <w:p w14:paraId="5DFDEB96" w14:textId="77777777" w:rsidR="00ED6541" w:rsidRPr="00EC25BD" w:rsidRDefault="00ED6541" w:rsidP="00ED6541">
      <w:pPr>
        <w:overflowPunct/>
        <w:jc w:val="left"/>
        <w:rPr>
          <w:rFonts w:ascii="Tahoma" w:hAnsi="Tahoma" w:cs="Tahoma"/>
          <w:color w:val="000000"/>
        </w:rPr>
      </w:pPr>
      <w:r w:rsidRPr="00EC25BD">
        <w:rPr>
          <w:rFonts w:ascii="Tahoma" w:hAnsi="Tahoma" w:cs="Tahoma"/>
          <w:color w:val="000000"/>
        </w:rPr>
        <w:t xml:space="preserve">Wykonawca przekaże Zamawiającemu, w tych samych terminach, na odpowiednio opisanym CD, DVD lub innym nośniku danych (np. pendrive) dokumentację projektową w wersji elektronicznej nieedytowalnej i edytowalnej. Przekazana dokumentacja w wersji elektronicznej musi odpowiadać dokumentacji przekaza-nej w wersji papierowej. </w:t>
      </w:r>
    </w:p>
    <w:p w14:paraId="7143D4D2" w14:textId="77777777" w:rsidR="00ED6541" w:rsidRPr="00EC25BD" w:rsidRDefault="00ED6541" w:rsidP="00ED6541">
      <w:pPr>
        <w:overflowPunct/>
        <w:jc w:val="left"/>
        <w:rPr>
          <w:rFonts w:ascii="Tahoma" w:hAnsi="Tahoma" w:cs="Tahoma"/>
          <w:color w:val="000000"/>
        </w:rPr>
      </w:pPr>
      <w:r>
        <w:rPr>
          <w:rFonts w:ascii="Tahoma" w:hAnsi="Tahoma" w:cs="Tahoma"/>
          <w:b/>
          <w:bCs/>
          <w:color w:val="000000"/>
        </w:rPr>
        <w:t>8</w:t>
      </w:r>
      <w:r w:rsidRPr="00EC25BD">
        <w:rPr>
          <w:rFonts w:ascii="Tahoma" w:hAnsi="Tahoma" w:cs="Tahoma"/>
          <w:b/>
          <w:bCs/>
          <w:color w:val="000000"/>
        </w:rPr>
        <w:t xml:space="preserve">.2.1. Wersja nieedytowalna </w:t>
      </w:r>
    </w:p>
    <w:p w14:paraId="52487BBE" w14:textId="77777777" w:rsidR="00ED6541" w:rsidRPr="00EC25BD" w:rsidRDefault="00ED6541" w:rsidP="00ED6541">
      <w:pPr>
        <w:overflowPunct/>
        <w:jc w:val="left"/>
        <w:rPr>
          <w:rFonts w:ascii="Tahoma" w:hAnsi="Tahoma" w:cs="Tahoma"/>
          <w:color w:val="000000"/>
        </w:rPr>
      </w:pPr>
      <w:r w:rsidRPr="00EC25BD">
        <w:rPr>
          <w:rFonts w:ascii="Tahoma" w:hAnsi="Tahoma" w:cs="Tahoma"/>
          <w:color w:val="000000"/>
        </w:rPr>
        <w:t xml:space="preserve">Dokumentację projektową należy zapisać w postaci plików formatu „PDF”. Na nośniku danych należy zachować taki układ folderów, na jaki podzielono dokumentację na poszczególne części lub tomy. Nazwy poszczególnych folderów muszą odpowiadać nazwom części lub tomów. Pliki należy podzielić na część opisową i część rysunkową. Pliki muszą być jednoznacznie opisane celem ułatwienia ich identyfikacji. Każdy rysunek powinien być zapisany w oddzielnym pliku, którego nazwa odpowiada numerowi i nazwie rysunku. Dla długich nazw plików i folderów można stosować nazwy skrócone. W niektórych przypadkach dla ułatwienia odczytu można umieścić więcej niż jeden rysunek z danej grupy w jednym pliku np. w przypadku przekrojów poprzecznych. Pliki muszą być wolne od zabezpieczeń przed drukowaniem. </w:t>
      </w:r>
    </w:p>
    <w:p w14:paraId="41C000D0" w14:textId="77777777" w:rsidR="00ED6541" w:rsidRPr="00EC25BD" w:rsidRDefault="00ED6541" w:rsidP="00ED6541">
      <w:pPr>
        <w:overflowPunct/>
        <w:jc w:val="left"/>
        <w:rPr>
          <w:rFonts w:ascii="Tahoma" w:hAnsi="Tahoma" w:cs="Tahoma"/>
          <w:color w:val="000000"/>
        </w:rPr>
      </w:pPr>
      <w:r>
        <w:rPr>
          <w:rFonts w:ascii="Tahoma" w:hAnsi="Tahoma" w:cs="Tahoma"/>
          <w:b/>
          <w:bCs/>
          <w:color w:val="000000"/>
        </w:rPr>
        <w:t>8</w:t>
      </w:r>
      <w:r w:rsidRPr="00EC25BD">
        <w:rPr>
          <w:rFonts w:ascii="Tahoma" w:hAnsi="Tahoma" w:cs="Tahoma"/>
          <w:b/>
          <w:bCs/>
          <w:color w:val="000000"/>
        </w:rPr>
        <w:t xml:space="preserve">.2.2. Wersja edytowalna </w:t>
      </w:r>
    </w:p>
    <w:p w14:paraId="7DEC0EC4" w14:textId="77777777" w:rsidR="00ED6541" w:rsidRPr="00EC25BD" w:rsidRDefault="00ED6541" w:rsidP="00ED6541">
      <w:pPr>
        <w:overflowPunct/>
        <w:jc w:val="left"/>
        <w:rPr>
          <w:rFonts w:ascii="Tahoma" w:hAnsi="Tahoma" w:cs="Tahoma"/>
          <w:color w:val="000000"/>
        </w:rPr>
      </w:pPr>
      <w:r w:rsidRPr="00EC25BD">
        <w:rPr>
          <w:rFonts w:ascii="Tahoma" w:hAnsi="Tahoma" w:cs="Tahoma"/>
          <w:color w:val="000000"/>
        </w:rPr>
        <w:t xml:space="preserve">Dokumentację projektową w wersji edytowalnej należy zapisać w plikach formatu DGN lub DWG dla czę-ści rysunkowej, formacie kompatybilnym z MS Word dla części opisowej oraz w formacie kompatybilnym z MS Excel dla plików z obliczeniami. Na nośniku danych należy zachować taki układ folderów, na jaki po-dzielono dokumentację na poszczególne części lub tomy. Nazwy poszczególnych folderów muszą odpo-wiadać nazwom części lub tomów. Należy przygotować oddzielne pliki dla części opisowej, rysunkowej i ew. obliczeniowej. Pliki muszą być jednoznacznie opisane celem ułatwienia ich identyfikacji. Dane dla określonej grupy rysunków składających się na jedną całość np. plan sytuacyjny, niwelety, przekroje po-przeczne itp. należy przedstawić w jednym pliku (lub z ewentualnym podziałem na mniejsze części w przypadku dużego zakresu) z zaznaczeniem w pliku poszczególnych arkuszy wydruku lub ramek na od-dzielnej warstwie. Wszelkie pliki referencyjne wektorowe i rastrowe dowiązane do plików podstawowych muszą znajdować się w tym samym folderze co plik podstawowy, aby nie dochodziło do gubienia ścieżek. W oddzielnym folderze należy umieścić zestaw stylów linii i czcionek, które są niezbędne do właściwego wyświetlania zawartości plików. Pliki musza być wolne od zabezpieczeń przed drukowaniem oraz edycją. </w:t>
      </w:r>
    </w:p>
    <w:p w14:paraId="63FF61EC" w14:textId="77777777" w:rsidR="00ED6541" w:rsidRDefault="00ED6541" w:rsidP="00ED6541">
      <w:pPr>
        <w:overflowPunct/>
        <w:jc w:val="left"/>
        <w:rPr>
          <w:rFonts w:ascii="Tahoma" w:hAnsi="Tahoma" w:cs="Tahoma"/>
          <w:color w:val="000000"/>
        </w:rPr>
      </w:pPr>
      <w:r w:rsidRPr="00EC25BD">
        <w:rPr>
          <w:rFonts w:ascii="Tahoma" w:hAnsi="Tahoma" w:cs="Tahoma"/>
          <w:color w:val="000000"/>
        </w:rPr>
        <w:t xml:space="preserve">Wykonawca przekaże Zamawiającemu, w tych samych terminach, dokumentację projektowa w wersji elektronicznej na nośniku CD lub DVD lub innym nośniku danych (np. pendrive) </w:t>
      </w:r>
    </w:p>
    <w:p w14:paraId="575C8A27" w14:textId="77777777" w:rsidR="00ED6541" w:rsidRPr="00EC25BD" w:rsidRDefault="00ED6541" w:rsidP="00ED6541">
      <w:pPr>
        <w:overflowPunct/>
        <w:jc w:val="left"/>
        <w:rPr>
          <w:rFonts w:ascii="Tahoma" w:hAnsi="Tahoma" w:cs="Tahoma"/>
          <w:color w:val="000000"/>
        </w:rPr>
      </w:pPr>
    </w:p>
    <w:p w14:paraId="142CD7D5" w14:textId="77777777" w:rsidR="00ED6541" w:rsidRDefault="00ED6541" w:rsidP="00ED6541">
      <w:pPr>
        <w:overflowPunct/>
        <w:jc w:val="left"/>
        <w:rPr>
          <w:rFonts w:ascii="Tahoma" w:hAnsi="Tahoma" w:cs="Tahoma"/>
        </w:rPr>
      </w:pPr>
      <w:r>
        <w:rPr>
          <w:rFonts w:ascii="Tahoma" w:hAnsi="Tahoma" w:cs="Tahoma"/>
          <w:b/>
          <w:bCs/>
          <w:color w:val="000000"/>
        </w:rPr>
        <w:t>8</w:t>
      </w:r>
      <w:r w:rsidRPr="00EC25BD">
        <w:rPr>
          <w:rFonts w:ascii="Tahoma" w:hAnsi="Tahoma" w:cs="Tahoma"/>
          <w:b/>
          <w:bCs/>
          <w:color w:val="000000"/>
        </w:rPr>
        <w:t xml:space="preserve">.3. </w:t>
      </w:r>
      <w:r w:rsidRPr="00966F0A">
        <w:rPr>
          <w:rFonts w:ascii="Tahoma" w:hAnsi="Tahoma" w:cs="Tahoma"/>
        </w:rPr>
        <w:t>Wykonawca wykona opracowania projektowe w następującej ilości egzemplarzy:</w:t>
      </w:r>
    </w:p>
    <w:p w14:paraId="1760BBCE" w14:textId="77777777" w:rsidR="00ED6541" w:rsidRPr="00966F0A" w:rsidRDefault="00ED6541" w:rsidP="00ED6541">
      <w:pPr>
        <w:overflowPunct/>
        <w:jc w:val="left"/>
        <w:rPr>
          <w:rFonts w:ascii="Tahoma" w:hAnsi="Tahoma" w:cs="Tahoma"/>
        </w:rPr>
      </w:pPr>
    </w:p>
    <w:p w14:paraId="751194DD" w14:textId="77777777" w:rsidR="00ED6541" w:rsidRPr="00966F0A" w:rsidRDefault="00ED6541" w:rsidP="00ED6541">
      <w:pPr>
        <w:jc w:val="left"/>
        <w:rPr>
          <w:rFonts w:ascii="Tahoma" w:hAnsi="Tahoma" w:cs="Tahoma"/>
          <w:iCs/>
        </w:rPr>
      </w:pPr>
      <w:r w:rsidRPr="00966F0A">
        <w:rPr>
          <w:rFonts w:ascii="Tahoma" w:hAnsi="Tahoma" w:cs="Tahoma"/>
          <w:b/>
          <w:iCs/>
        </w:rPr>
        <w:t>1.Projekt budowlany</w:t>
      </w:r>
      <w:r w:rsidRPr="00966F0A">
        <w:rPr>
          <w:rFonts w:ascii="Tahoma" w:hAnsi="Tahoma" w:cs="Tahoma"/>
          <w:iCs/>
        </w:rPr>
        <w:t xml:space="preserve">  z materiałami projektowymi do uzyskania opinii, uzgodnień i pozwoleń wymaganych przepisami szczególnymi oraz uzyskanymi opiniami, uzgodnieniami i pozwoleniami wymaganymi przepisami szczególnymi  – </w:t>
      </w:r>
      <w:r w:rsidRPr="00966F0A">
        <w:rPr>
          <w:rFonts w:ascii="Tahoma" w:hAnsi="Tahoma" w:cs="Tahoma"/>
          <w:b/>
          <w:iCs/>
        </w:rPr>
        <w:t>1egz. dla Zamawiającego (nieopieczętowany</w:t>
      </w:r>
      <w:r w:rsidRPr="00966F0A">
        <w:rPr>
          <w:rFonts w:ascii="Tahoma" w:hAnsi="Tahoma" w:cs="Tahoma"/>
          <w:iCs/>
        </w:rPr>
        <w:t xml:space="preserve">, przekazany </w:t>
      </w:r>
      <w:r>
        <w:rPr>
          <w:rFonts w:ascii="Tahoma" w:hAnsi="Tahoma" w:cs="Tahoma"/>
          <w:iCs/>
        </w:rPr>
        <w:t>Z</w:t>
      </w:r>
      <w:r w:rsidRPr="00966F0A">
        <w:rPr>
          <w:rFonts w:ascii="Tahoma" w:hAnsi="Tahoma" w:cs="Tahoma"/>
          <w:iCs/>
        </w:rPr>
        <w:t>amawiającemu równolegle ze złożeniem wniosku do wojewody o wydanie decyzji o zezwoleniu na realizację przedsięwzięcia (</w:t>
      </w:r>
      <w:r>
        <w:rPr>
          <w:rFonts w:ascii="Tahoma" w:hAnsi="Tahoma" w:cs="Tahoma"/>
          <w:iCs/>
        </w:rPr>
        <w:t>Do</w:t>
      </w:r>
      <w:r w:rsidRPr="00966F0A">
        <w:rPr>
          <w:rFonts w:ascii="Tahoma" w:hAnsi="Tahoma" w:cs="Tahoma"/>
          <w:iCs/>
        </w:rPr>
        <w:t>ZRID) + 4 egzemplarze składane  do wniosku o ZRID</w:t>
      </w:r>
      <w:r>
        <w:rPr>
          <w:rFonts w:ascii="Tahoma" w:hAnsi="Tahoma" w:cs="Tahoma"/>
          <w:iCs/>
        </w:rPr>
        <w:t xml:space="preserve"> </w:t>
      </w:r>
      <w:r>
        <w:rPr>
          <w:rFonts w:ascii="Tahoma" w:hAnsi="Tahoma" w:cs="Tahoma"/>
          <w:b/>
          <w:iCs/>
        </w:rPr>
        <w:t>( w tym dla Z</w:t>
      </w:r>
      <w:r w:rsidRPr="00966F0A">
        <w:rPr>
          <w:rFonts w:ascii="Tahoma" w:hAnsi="Tahoma" w:cs="Tahoma"/>
          <w:b/>
          <w:iCs/>
        </w:rPr>
        <w:t xml:space="preserve">amawiającego 2 egzemplarze opieczętowane, stanowiące załącznik do </w:t>
      </w:r>
      <w:r>
        <w:rPr>
          <w:rFonts w:ascii="Tahoma" w:hAnsi="Tahoma" w:cs="Tahoma"/>
          <w:b/>
          <w:iCs/>
        </w:rPr>
        <w:t>Do</w:t>
      </w:r>
      <w:r w:rsidRPr="00966F0A">
        <w:rPr>
          <w:rFonts w:ascii="Tahoma" w:hAnsi="Tahoma" w:cs="Tahoma"/>
          <w:b/>
          <w:iCs/>
        </w:rPr>
        <w:t>ZRID)</w:t>
      </w:r>
      <w:r w:rsidRPr="001B0410">
        <w:rPr>
          <w:rFonts w:ascii="Tahoma" w:hAnsi="Tahoma" w:cs="Tahoma"/>
          <w:b/>
          <w:iCs/>
        </w:rPr>
        <w:t>+ 2 kopie zatwierdzonego Projektu budowlanego</w:t>
      </w:r>
      <w:r>
        <w:rPr>
          <w:rFonts w:ascii="Tahoma" w:hAnsi="Tahoma" w:cs="Tahoma"/>
          <w:b/>
          <w:iCs/>
        </w:rPr>
        <w:t xml:space="preserve">, </w:t>
      </w:r>
      <w:r w:rsidRPr="00966F0A">
        <w:rPr>
          <w:rFonts w:ascii="Tahoma" w:hAnsi="Tahoma" w:cs="Tahoma"/>
          <w:b/>
          <w:iCs/>
        </w:rPr>
        <w:t>stanowiące</w:t>
      </w:r>
      <w:r>
        <w:rPr>
          <w:rFonts w:ascii="Tahoma" w:hAnsi="Tahoma" w:cs="Tahoma"/>
          <w:b/>
          <w:iCs/>
        </w:rPr>
        <w:t>go</w:t>
      </w:r>
      <w:r w:rsidRPr="00966F0A">
        <w:rPr>
          <w:rFonts w:ascii="Tahoma" w:hAnsi="Tahoma" w:cs="Tahoma"/>
          <w:b/>
          <w:iCs/>
        </w:rPr>
        <w:t xml:space="preserve"> załącznik do </w:t>
      </w:r>
      <w:r>
        <w:rPr>
          <w:rFonts w:ascii="Tahoma" w:hAnsi="Tahoma" w:cs="Tahoma"/>
          <w:b/>
          <w:iCs/>
        </w:rPr>
        <w:t>Do</w:t>
      </w:r>
      <w:r w:rsidRPr="00966F0A">
        <w:rPr>
          <w:rFonts w:ascii="Tahoma" w:hAnsi="Tahoma" w:cs="Tahoma"/>
          <w:b/>
          <w:iCs/>
        </w:rPr>
        <w:t>ZRID</w:t>
      </w:r>
      <w:r>
        <w:rPr>
          <w:rFonts w:ascii="Tahoma" w:hAnsi="Tahoma" w:cs="Tahoma"/>
          <w:b/>
          <w:iCs/>
        </w:rPr>
        <w:t xml:space="preserve"> (wersja papierowa + skan+ wersja edytowalna)</w:t>
      </w:r>
      <w:r w:rsidRPr="00966F0A">
        <w:rPr>
          <w:rFonts w:ascii="Tahoma" w:hAnsi="Tahoma" w:cs="Tahoma"/>
          <w:iCs/>
        </w:rPr>
        <w:t xml:space="preserve">+ egzemplarze  do uzyskania opinii, uzgodnień i pozwoleń wymaganych przepisami szczególnymi </w:t>
      </w:r>
    </w:p>
    <w:p w14:paraId="3E88E9FB" w14:textId="77777777" w:rsidR="00ED6541" w:rsidRPr="00966F0A" w:rsidRDefault="00ED6541" w:rsidP="00ED6541">
      <w:pPr>
        <w:spacing w:before="20"/>
        <w:jc w:val="left"/>
        <w:rPr>
          <w:rFonts w:ascii="Tahoma" w:hAnsi="Tahoma" w:cs="Tahoma"/>
          <w:iCs/>
        </w:rPr>
      </w:pPr>
      <w:r>
        <w:rPr>
          <w:rFonts w:ascii="Tahoma" w:hAnsi="Tahoma" w:cs="Tahoma"/>
          <w:b/>
          <w:iCs/>
        </w:rPr>
        <w:t xml:space="preserve">2.Projekty </w:t>
      </w:r>
      <w:r w:rsidRPr="00966F0A">
        <w:rPr>
          <w:rFonts w:ascii="Tahoma" w:hAnsi="Tahoma" w:cs="Tahoma"/>
          <w:b/>
          <w:iCs/>
        </w:rPr>
        <w:t>wykonawcz</w:t>
      </w:r>
      <w:r>
        <w:rPr>
          <w:rFonts w:ascii="Tahoma" w:hAnsi="Tahoma" w:cs="Tahoma"/>
          <w:b/>
          <w:iCs/>
        </w:rPr>
        <w:t xml:space="preserve">e wszystkich branż </w:t>
      </w:r>
      <w:r w:rsidRPr="00966F0A">
        <w:rPr>
          <w:rFonts w:ascii="Tahoma" w:hAnsi="Tahoma" w:cs="Tahoma"/>
          <w:iCs/>
        </w:rPr>
        <w:t xml:space="preserve">  z Projektem rozbiórki oraz Instrukcjami</w:t>
      </w:r>
      <w:r>
        <w:rPr>
          <w:rFonts w:ascii="Tahoma" w:hAnsi="Tahoma" w:cs="Tahoma"/>
          <w:iCs/>
        </w:rPr>
        <w:t xml:space="preserve">  eksploatacji  – w 5 egz. dla Z</w:t>
      </w:r>
      <w:r w:rsidRPr="00966F0A">
        <w:rPr>
          <w:rFonts w:ascii="Tahoma" w:hAnsi="Tahoma" w:cs="Tahoma"/>
          <w:iCs/>
        </w:rPr>
        <w:t>amawiającego</w:t>
      </w:r>
      <w:r>
        <w:rPr>
          <w:rFonts w:ascii="Tahoma" w:hAnsi="Tahoma" w:cs="Tahoma"/>
          <w:iCs/>
        </w:rPr>
        <w:t xml:space="preserve"> (wersja papierowa + wersja elektroniczna nieedytowalna +wersja elektroniczna edytowalna</w:t>
      </w:r>
      <w:r w:rsidRPr="00966F0A">
        <w:rPr>
          <w:rFonts w:ascii="Tahoma" w:hAnsi="Tahoma" w:cs="Tahoma"/>
          <w:iCs/>
        </w:rPr>
        <w:t xml:space="preserve">, </w:t>
      </w:r>
    </w:p>
    <w:p w14:paraId="25851A3A" w14:textId="77777777" w:rsidR="00ED6541" w:rsidRPr="000002D5" w:rsidRDefault="00ED6541" w:rsidP="00ED6541">
      <w:pPr>
        <w:rPr>
          <w:rFonts w:ascii="Tahoma" w:hAnsi="Tahoma" w:cs="Tahoma"/>
          <w:iCs/>
        </w:rPr>
      </w:pPr>
      <w:r>
        <w:rPr>
          <w:rFonts w:ascii="Tahoma" w:hAnsi="Tahoma" w:cs="Tahoma"/>
          <w:b/>
          <w:iCs/>
        </w:rPr>
        <w:t>3</w:t>
      </w:r>
      <w:r w:rsidRPr="00966F0A">
        <w:rPr>
          <w:rFonts w:ascii="Tahoma" w:hAnsi="Tahoma" w:cs="Tahoma"/>
          <w:b/>
          <w:iCs/>
        </w:rPr>
        <w:t>.Dokumentacja przetargowa</w:t>
      </w:r>
      <w:r w:rsidRPr="000002D5">
        <w:rPr>
          <w:rFonts w:ascii="Tahoma" w:hAnsi="Tahoma" w:cs="Tahoma"/>
          <w:b/>
          <w:iCs/>
        </w:rPr>
        <w:t>:</w:t>
      </w:r>
      <w:r w:rsidRPr="000002D5">
        <w:rPr>
          <w:rFonts w:ascii="Tahoma" w:hAnsi="Tahoma" w:cs="Tahoma"/>
          <w:iCs/>
        </w:rPr>
        <w:t>- w 10 egz. wersja papierowa (wydruk)</w:t>
      </w:r>
    </w:p>
    <w:p w14:paraId="7E4BE6F4" w14:textId="77777777" w:rsidR="00ED6541" w:rsidRPr="00966F0A" w:rsidRDefault="00ED6541" w:rsidP="00ED6541">
      <w:pPr>
        <w:rPr>
          <w:rFonts w:ascii="Tahoma" w:hAnsi="Tahoma" w:cs="Tahoma"/>
          <w:iCs/>
        </w:rPr>
      </w:pPr>
      <w:r w:rsidRPr="000002D5">
        <w:rPr>
          <w:rFonts w:ascii="Tahoma" w:hAnsi="Tahoma" w:cs="Tahoma"/>
          <w:iCs/>
        </w:rPr>
        <w:t xml:space="preserve">                          - w 10 egz. wersja elektroniczna , z zapisem do odczytu</w:t>
      </w:r>
    </w:p>
    <w:p w14:paraId="40E80E36" w14:textId="77777777" w:rsidR="00ED6541" w:rsidRPr="00966F0A" w:rsidRDefault="00ED6541" w:rsidP="00ED6541">
      <w:pPr>
        <w:rPr>
          <w:rFonts w:ascii="Tahoma" w:hAnsi="Tahoma" w:cs="Tahoma"/>
          <w:iCs/>
        </w:rPr>
      </w:pPr>
      <w:r>
        <w:rPr>
          <w:rFonts w:ascii="Tahoma" w:hAnsi="Tahoma" w:cs="Tahoma"/>
          <w:iCs/>
        </w:rPr>
        <w:t xml:space="preserve">     oraz  Kosztorys I</w:t>
      </w:r>
      <w:r w:rsidRPr="00966F0A">
        <w:rPr>
          <w:rFonts w:ascii="Tahoma" w:hAnsi="Tahoma" w:cs="Tahoma"/>
          <w:iCs/>
        </w:rPr>
        <w:t>nwestorski - w 2 egz. wersja papierowa (wydruk)</w:t>
      </w:r>
    </w:p>
    <w:p w14:paraId="2175F2EE" w14:textId="77777777" w:rsidR="00ED6541" w:rsidRDefault="00ED6541" w:rsidP="00ED6541">
      <w:pPr>
        <w:rPr>
          <w:rFonts w:ascii="Tahoma" w:hAnsi="Tahoma" w:cs="Tahoma"/>
          <w:iCs/>
        </w:rPr>
      </w:pPr>
      <w:r w:rsidRPr="00966F0A">
        <w:rPr>
          <w:rFonts w:ascii="Tahoma" w:hAnsi="Tahoma" w:cs="Tahoma"/>
          <w:iCs/>
        </w:rPr>
        <w:t xml:space="preserve">                      </w:t>
      </w:r>
      <w:r>
        <w:rPr>
          <w:rFonts w:ascii="Tahoma" w:hAnsi="Tahoma" w:cs="Tahoma"/>
          <w:iCs/>
        </w:rPr>
        <w:t xml:space="preserve">                     </w:t>
      </w:r>
      <w:r w:rsidRPr="00966F0A">
        <w:rPr>
          <w:rFonts w:ascii="Tahoma" w:hAnsi="Tahoma" w:cs="Tahoma"/>
          <w:iCs/>
        </w:rPr>
        <w:t xml:space="preserve"> - w 1 egz. wersja elektroniczna , z zapisem do odczytu</w:t>
      </w:r>
      <w:r>
        <w:rPr>
          <w:rFonts w:ascii="Tahoma" w:hAnsi="Tahoma" w:cs="Tahoma"/>
          <w:iCs/>
        </w:rPr>
        <w:t xml:space="preserve"> - wersja                    </w:t>
      </w:r>
    </w:p>
    <w:p w14:paraId="44F5489C" w14:textId="77777777" w:rsidR="00ED6541" w:rsidRDefault="00ED6541" w:rsidP="00ED6541">
      <w:pPr>
        <w:rPr>
          <w:rFonts w:ascii="Tahoma" w:hAnsi="Tahoma" w:cs="Tahoma"/>
          <w:iCs/>
        </w:rPr>
      </w:pPr>
      <w:r>
        <w:rPr>
          <w:rFonts w:ascii="Tahoma" w:hAnsi="Tahoma" w:cs="Tahoma"/>
          <w:iCs/>
        </w:rPr>
        <w:t>edytowalna</w:t>
      </w:r>
    </w:p>
    <w:p w14:paraId="10EF72B3" w14:textId="77777777" w:rsidR="00ED6541" w:rsidRDefault="00ED6541" w:rsidP="00ED6541">
      <w:pPr>
        <w:rPr>
          <w:rFonts w:ascii="Tahoma" w:hAnsi="Tahoma" w:cs="Tahoma"/>
          <w:iCs/>
        </w:rPr>
      </w:pPr>
    </w:p>
    <w:p w14:paraId="4D0FF154" w14:textId="77777777" w:rsidR="00ED6541" w:rsidRPr="00966F0A" w:rsidRDefault="00ED6541" w:rsidP="00ED6541">
      <w:pPr>
        <w:rPr>
          <w:rFonts w:ascii="Tahoma" w:hAnsi="Tahoma" w:cs="Tahoma"/>
          <w:iCs/>
        </w:rPr>
      </w:pPr>
      <w:r>
        <w:rPr>
          <w:rFonts w:ascii="Tahoma" w:hAnsi="Tahoma" w:cs="Tahoma"/>
          <w:iCs/>
        </w:rPr>
        <w:t>Niezależnie od powyższego Wykonawca przekaże Zamawiającemu Dokumentację Przetargową (zawartość zgodna z pkt 4.6.3.) w wersji edytowanej w 2 egz. (2 płyty CD/DVD).</w:t>
      </w:r>
    </w:p>
    <w:p w14:paraId="77A9F51C" w14:textId="77777777" w:rsidR="00ED6541" w:rsidRPr="00966F0A" w:rsidRDefault="00ED6541" w:rsidP="00ED6541">
      <w:pPr>
        <w:spacing w:before="20" w:after="20"/>
        <w:rPr>
          <w:rFonts w:ascii="Tahoma" w:hAnsi="Tahoma" w:cs="Tahoma"/>
          <w:iCs/>
        </w:rPr>
      </w:pPr>
      <w:r w:rsidRPr="00966F0A">
        <w:rPr>
          <w:rFonts w:ascii="Tahoma" w:hAnsi="Tahoma" w:cs="Tahoma"/>
          <w:iCs/>
          <w:u w:val="single"/>
        </w:rPr>
        <w:t xml:space="preserve">Uwaga: Kosztorys </w:t>
      </w:r>
      <w:r>
        <w:rPr>
          <w:rFonts w:ascii="Tahoma" w:hAnsi="Tahoma" w:cs="Tahoma"/>
          <w:iCs/>
          <w:u w:val="single"/>
        </w:rPr>
        <w:t>Inwestorski podlega akceptacji Z</w:t>
      </w:r>
      <w:r w:rsidRPr="00966F0A">
        <w:rPr>
          <w:rFonts w:ascii="Tahoma" w:hAnsi="Tahoma" w:cs="Tahoma"/>
          <w:iCs/>
          <w:u w:val="single"/>
        </w:rPr>
        <w:t>amawiającego</w:t>
      </w:r>
      <w:r w:rsidRPr="00966F0A">
        <w:rPr>
          <w:rFonts w:ascii="Tahoma" w:hAnsi="Tahoma" w:cs="Tahoma"/>
          <w:iCs/>
        </w:rPr>
        <w:t>.</w:t>
      </w:r>
    </w:p>
    <w:p w14:paraId="4E2D2BF5" w14:textId="77777777" w:rsidR="00ED6541" w:rsidRPr="00966F0A" w:rsidRDefault="00ED6541" w:rsidP="00ED6541">
      <w:pPr>
        <w:spacing w:before="20" w:after="20"/>
        <w:rPr>
          <w:rFonts w:ascii="Tahoma" w:hAnsi="Tahoma" w:cs="Tahoma"/>
        </w:rPr>
      </w:pPr>
      <w:r w:rsidRPr="00966F0A">
        <w:rPr>
          <w:rFonts w:ascii="Tahoma" w:hAnsi="Tahoma" w:cs="Tahoma"/>
        </w:rPr>
        <w:t>w terminach wymienionych w Harmonogramie prac projektowych.</w:t>
      </w:r>
    </w:p>
    <w:p w14:paraId="35FC285A" w14:textId="77777777" w:rsidR="00ED6541" w:rsidRPr="00966F0A" w:rsidRDefault="00ED6541" w:rsidP="00ED6541">
      <w:pPr>
        <w:ind w:firstLine="426"/>
        <w:rPr>
          <w:rFonts w:ascii="Tahoma" w:hAnsi="Tahoma" w:cs="Tahoma"/>
        </w:rPr>
      </w:pPr>
      <w:r w:rsidRPr="00966F0A">
        <w:rPr>
          <w:rFonts w:ascii="Tahoma" w:hAnsi="Tahoma" w:cs="Tahoma"/>
        </w:rPr>
        <w:t>Wykonawca przekaże Zamawiającemu wszystkie egzemplarze ww. opracowań projektowych, które otrzymał od instytucji wydających opinie, uzgodnienia, decyzje i pozwolenia w załączeniu do tych opinii, uzgodnień, decyzji i pozwoleń.</w:t>
      </w:r>
    </w:p>
    <w:p w14:paraId="25A4D013" w14:textId="77777777" w:rsidR="00ED6541" w:rsidRPr="00966F0A" w:rsidRDefault="00ED6541" w:rsidP="00ED6541">
      <w:pPr>
        <w:pStyle w:val="Nagwek1"/>
        <w:numPr>
          <w:ilvl w:val="0"/>
          <w:numId w:val="34"/>
        </w:numPr>
        <w:spacing w:before="180"/>
        <w:ind w:left="-357" w:firstLine="357"/>
        <w:rPr>
          <w:rFonts w:ascii="Tahoma" w:hAnsi="Tahoma" w:cs="Tahoma"/>
        </w:rPr>
      </w:pPr>
      <w:bookmarkStart w:id="52" w:name="_Toc416830706"/>
      <w:bookmarkStart w:id="53" w:name="_Toc6881287"/>
      <w:bookmarkStart w:id="54" w:name="_Toc62277204"/>
      <w:r w:rsidRPr="00966F0A">
        <w:rPr>
          <w:rFonts w:ascii="Tahoma" w:hAnsi="Tahoma" w:cs="Tahoma"/>
        </w:rPr>
        <w:t>płatności</w:t>
      </w:r>
      <w:bookmarkEnd w:id="52"/>
      <w:bookmarkEnd w:id="53"/>
      <w:bookmarkEnd w:id="54"/>
    </w:p>
    <w:p w14:paraId="3ECF3867" w14:textId="77777777" w:rsidR="00ED6541" w:rsidRPr="00966F0A" w:rsidRDefault="00ED6541" w:rsidP="00ED6541">
      <w:pPr>
        <w:pStyle w:val="Nagwek2"/>
        <w:numPr>
          <w:ilvl w:val="1"/>
          <w:numId w:val="34"/>
        </w:numPr>
        <w:tabs>
          <w:tab w:val="num" w:pos="502"/>
        </w:tabs>
        <w:spacing w:before="0" w:after="60"/>
        <w:ind w:left="216" w:hanging="74"/>
        <w:rPr>
          <w:rFonts w:ascii="Tahoma" w:hAnsi="Tahoma" w:cs="Tahoma"/>
        </w:rPr>
      </w:pPr>
      <w:r w:rsidRPr="00966F0A">
        <w:rPr>
          <w:rFonts w:ascii="Tahoma" w:hAnsi="Tahoma" w:cs="Tahoma"/>
        </w:rPr>
        <w:t>Ogólne ustalenia dotyczące podstawy płatności</w:t>
      </w:r>
    </w:p>
    <w:p w14:paraId="2EB3968B" w14:textId="77777777" w:rsidR="00ED6541" w:rsidRPr="00966F0A" w:rsidRDefault="00ED6541" w:rsidP="00ED6541">
      <w:pPr>
        <w:rPr>
          <w:rFonts w:ascii="Tahoma" w:hAnsi="Tahoma" w:cs="Tahoma"/>
        </w:rPr>
      </w:pPr>
      <w:r w:rsidRPr="00966F0A">
        <w:rPr>
          <w:rFonts w:ascii="Tahoma" w:hAnsi="Tahoma" w:cs="Tahoma"/>
        </w:rPr>
        <w:tab/>
        <w:t>Ogólne ustalenia dotyczące wyceny i podstawy płatności podano w ST P-00.00 „Wymagania ogólne” pkt 7.</w:t>
      </w:r>
    </w:p>
    <w:p w14:paraId="3AA32525" w14:textId="77777777" w:rsidR="00ED6541" w:rsidRPr="00966F0A" w:rsidRDefault="00ED6541" w:rsidP="00ED6541">
      <w:pPr>
        <w:pStyle w:val="Nagwek2"/>
        <w:numPr>
          <w:ilvl w:val="1"/>
          <w:numId w:val="34"/>
        </w:numPr>
        <w:tabs>
          <w:tab w:val="num" w:pos="502"/>
        </w:tabs>
        <w:spacing w:after="60"/>
        <w:ind w:left="216" w:hanging="74"/>
        <w:rPr>
          <w:rFonts w:ascii="Tahoma" w:hAnsi="Tahoma" w:cs="Tahoma"/>
        </w:rPr>
      </w:pPr>
      <w:r w:rsidRPr="00966F0A">
        <w:rPr>
          <w:rFonts w:ascii="Tahoma" w:hAnsi="Tahoma" w:cs="Tahoma"/>
        </w:rPr>
        <w:t>Cena jednostki obmiarowej</w:t>
      </w:r>
    </w:p>
    <w:p w14:paraId="1FD4BD55" w14:textId="77777777" w:rsidR="00ED6541" w:rsidRPr="00966F0A" w:rsidRDefault="00ED6541" w:rsidP="00ED6541">
      <w:pPr>
        <w:pStyle w:val="tekstost"/>
        <w:rPr>
          <w:rFonts w:ascii="Tahoma" w:hAnsi="Tahoma" w:cs="Tahoma"/>
        </w:rPr>
      </w:pPr>
      <w:r w:rsidRPr="00966F0A">
        <w:rPr>
          <w:rFonts w:ascii="Tahoma" w:hAnsi="Tahoma" w:cs="Tahoma"/>
        </w:rPr>
        <w:t xml:space="preserve">Cena wykonania opracowań projektowych: </w:t>
      </w:r>
    </w:p>
    <w:p w14:paraId="3F7024E5" w14:textId="77777777" w:rsidR="00ED6541" w:rsidRPr="00966F0A" w:rsidRDefault="00ED6541" w:rsidP="00ED6541">
      <w:pPr>
        <w:pStyle w:val="tekstost"/>
        <w:numPr>
          <w:ilvl w:val="0"/>
          <w:numId w:val="61"/>
        </w:numPr>
        <w:rPr>
          <w:rFonts w:ascii="Tahoma" w:hAnsi="Tahoma" w:cs="Tahoma"/>
          <w:sz w:val="22"/>
          <w:szCs w:val="22"/>
        </w:rPr>
      </w:pPr>
      <w:r>
        <w:rPr>
          <w:rFonts w:ascii="Tahoma" w:hAnsi="Tahoma" w:cs="Tahoma"/>
        </w:rPr>
        <w:t>Projektu B</w:t>
      </w:r>
      <w:r w:rsidRPr="00966F0A">
        <w:rPr>
          <w:rFonts w:ascii="Tahoma" w:hAnsi="Tahoma" w:cs="Tahoma"/>
        </w:rPr>
        <w:t>udowlanego</w:t>
      </w:r>
      <w:r>
        <w:rPr>
          <w:rFonts w:ascii="Tahoma" w:hAnsi="Tahoma" w:cs="Tahoma"/>
        </w:rPr>
        <w:t xml:space="preserve"> </w:t>
      </w:r>
      <w:r w:rsidRPr="00966F0A">
        <w:rPr>
          <w:rFonts w:ascii="Tahoma" w:hAnsi="Tahoma" w:cs="Tahoma"/>
          <w:iCs/>
        </w:rPr>
        <w:t xml:space="preserve">z materiałami projektowymi do uzyskania opinii, uzgodnień i pozwoleń wymaganych przepisami szczególnymi oraz uzyskanymi opiniami, uzgodnieniami i pozwoleniami wymaganymi przepisami szczególnymi  </w:t>
      </w:r>
    </w:p>
    <w:p w14:paraId="4C4435D0" w14:textId="77777777" w:rsidR="00ED6541" w:rsidRPr="00966F0A" w:rsidRDefault="00ED6541" w:rsidP="00ED6541">
      <w:pPr>
        <w:pStyle w:val="tekstost"/>
        <w:numPr>
          <w:ilvl w:val="0"/>
          <w:numId w:val="61"/>
        </w:numPr>
        <w:rPr>
          <w:rFonts w:ascii="Tahoma" w:hAnsi="Tahoma" w:cs="Tahoma"/>
          <w:sz w:val="22"/>
          <w:szCs w:val="22"/>
        </w:rPr>
      </w:pPr>
      <w:r>
        <w:rPr>
          <w:rFonts w:ascii="Tahoma" w:hAnsi="Tahoma" w:cs="Tahoma"/>
        </w:rPr>
        <w:t>Projektu w</w:t>
      </w:r>
      <w:r w:rsidRPr="00966F0A">
        <w:rPr>
          <w:rFonts w:ascii="Tahoma" w:hAnsi="Tahoma" w:cs="Tahoma"/>
        </w:rPr>
        <w:t>ykonawczego</w:t>
      </w:r>
      <w:r>
        <w:rPr>
          <w:rFonts w:ascii="Tahoma" w:hAnsi="Tahoma" w:cs="Tahoma"/>
        </w:rPr>
        <w:t xml:space="preserve"> obejmującego wszystkie konieczne branże z Projektem rozbiórki i I</w:t>
      </w:r>
      <w:r w:rsidRPr="00966F0A">
        <w:rPr>
          <w:rFonts w:ascii="Tahoma" w:hAnsi="Tahoma" w:cs="Tahoma"/>
        </w:rPr>
        <w:t>nstrukcjami eksploatacji</w:t>
      </w:r>
      <w:r w:rsidRPr="00966F0A">
        <w:rPr>
          <w:rFonts w:ascii="Tahoma" w:hAnsi="Tahoma" w:cs="Tahoma"/>
          <w:sz w:val="22"/>
          <w:szCs w:val="22"/>
        </w:rPr>
        <w:t xml:space="preserve"> , </w:t>
      </w:r>
    </w:p>
    <w:p w14:paraId="6FD1577C" w14:textId="77777777" w:rsidR="00ED6541" w:rsidRPr="00966F0A" w:rsidRDefault="00ED6541" w:rsidP="00ED6541">
      <w:pPr>
        <w:pStyle w:val="tekstost"/>
        <w:numPr>
          <w:ilvl w:val="0"/>
          <w:numId w:val="61"/>
        </w:numPr>
        <w:rPr>
          <w:rFonts w:ascii="Tahoma" w:hAnsi="Tahoma" w:cs="Tahoma"/>
          <w:sz w:val="22"/>
          <w:szCs w:val="22"/>
        </w:rPr>
      </w:pPr>
      <w:r w:rsidRPr="00966F0A">
        <w:rPr>
          <w:rFonts w:ascii="Tahoma" w:hAnsi="Tahoma" w:cs="Tahoma"/>
        </w:rPr>
        <w:t>Dokumentacji projektowej</w:t>
      </w:r>
      <w:r>
        <w:rPr>
          <w:rFonts w:ascii="Tahoma" w:hAnsi="Tahoma" w:cs="Tahoma"/>
        </w:rPr>
        <w:t>/przetargowej oraz  Kosztorysu  Inwestorskiego</w:t>
      </w:r>
    </w:p>
    <w:p w14:paraId="4D16119A" w14:textId="77777777" w:rsidR="00ED6541" w:rsidRPr="00966F0A" w:rsidRDefault="00ED6541" w:rsidP="00ED6541">
      <w:pPr>
        <w:pStyle w:val="tekstost"/>
        <w:rPr>
          <w:rFonts w:ascii="Tahoma" w:hAnsi="Tahoma" w:cs="Tahoma"/>
          <w:sz w:val="22"/>
          <w:szCs w:val="22"/>
        </w:rPr>
      </w:pPr>
    </w:p>
    <w:p w14:paraId="62AE2DF7" w14:textId="77777777" w:rsidR="00ED6541" w:rsidRPr="00966F0A" w:rsidRDefault="00ED6541" w:rsidP="00ED6541">
      <w:pPr>
        <w:pStyle w:val="tekstost"/>
        <w:rPr>
          <w:rFonts w:ascii="Tahoma" w:hAnsi="Tahoma" w:cs="Tahoma"/>
          <w:sz w:val="22"/>
          <w:szCs w:val="22"/>
        </w:rPr>
      </w:pPr>
      <w:r w:rsidRPr="00966F0A">
        <w:rPr>
          <w:rFonts w:ascii="Tahoma" w:hAnsi="Tahoma" w:cs="Tahoma"/>
        </w:rPr>
        <w:t>obejmuje</w:t>
      </w:r>
      <w:r w:rsidRPr="00966F0A">
        <w:rPr>
          <w:rFonts w:ascii="Tahoma" w:hAnsi="Tahoma" w:cs="Tahoma"/>
          <w:sz w:val="22"/>
          <w:szCs w:val="22"/>
        </w:rPr>
        <w:t>:</w:t>
      </w:r>
    </w:p>
    <w:p w14:paraId="4F264195" w14:textId="77777777" w:rsidR="00ED6541" w:rsidRPr="00966F0A" w:rsidRDefault="00ED6541" w:rsidP="00ED6541">
      <w:pPr>
        <w:pStyle w:val="tekstost"/>
        <w:numPr>
          <w:ilvl w:val="0"/>
          <w:numId w:val="9"/>
        </w:numPr>
        <w:rPr>
          <w:rFonts w:ascii="Tahoma" w:hAnsi="Tahoma" w:cs="Tahoma"/>
        </w:rPr>
      </w:pPr>
      <w:r w:rsidRPr="00966F0A">
        <w:rPr>
          <w:rFonts w:ascii="Tahoma" w:hAnsi="Tahoma" w:cs="Tahoma"/>
        </w:rPr>
        <w:t>analizę materiałów wyjściowych dostarczonych przez Zamawiającego,</w:t>
      </w:r>
    </w:p>
    <w:p w14:paraId="09AEDDB4" w14:textId="77777777" w:rsidR="00ED6541" w:rsidRPr="00966F0A" w:rsidRDefault="00ED6541" w:rsidP="00ED6541">
      <w:pPr>
        <w:pStyle w:val="tekstost"/>
        <w:numPr>
          <w:ilvl w:val="0"/>
          <w:numId w:val="9"/>
        </w:numPr>
        <w:rPr>
          <w:rFonts w:ascii="Tahoma" w:hAnsi="Tahoma" w:cs="Tahoma"/>
        </w:rPr>
      </w:pPr>
      <w:r w:rsidRPr="00966F0A">
        <w:rPr>
          <w:rFonts w:ascii="Tahoma" w:hAnsi="Tahoma" w:cs="Tahoma"/>
        </w:rPr>
        <w:t>zebranie materiałów archiwalnych i warunków, które są w posiadaniu odpowiednich instytucji,</w:t>
      </w:r>
    </w:p>
    <w:p w14:paraId="147BFD70" w14:textId="77777777" w:rsidR="00ED6541" w:rsidRPr="00966F0A" w:rsidRDefault="00ED6541" w:rsidP="00ED6541">
      <w:pPr>
        <w:pStyle w:val="tekstost"/>
        <w:numPr>
          <w:ilvl w:val="0"/>
          <w:numId w:val="9"/>
        </w:numPr>
        <w:rPr>
          <w:rFonts w:ascii="Tahoma" w:hAnsi="Tahoma" w:cs="Tahoma"/>
        </w:rPr>
      </w:pPr>
      <w:r w:rsidRPr="00966F0A">
        <w:rPr>
          <w:rFonts w:ascii="Tahoma" w:hAnsi="Tahoma" w:cs="Tahoma"/>
        </w:rPr>
        <w:t>wykonanie pomiarów  i badań (inwentaryzacji) potrzebnych do wykonania PB i PW,</w:t>
      </w:r>
    </w:p>
    <w:p w14:paraId="73B66A41" w14:textId="77777777" w:rsidR="00ED6541" w:rsidRPr="00966F0A" w:rsidRDefault="00ED6541" w:rsidP="00ED6541">
      <w:pPr>
        <w:pStyle w:val="tekstost"/>
        <w:numPr>
          <w:ilvl w:val="0"/>
          <w:numId w:val="9"/>
        </w:numPr>
        <w:rPr>
          <w:rFonts w:ascii="Tahoma" w:hAnsi="Tahoma" w:cs="Tahoma"/>
        </w:rPr>
      </w:pPr>
      <w:r w:rsidRPr="00966F0A">
        <w:rPr>
          <w:rFonts w:ascii="Tahoma" w:hAnsi="Tahoma" w:cs="Tahoma"/>
        </w:rPr>
        <w:t>wykonanie opisów, obliczeń, kosztorysów i rysunków oraz oprawę opracowań projektowych dla potrzeb uzgodnień,</w:t>
      </w:r>
    </w:p>
    <w:p w14:paraId="38174523" w14:textId="77777777" w:rsidR="00ED6541" w:rsidRPr="00966F0A" w:rsidRDefault="00ED6541" w:rsidP="00ED6541">
      <w:pPr>
        <w:pStyle w:val="tekstost"/>
        <w:numPr>
          <w:ilvl w:val="0"/>
          <w:numId w:val="9"/>
        </w:numPr>
        <w:rPr>
          <w:rFonts w:ascii="Tahoma" w:hAnsi="Tahoma" w:cs="Tahoma"/>
        </w:rPr>
      </w:pPr>
      <w:r w:rsidRPr="00966F0A">
        <w:rPr>
          <w:rFonts w:ascii="Tahoma" w:hAnsi="Tahoma" w:cs="Tahoma"/>
        </w:rPr>
        <w:t>wykonanie u</w:t>
      </w:r>
      <w:r>
        <w:rPr>
          <w:rFonts w:ascii="Tahoma" w:hAnsi="Tahoma" w:cs="Tahoma"/>
        </w:rPr>
        <w:t xml:space="preserve">zgodnień wymaganych dla PB,  PW </w:t>
      </w:r>
    </w:p>
    <w:p w14:paraId="6FC41D90" w14:textId="77777777" w:rsidR="00ED6541" w:rsidRPr="00966F0A" w:rsidRDefault="00ED6541" w:rsidP="00ED6541">
      <w:pPr>
        <w:pStyle w:val="tekstost"/>
        <w:numPr>
          <w:ilvl w:val="0"/>
          <w:numId w:val="9"/>
        </w:numPr>
        <w:rPr>
          <w:rFonts w:ascii="Tahoma" w:hAnsi="Tahoma" w:cs="Tahoma"/>
        </w:rPr>
      </w:pPr>
      <w:r w:rsidRPr="00966F0A">
        <w:rPr>
          <w:rFonts w:ascii="Tahoma" w:hAnsi="Tahoma" w:cs="Tahoma"/>
        </w:rPr>
        <w:t>wykonanie prezentacji PB,  PW i DP,</w:t>
      </w:r>
    </w:p>
    <w:p w14:paraId="51AF12F3" w14:textId="77777777" w:rsidR="00ED6541" w:rsidRPr="00966F0A" w:rsidRDefault="00ED6541" w:rsidP="00ED6541">
      <w:pPr>
        <w:pStyle w:val="tekstost"/>
        <w:numPr>
          <w:ilvl w:val="0"/>
          <w:numId w:val="9"/>
        </w:numPr>
        <w:rPr>
          <w:rFonts w:ascii="Tahoma" w:hAnsi="Tahoma" w:cs="Tahoma"/>
        </w:rPr>
      </w:pPr>
      <w:r w:rsidRPr="00966F0A">
        <w:rPr>
          <w:rFonts w:ascii="Tahoma" w:hAnsi="Tahoma" w:cs="Tahoma"/>
        </w:rPr>
        <w:t>wykonanie sprawdzeń PB, PW i DP,</w:t>
      </w:r>
    </w:p>
    <w:p w14:paraId="4476D503" w14:textId="77777777" w:rsidR="00ED6541" w:rsidRPr="00966F0A" w:rsidRDefault="00ED6541" w:rsidP="00ED6541">
      <w:pPr>
        <w:pStyle w:val="tekstost"/>
        <w:numPr>
          <w:ilvl w:val="0"/>
          <w:numId w:val="9"/>
        </w:numPr>
        <w:rPr>
          <w:rFonts w:ascii="Tahoma" w:hAnsi="Tahoma" w:cs="Tahoma"/>
        </w:rPr>
      </w:pPr>
      <w:r w:rsidRPr="00966F0A">
        <w:rPr>
          <w:rFonts w:ascii="Tahoma" w:hAnsi="Tahoma" w:cs="Tahoma"/>
        </w:rPr>
        <w:t xml:space="preserve">wykonanie uzupełnień i poprawek wynikłych w procesie wykonywania PB, PW, DP,  </w:t>
      </w:r>
    </w:p>
    <w:p w14:paraId="1DD69AAD" w14:textId="77777777" w:rsidR="00ED6541" w:rsidRPr="00966F0A" w:rsidRDefault="00ED6541" w:rsidP="00ED6541">
      <w:pPr>
        <w:pStyle w:val="tekstost"/>
        <w:numPr>
          <w:ilvl w:val="0"/>
          <w:numId w:val="9"/>
        </w:numPr>
        <w:rPr>
          <w:rFonts w:ascii="Tahoma" w:hAnsi="Tahoma" w:cs="Tahoma"/>
        </w:rPr>
      </w:pPr>
      <w:r w:rsidRPr="00966F0A">
        <w:rPr>
          <w:rFonts w:ascii="Tahoma" w:hAnsi="Tahoma" w:cs="Tahoma"/>
        </w:rPr>
        <w:t>udział w naradach koordynacyjnych,</w:t>
      </w:r>
    </w:p>
    <w:p w14:paraId="4CF8965E" w14:textId="77777777" w:rsidR="00ED6541" w:rsidRPr="00966F0A" w:rsidRDefault="00ED6541" w:rsidP="00ED6541">
      <w:pPr>
        <w:pStyle w:val="tekstost"/>
        <w:numPr>
          <w:ilvl w:val="0"/>
          <w:numId w:val="9"/>
        </w:numPr>
        <w:jc w:val="left"/>
        <w:rPr>
          <w:rFonts w:ascii="Tahoma" w:hAnsi="Tahoma" w:cs="Tahoma"/>
        </w:rPr>
      </w:pPr>
      <w:r w:rsidRPr="00966F0A">
        <w:rPr>
          <w:rFonts w:ascii="Tahoma" w:hAnsi="Tahoma" w:cs="Tahoma"/>
        </w:rPr>
        <w:t>wykonanie i dostarczenie do Zamawiającego kompletnych PB, PW i DP  w wymaganej szacie graficznej i w wymaganej ilości egzemplarzy.</w:t>
      </w:r>
    </w:p>
    <w:p w14:paraId="77AD84D6" w14:textId="77777777" w:rsidR="00ED6541" w:rsidRPr="00966F0A" w:rsidRDefault="00ED6541" w:rsidP="00ED6541">
      <w:pPr>
        <w:pStyle w:val="tekstost"/>
        <w:rPr>
          <w:rFonts w:ascii="Tahoma" w:hAnsi="Tahoma" w:cs="Tahoma"/>
        </w:rPr>
      </w:pPr>
    </w:p>
    <w:p w14:paraId="56CE0D23" w14:textId="77777777" w:rsidR="00ED6541" w:rsidRPr="00966F0A" w:rsidRDefault="00ED6541" w:rsidP="00ED6541">
      <w:pPr>
        <w:pStyle w:val="tekstost"/>
        <w:rPr>
          <w:rFonts w:ascii="Tahoma" w:hAnsi="Tahoma" w:cs="Tahoma"/>
        </w:rPr>
      </w:pPr>
      <w:r>
        <w:rPr>
          <w:rFonts w:ascii="Tahoma" w:hAnsi="Tahoma" w:cs="Tahoma"/>
          <w:iCs/>
        </w:rPr>
        <w:t>W cenie wykonania Projektu W</w:t>
      </w:r>
      <w:r w:rsidRPr="00966F0A">
        <w:rPr>
          <w:rFonts w:ascii="Tahoma" w:hAnsi="Tahoma" w:cs="Tahoma"/>
          <w:iCs/>
        </w:rPr>
        <w:t>ykonawczego zawarta jest cena wykonania Projektu rozbiórki i Instrukcji eksploatacji , natomiast cena wykonania Instrukcji obsługi obejmuje:  :</w:t>
      </w:r>
    </w:p>
    <w:p w14:paraId="39DADA3F" w14:textId="77777777" w:rsidR="00ED6541" w:rsidRPr="00966F0A" w:rsidRDefault="00ED6541" w:rsidP="00ED6541">
      <w:pPr>
        <w:pStyle w:val="tekstost"/>
        <w:numPr>
          <w:ilvl w:val="0"/>
          <w:numId w:val="9"/>
        </w:numPr>
        <w:rPr>
          <w:rFonts w:ascii="Tahoma" w:hAnsi="Tahoma" w:cs="Tahoma"/>
          <w:iCs/>
        </w:rPr>
      </w:pPr>
      <w:r w:rsidRPr="00966F0A">
        <w:rPr>
          <w:rFonts w:ascii="Tahoma" w:hAnsi="Tahoma" w:cs="Tahoma"/>
          <w:iCs/>
        </w:rPr>
        <w:t>wykonanie Instrukcji i uzgodnienie ich z Zamawiającym,</w:t>
      </w:r>
    </w:p>
    <w:p w14:paraId="1BF37742" w14:textId="77777777" w:rsidR="00ED6541" w:rsidRPr="00966F0A" w:rsidRDefault="00ED6541" w:rsidP="00ED6541">
      <w:pPr>
        <w:pStyle w:val="tekstost"/>
        <w:numPr>
          <w:ilvl w:val="0"/>
          <w:numId w:val="9"/>
        </w:numPr>
        <w:rPr>
          <w:rFonts w:ascii="Tahoma" w:hAnsi="Tahoma" w:cs="Tahoma"/>
          <w:iCs/>
        </w:rPr>
      </w:pPr>
      <w:r w:rsidRPr="00966F0A">
        <w:rPr>
          <w:rFonts w:ascii="Tahoma" w:hAnsi="Tahoma" w:cs="Tahoma"/>
          <w:iCs/>
        </w:rPr>
        <w:t>udział w naradach koordynacyjnych,</w:t>
      </w:r>
    </w:p>
    <w:p w14:paraId="6632E6AE" w14:textId="77777777" w:rsidR="00ED6541" w:rsidRPr="00966F0A" w:rsidRDefault="00ED6541" w:rsidP="00ED6541">
      <w:pPr>
        <w:pStyle w:val="tekstost"/>
        <w:numPr>
          <w:ilvl w:val="0"/>
          <w:numId w:val="9"/>
        </w:numPr>
        <w:rPr>
          <w:rFonts w:ascii="Tahoma" w:hAnsi="Tahoma" w:cs="Tahoma"/>
          <w:iCs/>
        </w:rPr>
      </w:pPr>
      <w:r w:rsidRPr="00966F0A">
        <w:rPr>
          <w:rFonts w:ascii="Tahoma" w:hAnsi="Tahoma" w:cs="Tahoma"/>
          <w:iCs/>
        </w:rPr>
        <w:t>wykonanie uzupełnień i poprawek wynikłych w procesie wykonywania i uzgadniania Instrukcji,</w:t>
      </w:r>
    </w:p>
    <w:p w14:paraId="2FEB1C6F" w14:textId="6C787317" w:rsidR="00ED6541" w:rsidRPr="00920603" w:rsidRDefault="00ED6541" w:rsidP="00ED6541">
      <w:pPr>
        <w:pStyle w:val="tekstost"/>
        <w:numPr>
          <w:ilvl w:val="0"/>
          <w:numId w:val="9"/>
        </w:numPr>
        <w:rPr>
          <w:rFonts w:ascii="Tahoma" w:hAnsi="Tahoma" w:cs="Tahoma"/>
          <w:iCs/>
        </w:rPr>
      </w:pPr>
      <w:r w:rsidRPr="00966F0A">
        <w:rPr>
          <w:rFonts w:ascii="Tahoma" w:hAnsi="Tahoma" w:cs="Tahoma"/>
          <w:iCs/>
        </w:rPr>
        <w:t>wykonanie i dostarczenie do Zamawiającego Instrukcji w wymaganej szacie graficznej i w wymaganej ilości egzemplarzy.</w:t>
      </w:r>
    </w:p>
    <w:p w14:paraId="69AE8E9C" w14:textId="77777777" w:rsidR="00ED6541" w:rsidRPr="00966F0A" w:rsidRDefault="00ED6541" w:rsidP="00ED6541">
      <w:pPr>
        <w:pStyle w:val="Nagwek2"/>
        <w:numPr>
          <w:ilvl w:val="1"/>
          <w:numId w:val="34"/>
        </w:numPr>
        <w:tabs>
          <w:tab w:val="num" w:pos="502"/>
        </w:tabs>
        <w:spacing w:after="60"/>
        <w:ind w:left="216" w:hanging="74"/>
        <w:rPr>
          <w:rFonts w:ascii="Tahoma" w:hAnsi="Tahoma" w:cs="Tahoma"/>
        </w:rPr>
      </w:pPr>
      <w:r w:rsidRPr="00966F0A">
        <w:rPr>
          <w:rFonts w:ascii="Tahoma" w:hAnsi="Tahoma" w:cs="Tahoma"/>
        </w:rPr>
        <w:t>Sposób płatności</w:t>
      </w:r>
    </w:p>
    <w:p w14:paraId="68A1F107" w14:textId="77777777" w:rsidR="00ED6541" w:rsidRPr="000014D1" w:rsidRDefault="00ED6541" w:rsidP="00ED6541">
      <w:pPr>
        <w:rPr>
          <w:rFonts w:ascii="Tahoma" w:hAnsi="Tahoma" w:cs="Tahoma"/>
          <w:iCs/>
        </w:rPr>
      </w:pPr>
      <w:r w:rsidRPr="000014D1">
        <w:rPr>
          <w:rFonts w:ascii="Tahoma" w:hAnsi="Tahoma" w:cs="Tahoma"/>
          <w:iCs/>
        </w:rPr>
        <w:t xml:space="preserve">Dopuszcza się częściową płatność, proporcjonalnie do stopnia wykonania opracowania. </w:t>
      </w:r>
    </w:p>
    <w:p w14:paraId="27A88B23" w14:textId="77777777" w:rsidR="00ED6541" w:rsidRPr="000014D1" w:rsidRDefault="00ED6541" w:rsidP="00ED6541">
      <w:pPr>
        <w:rPr>
          <w:rFonts w:ascii="Tahoma" w:hAnsi="Tahoma" w:cs="Tahoma"/>
          <w:iCs/>
        </w:rPr>
      </w:pPr>
      <w:r w:rsidRPr="000014D1">
        <w:rPr>
          <w:rFonts w:ascii="Tahoma" w:hAnsi="Tahoma" w:cs="Tahoma"/>
          <w:iCs/>
        </w:rPr>
        <w:t xml:space="preserve">Określenia procentowego stopnia zaawansowania prac dokona Zamawiający/Kierownik opracowania projektowego objętego niniejszą Specyfikacją techniczną. Podstawę częściowej płatności – w wysokości proporcjonalnej do wartości całkowitej za opracowanie wg TER -  stanowi Protokół odbioru części opracowania podpisany przez Zamawiającego </w:t>
      </w:r>
    </w:p>
    <w:p w14:paraId="07EE7F48" w14:textId="77777777" w:rsidR="00ED6541" w:rsidRPr="0023429E" w:rsidRDefault="00ED6541" w:rsidP="00ED6541">
      <w:pPr>
        <w:rPr>
          <w:rFonts w:ascii="Tahoma" w:hAnsi="Tahoma" w:cs="Tahoma"/>
        </w:rPr>
      </w:pPr>
      <w:r w:rsidRPr="0023429E">
        <w:rPr>
          <w:rFonts w:ascii="Tahoma" w:hAnsi="Tahoma" w:cs="Tahoma"/>
        </w:rPr>
        <w:t>Niezależnie od powyższego zakłada się płatności:</w:t>
      </w:r>
    </w:p>
    <w:p w14:paraId="63959E28" w14:textId="77777777" w:rsidR="00ED6541" w:rsidRPr="00F53754" w:rsidRDefault="00ED6541" w:rsidP="00ED6541">
      <w:pPr>
        <w:rPr>
          <w:rFonts w:ascii="Tahoma" w:hAnsi="Tahoma" w:cs="Tahoma"/>
          <w:b/>
        </w:rPr>
      </w:pPr>
      <w:r w:rsidRPr="00F53754">
        <w:rPr>
          <w:rFonts w:ascii="Tahoma" w:hAnsi="Tahoma" w:cs="Tahoma"/>
          <w:b/>
        </w:rPr>
        <w:t>Za Projekt Budowlany:</w:t>
      </w:r>
    </w:p>
    <w:p w14:paraId="7DE15CCA" w14:textId="77777777" w:rsidR="00ED6541" w:rsidRPr="0023429E" w:rsidRDefault="00ED6541" w:rsidP="00ED6541">
      <w:pPr>
        <w:numPr>
          <w:ilvl w:val="0"/>
          <w:numId w:val="62"/>
        </w:numPr>
        <w:rPr>
          <w:rFonts w:ascii="Tahoma" w:hAnsi="Tahoma" w:cs="Tahoma"/>
        </w:rPr>
      </w:pPr>
      <w:r w:rsidRPr="0023429E">
        <w:rPr>
          <w:rFonts w:ascii="Tahoma" w:hAnsi="Tahoma" w:cs="Tahoma"/>
          <w:b/>
        </w:rPr>
        <w:t>80%</w:t>
      </w:r>
      <w:r w:rsidRPr="0023429E">
        <w:rPr>
          <w:rFonts w:ascii="Tahoma" w:hAnsi="Tahoma" w:cs="Tahoma"/>
        </w:rPr>
        <w:t xml:space="preserve"> należności Wykonawcy po wszczęciu prz</w:t>
      </w:r>
      <w:r>
        <w:rPr>
          <w:rFonts w:ascii="Tahoma" w:hAnsi="Tahoma" w:cs="Tahoma"/>
        </w:rPr>
        <w:t xml:space="preserve">ez Wojewodę Świętokrzyskiego </w:t>
      </w:r>
      <w:commentRangeStart w:id="55"/>
      <w:r w:rsidRPr="00B932A6">
        <w:rPr>
          <w:rFonts w:ascii="Tahoma" w:hAnsi="Tahoma" w:cs="Tahoma"/>
        </w:rPr>
        <w:t>procedury</w:t>
      </w:r>
      <w:commentRangeEnd w:id="55"/>
      <w:r w:rsidRPr="00B932A6">
        <w:rPr>
          <w:rStyle w:val="Odwoaniedokomentarza"/>
          <w:spacing w:val="12"/>
          <w:kern w:val="24"/>
        </w:rPr>
        <w:commentReference w:id="55"/>
      </w:r>
      <w:r>
        <w:rPr>
          <w:rFonts w:ascii="Tahoma" w:hAnsi="Tahoma" w:cs="Tahoma"/>
        </w:rPr>
        <w:t xml:space="preserve"> wydaw</w:t>
      </w:r>
      <w:r w:rsidRPr="0023429E">
        <w:rPr>
          <w:rFonts w:ascii="Tahoma" w:hAnsi="Tahoma" w:cs="Tahoma"/>
        </w:rPr>
        <w:t xml:space="preserve">anie decyzji o ZRID, </w:t>
      </w:r>
    </w:p>
    <w:p w14:paraId="49B19FAD" w14:textId="77777777" w:rsidR="00ED6541" w:rsidRPr="00F53754" w:rsidRDefault="00ED6541" w:rsidP="00ED6541">
      <w:pPr>
        <w:numPr>
          <w:ilvl w:val="0"/>
          <w:numId w:val="62"/>
        </w:numPr>
        <w:rPr>
          <w:rFonts w:ascii="Tahoma" w:hAnsi="Tahoma" w:cs="Tahoma"/>
          <w:b/>
        </w:rPr>
      </w:pPr>
      <w:r w:rsidRPr="00F53754">
        <w:rPr>
          <w:rFonts w:ascii="Tahoma" w:hAnsi="Tahoma" w:cs="Tahoma"/>
          <w:b/>
        </w:rPr>
        <w:t>20%</w:t>
      </w:r>
      <w:r w:rsidRPr="00F53754">
        <w:rPr>
          <w:rFonts w:ascii="Tahoma" w:hAnsi="Tahoma" w:cs="Tahoma"/>
        </w:rPr>
        <w:t xml:space="preserve"> należności Wykonawcy po uzyskaniu ostateczności decyzji o ZRID </w:t>
      </w:r>
    </w:p>
    <w:p w14:paraId="3E479813" w14:textId="77777777" w:rsidR="00ED6541" w:rsidRPr="00F53754" w:rsidRDefault="00ED6541" w:rsidP="00ED6541">
      <w:pPr>
        <w:rPr>
          <w:rFonts w:ascii="Tahoma" w:hAnsi="Tahoma" w:cs="Tahoma"/>
          <w:b/>
        </w:rPr>
      </w:pPr>
      <w:r w:rsidRPr="00F53754">
        <w:rPr>
          <w:rFonts w:ascii="Tahoma" w:hAnsi="Tahoma" w:cs="Tahoma"/>
          <w:b/>
        </w:rPr>
        <w:t xml:space="preserve">Za Projekty Wykonawcze i Dokumentację Przetargową:  </w:t>
      </w:r>
    </w:p>
    <w:p w14:paraId="5BA1DDC7" w14:textId="77777777" w:rsidR="00ED6541" w:rsidRPr="0023429E" w:rsidRDefault="00ED6541" w:rsidP="00ED6541">
      <w:pPr>
        <w:numPr>
          <w:ilvl w:val="0"/>
          <w:numId w:val="62"/>
        </w:numPr>
        <w:rPr>
          <w:rFonts w:ascii="Tahoma" w:hAnsi="Tahoma" w:cs="Tahoma"/>
        </w:rPr>
      </w:pPr>
      <w:r w:rsidRPr="0023429E">
        <w:rPr>
          <w:rFonts w:ascii="Tahoma" w:hAnsi="Tahoma" w:cs="Tahoma"/>
          <w:b/>
        </w:rPr>
        <w:t>80%</w:t>
      </w:r>
      <w:r w:rsidRPr="0023429E">
        <w:rPr>
          <w:rFonts w:ascii="Tahoma" w:hAnsi="Tahoma" w:cs="Tahoma"/>
        </w:rPr>
        <w:t xml:space="preserve"> należności Wykonawcy po odbiorze bez uwag,  </w:t>
      </w:r>
    </w:p>
    <w:p w14:paraId="6BC60311" w14:textId="77777777" w:rsidR="00ED6541" w:rsidRPr="0023429E" w:rsidRDefault="00ED6541" w:rsidP="00ED6541">
      <w:pPr>
        <w:numPr>
          <w:ilvl w:val="0"/>
          <w:numId w:val="62"/>
        </w:numPr>
        <w:ind w:left="851" w:hanging="425"/>
        <w:rPr>
          <w:rFonts w:ascii="Tahoma" w:hAnsi="Tahoma" w:cs="Tahoma"/>
          <w:iCs/>
          <w:u w:val="single"/>
        </w:rPr>
      </w:pPr>
      <w:r w:rsidRPr="0023429E">
        <w:rPr>
          <w:rFonts w:ascii="Tahoma" w:hAnsi="Tahoma" w:cs="Tahoma"/>
          <w:b/>
        </w:rPr>
        <w:t xml:space="preserve">20% </w:t>
      </w:r>
      <w:r w:rsidRPr="0023429E">
        <w:rPr>
          <w:rFonts w:ascii="Tahoma" w:hAnsi="Tahoma" w:cs="Tahoma"/>
          <w:i/>
          <w:sz w:val="18"/>
          <w:szCs w:val="18"/>
        </w:rPr>
        <w:t>(</w:t>
      </w:r>
      <w:r w:rsidRPr="0023429E">
        <w:rPr>
          <w:rFonts w:ascii="Tahoma" w:hAnsi="Tahoma" w:cs="Tahoma"/>
          <w:sz w:val="18"/>
          <w:szCs w:val="18"/>
        </w:rPr>
        <w:t>wyrównanie do 100% płatności)</w:t>
      </w:r>
      <w:r w:rsidRPr="0023429E">
        <w:rPr>
          <w:rFonts w:ascii="Tahoma" w:hAnsi="Tahoma" w:cs="Tahoma"/>
        </w:rPr>
        <w:t xml:space="preserve">  należności Wykonawcy </w:t>
      </w:r>
      <w:r w:rsidRPr="0023429E">
        <w:rPr>
          <w:rFonts w:ascii="Tahoma" w:hAnsi="Tahoma" w:cs="Tahoma"/>
          <w:u w:val="single"/>
        </w:rPr>
        <w:t>po rozstrzygnięciu przetargu na realizację przedmiotowego zadania (</w:t>
      </w:r>
      <w:r>
        <w:rPr>
          <w:rFonts w:ascii="Tahoma" w:hAnsi="Tahoma" w:cs="Tahoma"/>
          <w:u w:val="single"/>
        </w:rPr>
        <w:t xml:space="preserve">tj. </w:t>
      </w:r>
      <w:r w:rsidRPr="0023429E">
        <w:rPr>
          <w:rFonts w:ascii="Tahoma" w:hAnsi="Tahoma" w:cs="Tahoma"/>
          <w:u w:val="single"/>
        </w:rPr>
        <w:t>po podpisaniu  Umowy z Wykonawca przyszłych robót)</w:t>
      </w:r>
    </w:p>
    <w:p w14:paraId="267092F8" w14:textId="77777777" w:rsidR="00ED6541" w:rsidRPr="00966F0A" w:rsidRDefault="00ED6541" w:rsidP="00ED6541">
      <w:pPr>
        <w:rPr>
          <w:rFonts w:ascii="Tahoma" w:hAnsi="Tahoma" w:cs="Tahoma"/>
        </w:rPr>
      </w:pPr>
    </w:p>
    <w:p w14:paraId="47C30E3B" w14:textId="77777777" w:rsidR="00ED6541" w:rsidRPr="005428FB" w:rsidRDefault="00ED6541" w:rsidP="00ED6541">
      <w:pPr>
        <w:pStyle w:val="Nagwek1"/>
        <w:numPr>
          <w:ilvl w:val="0"/>
          <w:numId w:val="34"/>
        </w:numPr>
        <w:spacing w:before="180"/>
        <w:ind w:left="-357" w:firstLine="357"/>
        <w:jc w:val="left"/>
        <w:rPr>
          <w:rFonts w:ascii="Tahoma" w:hAnsi="Tahoma" w:cs="Tahoma"/>
        </w:rPr>
      </w:pPr>
      <w:bookmarkStart w:id="56" w:name="_Toc416830707"/>
      <w:bookmarkStart w:id="57" w:name="_Toc6881288"/>
      <w:bookmarkStart w:id="58" w:name="_Toc62277205"/>
      <w:r w:rsidRPr="005428FB">
        <w:rPr>
          <w:rFonts w:ascii="Tahoma" w:hAnsi="Tahoma" w:cs="Tahoma"/>
        </w:rPr>
        <w:t>przepisy związane</w:t>
      </w:r>
      <w:bookmarkEnd w:id="56"/>
      <w:bookmarkEnd w:id="57"/>
      <w:bookmarkEnd w:id="58"/>
    </w:p>
    <w:p w14:paraId="2105DAFB" w14:textId="77777777" w:rsidR="00ED6541" w:rsidRPr="005428FB" w:rsidRDefault="00ED6541" w:rsidP="00ED6541">
      <w:pPr>
        <w:pStyle w:val="Nagwek2"/>
        <w:spacing w:before="0" w:after="80"/>
        <w:ind w:left="216" w:hanging="74"/>
        <w:jc w:val="left"/>
        <w:rPr>
          <w:rFonts w:ascii="Tahoma" w:hAnsi="Tahoma" w:cs="Tahoma"/>
        </w:rPr>
      </w:pPr>
      <w:bookmarkStart w:id="59" w:name="_Ref468711731"/>
      <w:bookmarkStart w:id="60" w:name="_Ref468711734"/>
      <w:bookmarkStart w:id="61" w:name="_Toc468927885"/>
      <w:bookmarkStart w:id="62" w:name="_Ref388965600"/>
      <w:r w:rsidRPr="005428FB">
        <w:rPr>
          <w:rFonts w:ascii="Tahoma" w:hAnsi="Tahoma" w:cs="Tahoma"/>
        </w:rPr>
        <w:t>Przepisy prawne</w:t>
      </w:r>
      <w:bookmarkStart w:id="63" w:name="_Hlt452009317"/>
      <w:bookmarkEnd w:id="63"/>
      <w:r w:rsidRPr="005428FB">
        <w:rPr>
          <w:rFonts w:ascii="Tahoma" w:hAnsi="Tahoma" w:cs="Tahoma"/>
        </w:rPr>
        <w:t xml:space="preserve"> i normy</w:t>
      </w:r>
      <w:bookmarkEnd w:id="59"/>
      <w:bookmarkEnd w:id="60"/>
      <w:bookmarkEnd w:id="61"/>
    </w:p>
    <w:p w14:paraId="78AE9816" w14:textId="77777777" w:rsidR="00ED6541" w:rsidRPr="005428FB" w:rsidRDefault="00ED6541" w:rsidP="00ED6541">
      <w:pPr>
        <w:pStyle w:val="Listapunktowana"/>
        <w:numPr>
          <w:ilvl w:val="1"/>
          <w:numId w:val="63"/>
        </w:numPr>
        <w:spacing w:before="40" w:after="40"/>
        <w:ind w:left="714" w:hanging="357"/>
        <w:jc w:val="left"/>
        <w:rPr>
          <w:rFonts w:ascii="Tahoma" w:hAnsi="Tahoma" w:cs="Tahoma"/>
          <w:sz w:val="20"/>
        </w:rPr>
      </w:pPr>
      <w:bookmarkStart w:id="64" w:name="_Hlt398042668"/>
      <w:bookmarkStart w:id="65" w:name="_Ref391561734"/>
      <w:bookmarkStart w:id="66" w:name="_Toc404682436"/>
      <w:bookmarkStart w:id="67" w:name="_Ref418655134"/>
      <w:bookmarkStart w:id="68" w:name="_Ref468964254"/>
      <w:bookmarkStart w:id="69" w:name="_Ref389141101"/>
      <w:bookmarkEnd w:id="62"/>
      <w:bookmarkEnd w:id="64"/>
      <w:r w:rsidRPr="005428FB">
        <w:rPr>
          <w:rFonts w:ascii="Tahoma" w:hAnsi="Tahoma" w:cs="Tahoma"/>
          <w:sz w:val="20"/>
        </w:rPr>
        <w:t xml:space="preserve">Ustawa z dnia 07.07.1994r. </w:t>
      </w:r>
      <w:r w:rsidRPr="005428FB">
        <w:rPr>
          <w:rFonts w:ascii="Tahoma" w:hAnsi="Tahoma" w:cs="Tahoma"/>
          <w:b/>
          <w:sz w:val="20"/>
        </w:rPr>
        <w:t>prawo budowlane.</w:t>
      </w:r>
      <w:bookmarkEnd w:id="65"/>
      <w:bookmarkEnd w:id="66"/>
      <w:bookmarkEnd w:id="67"/>
      <w:r>
        <w:rPr>
          <w:rFonts w:ascii="Tahoma" w:hAnsi="Tahoma" w:cs="Tahoma"/>
          <w:b/>
          <w:sz w:val="20"/>
        </w:rPr>
        <w:t xml:space="preserve"> </w:t>
      </w:r>
      <w:r w:rsidRPr="005428FB">
        <w:rPr>
          <w:rFonts w:ascii="Tahoma" w:hAnsi="Tahoma" w:cs="Tahoma"/>
          <w:iCs/>
          <w:sz w:val="20"/>
        </w:rPr>
        <w:t xml:space="preserve">tekst jednolity Dz.U. z 2013r., poz. </w:t>
      </w:r>
      <w:bookmarkEnd w:id="68"/>
      <w:r w:rsidRPr="005428FB">
        <w:rPr>
          <w:rFonts w:ascii="Tahoma" w:hAnsi="Tahoma" w:cs="Tahoma"/>
          <w:iCs/>
          <w:sz w:val="20"/>
        </w:rPr>
        <w:t>1409 z późn. zm.</w:t>
      </w:r>
    </w:p>
    <w:p w14:paraId="5D0D7A14" w14:textId="77777777" w:rsidR="00ED6541" w:rsidRPr="005428FB" w:rsidRDefault="00ED6541" w:rsidP="00ED6541">
      <w:pPr>
        <w:pStyle w:val="Listapunktowana"/>
        <w:numPr>
          <w:ilvl w:val="1"/>
          <w:numId w:val="63"/>
        </w:numPr>
        <w:spacing w:before="40" w:after="40"/>
        <w:ind w:left="714" w:hanging="357"/>
        <w:jc w:val="left"/>
        <w:rPr>
          <w:rFonts w:ascii="Tahoma" w:hAnsi="Tahoma" w:cs="Tahoma"/>
          <w:sz w:val="20"/>
        </w:rPr>
      </w:pPr>
      <w:bookmarkStart w:id="70" w:name="_Hlt404606348"/>
      <w:bookmarkStart w:id="71" w:name="_Ref391547438"/>
      <w:bookmarkStart w:id="72" w:name="_Toc404682437"/>
      <w:bookmarkStart w:id="73" w:name="_Ref407029844"/>
      <w:bookmarkStart w:id="74" w:name="_Ref450822235"/>
      <w:bookmarkEnd w:id="70"/>
      <w:r w:rsidRPr="005428FB">
        <w:rPr>
          <w:rFonts w:ascii="Tahoma" w:hAnsi="Tahoma" w:cs="Tahoma"/>
          <w:sz w:val="20"/>
        </w:rPr>
        <w:t>Rozporządzenie Ministra Transportu, Budownictwa i gospodarki Morskiej z dnia 25.04.2012r. w sprawie</w:t>
      </w:r>
      <w:r w:rsidRPr="005428FB">
        <w:rPr>
          <w:rFonts w:ascii="Tahoma" w:hAnsi="Tahoma" w:cs="Tahoma"/>
          <w:b/>
          <w:sz w:val="20"/>
        </w:rPr>
        <w:t xml:space="preserve"> szczegółowego zakresu i formy projektu budowlanego.</w:t>
      </w:r>
      <w:bookmarkEnd w:id="71"/>
      <w:bookmarkEnd w:id="72"/>
      <w:r w:rsidRPr="005428FB">
        <w:rPr>
          <w:rFonts w:ascii="Tahoma" w:hAnsi="Tahoma" w:cs="Tahoma"/>
          <w:sz w:val="20"/>
        </w:rPr>
        <w:t xml:space="preserve">  Dz.U.2012r., poz. </w:t>
      </w:r>
      <w:bookmarkStart w:id="75" w:name="_Hlt450822333"/>
      <w:bookmarkEnd w:id="73"/>
      <w:bookmarkEnd w:id="74"/>
      <w:bookmarkEnd w:id="75"/>
      <w:r w:rsidRPr="005428FB">
        <w:rPr>
          <w:rFonts w:ascii="Tahoma" w:hAnsi="Tahoma" w:cs="Tahoma"/>
          <w:sz w:val="20"/>
        </w:rPr>
        <w:t>462 z późn. zm.</w:t>
      </w:r>
    </w:p>
    <w:p w14:paraId="6911354B" w14:textId="77777777" w:rsidR="00ED6541" w:rsidRPr="005428FB" w:rsidRDefault="00ED6541" w:rsidP="00ED6541">
      <w:pPr>
        <w:pStyle w:val="Listapunktowana"/>
        <w:numPr>
          <w:ilvl w:val="1"/>
          <w:numId w:val="63"/>
        </w:numPr>
        <w:spacing w:before="40" w:after="40"/>
        <w:ind w:left="714" w:hanging="357"/>
        <w:jc w:val="left"/>
        <w:rPr>
          <w:rFonts w:ascii="Tahoma" w:hAnsi="Tahoma" w:cs="Tahoma"/>
          <w:sz w:val="20"/>
        </w:rPr>
      </w:pPr>
      <w:bookmarkStart w:id="76" w:name="_Hlt407029821"/>
      <w:bookmarkStart w:id="77" w:name="_Hlt433766730"/>
      <w:bookmarkStart w:id="78" w:name="_Ref433766713"/>
      <w:bookmarkEnd w:id="76"/>
      <w:bookmarkEnd w:id="77"/>
      <w:r w:rsidRPr="005428FB">
        <w:rPr>
          <w:rFonts w:ascii="Tahoma" w:hAnsi="Tahoma" w:cs="Tahoma"/>
          <w:sz w:val="20"/>
        </w:rPr>
        <w:t xml:space="preserve">Rozporządzenie Ministra Gospodarki Przestrzennej i Budownictwa w sprawie </w:t>
      </w:r>
      <w:r w:rsidRPr="005428FB">
        <w:rPr>
          <w:rFonts w:ascii="Tahoma" w:hAnsi="Tahoma" w:cs="Tahoma"/>
          <w:b/>
          <w:sz w:val="20"/>
        </w:rPr>
        <w:t>rodzajów i zakresu opracowań geodezyjno-kartograficznych oraz czynności geodezyjnych obowiązujących w budownictwie.</w:t>
      </w:r>
      <w:r w:rsidRPr="005428FB">
        <w:rPr>
          <w:rFonts w:ascii="Tahoma" w:hAnsi="Tahoma" w:cs="Tahoma"/>
          <w:sz w:val="20"/>
        </w:rPr>
        <w:t xml:space="preserve"> Dz.U.1995r. Nr 25, poz. 133.</w:t>
      </w:r>
      <w:bookmarkEnd w:id="78"/>
    </w:p>
    <w:p w14:paraId="54366AE4" w14:textId="77777777" w:rsidR="00ED6541" w:rsidRPr="005428FB" w:rsidRDefault="00ED6541" w:rsidP="00ED6541">
      <w:pPr>
        <w:pStyle w:val="Listapunktowana"/>
        <w:numPr>
          <w:ilvl w:val="1"/>
          <w:numId w:val="63"/>
        </w:numPr>
        <w:spacing w:before="40" w:after="40"/>
        <w:rPr>
          <w:rFonts w:ascii="Tahoma" w:hAnsi="Tahoma" w:cs="Tahoma"/>
          <w:color w:val="000000"/>
          <w:spacing w:val="0"/>
          <w:sz w:val="20"/>
        </w:rPr>
      </w:pPr>
      <w:bookmarkStart w:id="79" w:name="_Hlt432847574"/>
      <w:bookmarkStart w:id="80" w:name="_Ref420418290"/>
      <w:bookmarkEnd w:id="79"/>
      <w:r w:rsidRPr="005428FB">
        <w:rPr>
          <w:rFonts w:ascii="Tahoma" w:hAnsi="Tahoma" w:cs="Tahoma"/>
          <w:bCs/>
          <w:sz w:val="20"/>
        </w:rPr>
        <w:t>Rozporządzenie Ministra Transportu, Budownictwa I Gospodarki Morskiej</w:t>
      </w:r>
      <w:r w:rsidRPr="005428FB">
        <w:rPr>
          <w:rFonts w:ascii="Tahoma" w:hAnsi="Tahoma" w:cs="Tahoma"/>
          <w:sz w:val="20"/>
        </w:rPr>
        <w:t>z dnia 25 kwietnia 2012 r</w:t>
      </w:r>
      <w:r w:rsidRPr="005428FB">
        <w:rPr>
          <w:rFonts w:ascii="Tahoma" w:hAnsi="Tahoma" w:cs="Tahoma"/>
          <w:b/>
          <w:bCs/>
          <w:sz w:val="20"/>
        </w:rPr>
        <w:t xml:space="preserve"> w sprawie ustalania geotechnicznych warunków posadawiania obiektów budowlanych</w:t>
      </w:r>
      <w:r w:rsidRPr="005428FB">
        <w:rPr>
          <w:rFonts w:ascii="Tahoma" w:hAnsi="Tahoma" w:cs="Tahoma"/>
          <w:color w:val="000000"/>
          <w:sz w:val="20"/>
        </w:rPr>
        <w:t xml:space="preserve"> – Dz. U. </w:t>
      </w:r>
      <w:r w:rsidRPr="005428FB">
        <w:rPr>
          <w:rFonts w:ascii="Tahoma" w:hAnsi="Tahoma" w:cs="Tahoma"/>
          <w:bCs/>
          <w:sz w:val="20"/>
        </w:rPr>
        <w:t>2012r., poz. 463</w:t>
      </w:r>
    </w:p>
    <w:p w14:paraId="46AF9534" w14:textId="77777777" w:rsidR="00ED6541" w:rsidRPr="005428FB" w:rsidRDefault="00ED6541" w:rsidP="00ED6541">
      <w:pPr>
        <w:pStyle w:val="Listapunktowana"/>
        <w:numPr>
          <w:ilvl w:val="1"/>
          <w:numId w:val="63"/>
        </w:numPr>
        <w:spacing w:before="40" w:after="40"/>
        <w:ind w:left="714" w:hanging="357"/>
        <w:jc w:val="left"/>
        <w:rPr>
          <w:rFonts w:ascii="Tahoma" w:hAnsi="Tahoma" w:cs="Tahoma"/>
          <w:sz w:val="20"/>
        </w:rPr>
      </w:pPr>
      <w:bookmarkStart w:id="81" w:name="_Hlt451528232"/>
      <w:bookmarkStart w:id="82" w:name="_Ref451528221"/>
      <w:bookmarkEnd w:id="80"/>
      <w:bookmarkEnd w:id="81"/>
      <w:r w:rsidRPr="005428FB">
        <w:rPr>
          <w:rFonts w:ascii="Tahoma" w:hAnsi="Tahoma" w:cs="Tahoma"/>
          <w:sz w:val="20"/>
        </w:rPr>
        <w:t xml:space="preserve">Rozporządzenie Ministra Transportu i Gospodarki Morskiej w sprawie </w:t>
      </w:r>
      <w:r w:rsidRPr="005428FB">
        <w:rPr>
          <w:rFonts w:ascii="Tahoma" w:hAnsi="Tahoma" w:cs="Tahoma"/>
          <w:b/>
          <w:sz w:val="20"/>
        </w:rPr>
        <w:t>warunków technicznych, jakim powinny odpowiadać drogi publiczne i ich usytuowanie.</w:t>
      </w:r>
      <w:r w:rsidRPr="005428FB">
        <w:rPr>
          <w:rFonts w:ascii="Tahoma" w:hAnsi="Tahoma" w:cs="Tahoma"/>
          <w:sz w:val="20"/>
        </w:rPr>
        <w:t xml:space="preserve">  Dz.U.1999r. Nr 43 poz.430 z późn. zm. </w:t>
      </w:r>
      <w:bookmarkEnd w:id="82"/>
    </w:p>
    <w:p w14:paraId="58FBC6B4" w14:textId="77777777" w:rsidR="00ED6541" w:rsidRPr="005428FB" w:rsidRDefault="00ED6541" w:rsidP="00ED6541">
      <w:pPr>
        <w:pStyle w:val="Listapunktowana"/>
        <w:numPr>
          <w:ilvl w:val="1"/>
          <w:numId w:val="63"/>
        </w:numPr>
        <w:jc w:val="left"/>
        <w:rPr>
          <w:rFonts w:ascii="Tahoma" w:hAnsi="Tahoma" w:cs="Tahoma"/>
          <w:sz w:val="20"/>
        </w:rPr>
      </w:pPr>
      <w:bookmarkStart w:id="83" w:name="_Ref452009040"/>
      <w:r w:rsidRPr="005428FB">
        <w:rPr>
          <w:rFonts w:ascii="Tahoma" w:hAnsi="Tahoma" w:cs="Tahoma"/>
          <w:sz w:val="20"/>
        </w:rPr>
        <w:t>Rozporządzenie Ministra Transportu i Gospodarki Morskiej w sprawie</w:t>
      </w:r>
      <w:r w:rsidRPr="005428FB">
        <w:rPr>
          <w:rFonts w:ascii="Tahoma" w:hAnsi="Tahoma" w:cs="Tahoma"/>
          <w:b/>
          <w:sz w:val="20"/>
        </w:rPr>
        <w:t xml:space="preserve"> warunków technicznym, jakim powinny odpowiadać drogowe obiekty inżynierskie i ich usytuowanie</w:t>
      </w:r>
      <w:bookmarkEnd w:id="83"/>
      <w:r w:rsidRPr="005428FB">
        <w:rPr>
          <w:rFonts w:ascii="Tahoma" w:hAnsi="Tahoma" w:cs="Tahoma"/>
          <w:b/>
          <w:sz w:val="20"/>
        </w:rPr>
        <w:t>.</w:t>
      </w:r>
      <w:r w:rsidRPr="005428FB">
        <w:rPr>
          <w:rFonts w:ascii="Tahoma" w:hAnsi="Tahoma" w:cs="Tahoma"/>
          <w:spacing w:val="0"/>
          <w:sz w:val="20"/>
        </w:rPr>
        <w:t xml:space="preserve"> Dz.U.2000r. Nr 63, poz. 735 z późn. zm.</w:t>
      </w:r>
    </w:p>
    <w:p w14:paraId="4E02C6EC" w14:textId="77777777" w:rsidR="00ED6541" w:rsidRPr="005428FB" w:rsidRDefault="00ED6541" w:rsidP="00ED6541">
      <w:pPr>
        <w:pStyle w:val="Listapunktowana"/>
        <w:numPr>
          <w:ilvl w:val="1"/>
          <w:numId w:val="63"/>
        </w:numPr>
        <w:spacing w:before="40" w:after="40"/>
        <w:ind w:left="714" w:hanging="357"/>
        <w:jc w:val="left"/>
        <w:rPr>
          <w:rFonts w:ascii="Tahoma" w:hAnsi="Tahoma" w:cs="Tahoma"/>
          <w:sz w:val="20"/>
        </w:rPr>
      </w:pPr>
      <w:r w:rsidRPr="005428FB">
        <w:rPr>
          <w:rFonts w:ascii="Tahoma" w:hAnsi="Tahoma" w:cs="Tahoma"/>
          <w:sz w:val="20"/>
        </w:rPr>
        <w:t>Rozporządzenie Ministra Infrastruktury w sprawie</w:t>
      </w:r>
      <w:r w:rsidRPr="005428FB">
        <w:rPr>
          <w:rFonts w:ascii="Tahoma" w:hAnsi="Tahoma" w:cs="Tahoma"/>
          <w:b/>
          <w:bCs/>
          <w:sz w:val="20"/>
        </w:rPr>
        <w:t xml:space="preserve"> informacji dotyczącej bezpieczeństwa i ochrony zdrowia oraz planu bezpieczeństwa i ochrony zdrowia.</w:t>
      </w:r>
      <w:r w:rsidRPr="005428FB">
        <w:rPr>
          <w:rFonts w:ascii="Tahoma" w:hAnsi="Tahoma" w:cs="Tahoma"/>
          <w:sz w:val="20"/>
        </w:rPr>
        <w:t xml:space="preserve"> Dz. U. 2003r. Nr 120, poz. 1126.</w:t>
      </w:r>
    </w:p>
    <w:p w14:paraId="5B963C46" w14:textId="77777777" w:rsidR="00ED6541" w:rsidRPr="005428FB" w:rsidRDefault="00ED6541" w:rsidP="00ED6541">
      <w:pPr>
        <w:pStyle w:val="Listapunktowana"/>
        <w:numPr>
          <w:ilvl w:val="1"/>
          <w:numId w:val="63"/>
        </w:numPr>
        <w:jc w:val="left"/>
        <w:rPr>
          <w:rFonts w:ascii="Tahoma" w:hAnsi="Tahoma" w:cs="Tahoma"/>
          <w:sz w:val="20"/>
        </w:rPr>
      </w:pPr>
      <w:r w:rsidRPr="005428FB">
        <w:rPr>
          <w:rFonts w:ascii="Tahoma" w:hAnsi="Tahoma" w:cs="Tahoma"/>
          <w:sz w:val="20"/>
        </w:rPr>
        <w:t>Rozporządzenie Ministra Infrastruktury w sprawie</w:t>
      </w:r>
      <w:r w:rsidRPr="005428FB">
        <w:rPr>
          <w:rFonts w:ascii="Tahoma" w:hAnsi="Tahoma" w:cs="Tahoma"/>
          <w:b/>
          <w:bCs/>
          <w:sz w:val="20"/>
        </w:rPr>
        <w:t xml:space="preserve"> wzorów: wniosku o pozwolenie na budowę, oświadczenia o posiadanym prawie do dysponowania nieruchomością na cele budowlane i decyzji o pozwoleniu na budowę.</w:t>
      </w:r>
      <w:r w:rsidRPr="005428FB">
        <w:rPr>
          <w:rFonts w:ascii="Tahoma" w:hAnsi="Tahoma" w:cs="Tahoma"/>
          <w:sz w:val="20"/>
        </w:rPr>
        <w:t xml:space="preserve"> Dz.U. 2003r. Nr 120, poz. 1127.</w:t>
      </w:r>
    </w:p>
    <w:p w14:paraId="2D9342E4" w14:textId="77777777" w:rsidR="00ED6541" w:rsidRDefault="00ED6541" w:rsidP="00ED6541">
      <w:pPr>
        <w:numPr>
          <w:ilvl w:val="1"/>
          <w:numId w:val="63"/>
        </w:numPr>
        <w:overflowPunct/>
        <w:autoSpaceDE/>
        <w:autoSpaceDN/>
        <w:adjustRightInd/>
        <w:spacing w:before="100" w:beforeAutospacing="1" w:after="100" w:afterAutospacing="1"/>
        <w:jc w:val="left"/>
        <w:textAlignment w:val="auto"/>
        <w:rPr>
          <w:rFonts w:ascii="Tahoma" w:hAnsi="Tahoma" w:cs="Tahoma"/>
        </w:rPr>
      </w:pPr>
      <w:r w:rsidRPr="005428FB">
        <w:rPr>
          <w:rFonts w:ascii="Tahoma" w:hAnsi="Tahoma" w:cs="Tahoma"/>
        </w:rPr>
        <w:t xml:space="preserve">Rozporządzenie Ministra Infrastruktury z dnia 2 września 2004 r. w sprawie </w:t>
      </w:r>
      <w:r w:rsidRPr="005428FB">
        <w:rPr>
          <w:rFonts w:ascii="Tahoma" w:hAnsi="Tahoma" w:cs="Tahoma"/>
          <w:b/>
        </w:rPr>
        <w:t>szczegółowego zakresu i formy dokumentacji projektowej, specyfikacji technicznych wykonania i odbioru robót budowlanych oraz programu funkcjonalno-użytkowego.</w:t>
      </w:r>
      <w:r w:rsidRPr="005428FB">
        <w:rPr>
          <w:rFonts w:ascii="Tahoma" w:hAnsi="Tahoma" w:cs="Tahoma"/>
        </w:rPr>
        <w:t xml:space="preserve"> Dz.U. Nr 202, poz. 2072 z późniejszymi zmianami.</w:t>
      </w:r>
    </w:p>
    <w:p w14:paraId="0579E92B" w14:textId="77777777" w:rsidR="00ED6541" w:rsidRPr="00A232A0" w:rsidRDefault="00ED6541" w:rsidP="00ED6541">
      <w:pPr>
        <w:numPr>
          <w:ilvl w:val="1"/>
          <w:numId w:val="63"/>
        </w:numPr>
        <w:overflowPunct/>
        <w:autoSpaceDE/>
        <w:autoSpaceDN/>
        <w:adjustRightInd/>
        <w:spacing w:before="20"/>
        <w:textAlignment w:val="auto"/>
        <w:rPr>
          <w:rFonts w:ascii="Verdana" w:hAnsi="Verdana" w:cs="Tahoma"/>
        </w:rPr>
      </w:pPr>
      <w:r w:rsidRPr="00A232A0">
        <w:rPr>
          <w:rFonts w:ascii="Verdana" w:hAnsi="Verdana" w:cs="Tahoma"/>
        </w:rPr>
        <w:t>Rozporządzenie Ministrów Infrastruktury oraz Spraw Wewnętrznych i Administracji z  dnia 31 lipca 2002r w sprawie znaków i sygnałów drogowych (Dz. U. Nr 170 z  2002r. poz. 1393 ze zm.),</w:t>
      </w:r>
    </w:p>
    <w:p w14:paraId="30F2BCE9" w14:textId="77777777" w:rsidR="00ED6541" w:rsidRPr="00A232A0" w:rsidRDefault="00ED6541" w:rsidP="00ED6541">
      <w:pPr>
        <w:numPr>
          <w:ilvl w:val="1"/>
          <w:numId w:val="63"/>
        </w:numPr>
        <w:overflowPunct/>
        <w:autoSpaceDE/>
        <w:autoSpaceDN/>
        <w:adjustRightInd/>
        <w:spacing w:before="20"/>
        <w:textAlignment w:val="auto"/>
        <w:rPr>
          <w:rFonts w:ascii="Verdana" w:hAnsi="Verdana" w:cs="Tahoma"/>
        </w:rPr>
      </w:pPr>
      <w:r w:rsidRPr="00A232A0">
        <w:rPr>
          <w:rFonts w:ascii="Verdana" w:hAnsi="Verdana" w:cs="Tahoma"/>
        </w:rPr>
        <w:t>Rozporządzenie Ministra Infrastruktury z dnia 3 lipca 2003r. w sprawie szczegółowych warunków technicznych dla znaków i sygnałów drogowych oraz urządzeń bezpieczeństwa ruchu drogowego i warunków ich umieszczania na drogach (Dz.U. nr 220 z 2003 roku poz. 2181 ze zm.),</w:t>
      </w:r>
    </w:p>
    <w:p w14:paraId="6B460983" w14:textId="77777777" w:rsidR="00ED6541" w:rsidRPr="00A232A0" w:rsidRDefault="00ED6541" w:rsidP="00ED6541">
      <w:pPr>
        <w:numPr>
          <w:ilvl w:val="1"/>
          <w:numId w:val="63"/>
        </w:numPr>
        <w:overflowPunct/>
        <w:autoSpaceDE/>
        <w:autoSpaceDN/>
        <w:adjustRightInd/>
        <w:spacing w:before="20"/>
        <w:textAlignment w:val="auto"/>
        <w:rPr>
          <w:rFonts w:ascii="Verdana" w:hAnsi="Verdana" w:cs="Tahoma"/>
        </w:rPr>
      </w:pPr>
      <w:r w:rsidRPr="00A232A0">
        <w:rPr>
          <w:rFonts w:ascii="Verdana" w:hAnsi="Verdana" w:cs="Tahoma"/>
        </w:rPr>
        <w:t>Rozporządzenie Ministra Infrastruktury z dnia 23 września 2003r. w sprawie szczegółowych warunków zarządzania ruchem na drogach oraz wykonywania nadzoru nad tym zarządzaniem (Dz.U. nr 177 poz. 1729),</w:t>
      </w:r>
    </w:p>
    <w:p w14:paraId="78E7E2BE" w14:textId="77777777" w:rsidR="00ED6541" w:rsidRPr="005428FB" w:rsidRDefault="00ED6541" w:rsidP="00ED6541">
      <w:pPr>
        <w:pStyle w:val="Akapitzlist"/>
        <w:numPr>
          <w:ilvl w:val="0"/>
          <w:numId w:val="68"/>
        </w:numPr>
        <w:rPr>
          <w:rFonts w:ascii="Tahoma" w:hAnsi="Tahoma" w:cs="Tahoma"/>
          <w:kern w:val="24"/>
        </w:rPr>
      </w:pPr>
      <w:bookmarkStart w:id="84" w:name="_Ref391647158"/>
      <w:bookmarkStart w:id="85" w:name="_Toc404682438"/>
      <w:bookmarkStart w:id="86" w:name="_Ref420592501"/>
      <w:r w:rsidRPr="005428FB">
        <w:rPr>
          <w:rFonts w:ascii="Tahoma" w:hAnsi="Tahoma" w:cs="Tahoma"/>
        </w:rPr>
        <w:t xml:space="preserve">Ustawa z dnia 29.01.2004r. </w:t>
      </w:r>
      <w:r w:rsidRPr="005428FB">
        <w:rPr>
          <w:rFonts w:ascii="Tahoma" w:hAnsi="Tahoma" w:cs="Tahoma"/>
          <w:b/>
        </w:rPr>
        <w:t xml:space="preserve">prawo zamówień publicznych. </w:t>
      </w:r>
      <w:bookmarkEnd w:id="84"/>
      <w:bookmarkEnd w:id="85"/>
      <w:bookmarkEnd w:id="86"/>
      <w:r w:rsidRPr="005428FB">
        <w:rPr>
          <w:rFonts w:ascii="Tahoma" w:hAnsi="Tahoma" w:cs="Tahoma"/>
          <w:kern w:val="24"/>
        </w:rPr>
        <w:t>(t.j. Dz. U. 2013 poz. 907 z późn. zm.)</w:t>
      </w:r>
    </w:p>
    <w:p w14:paraId="72F29279" w14:textId="77777777" w:rsidR="00ED6541" w:rsidRPr="005428FB" w:rsidRDefault="00ED6541" w:rsidP="00ED6541">
      <w:pPr>
        <w:pStyle w:val="Listapunktowana"/>
        <w:ind w:left="360"/>
        <w:jc w:val="left"/>
        <w:rPr>
          <w:rFonts w:ascii="Tahoma" w:hAnsi="Tahoma" w:cs="Tahoma"/>
          <w:sz w:val="20"/>
        </w:rPr>
      </w:pPr>
      <w:bookmarkStart w:id="87" w:name="_Hlt406932611"/>
      <w:bookmarkStart w:id="88" w:name="_Ref51336032"/>
      <w:bookmarkStart w:id="89" w:name="_Ref406932605"/>
      <w:bookmarkEnd w:id="87"/>
      <w:r w:rsidRPr="005428FB">
        <w:rPr>
          <w:rFonts w:ascii="Tahoma" w:hAnsi="Tahoma" w:cs="Tahoma"/>
          <w:sz w:val="20"/>
        </w:rPr>
        <w:t>[2.1] Rozporządzenie Ministra Infrastruktury  z dnia 18 maja 2004r</w:t>
      </w:r>
      <w:r w:rsidRPr="005428FB">
        <w:rPr>
          <w:rFonts w:ascii="Tahoma" w:hAnsi="Tahoma" w:cs="Tahoma"/>
          <w:b/>
          <w:sz w:val="20"/>
        </w:rPr>
        <w:t xml:space="preserve">.  w sprawie określenia </w:t>
      </w:r>
      <w:r w:rsidRPr="005428FB">
        <w:rPr>
          <w:rFonts w:ascii="Tahoma" w:hAnsi="Tahoma" w:cs="Tahoma"/>
          <w:b/>
          <w:bCs/>
          <w:sz w:val="20"/>
        </w:rPr>
        <w:t>metod i podstaw sporządzania kosztorysu inwestorskiego</w:t>
      </w:r>
      <w:r w:rsidRPr="005428FB">
        <w:rPr>
          <w:rFonts w:ascii="Tahoma" w:hAnsi="Tahoma" w:cs="Tahoma"/>
          <w:b/>
          <w:sz w:val="20"/>
        </w:rPr>
        <w:t>, obliczenia planowanych kosztów prac projektowych oraz planowanych kosztów robót budowlanych określonych w programie funkcjonalno-użytkowym</w:t>
      </w:r>
      <w:r>
        <w:rPr>
          <w:rFonts w:ascii="Tahoma" w:hAnsi="Tahoma" w:cs="Tahoma"/>
          <w:b/>
          <w:sz w:val="20"/>
        </w:rPr>
        <w:t xml:space="preserve"> </w:t>
      </w:r>
      <w:r w:rsidRPr="005428FB">
        <w:rPr>
          <w:rFonts w:ascii="Tahoma" w:hAnsi="Tahoma" w:cs="Tahoma"/>
          <w:sz w:val="20"/>
        </w:rPr>
        <w:t>Dz.U.z dnia 8 czerwca 2004r.  Nr 130, poz.1389.</w:t>
      </w:r>
      <w:bookmarkEnd w:id="88"/>
    </w:p>
    <w:p w14:paraId="5EEA2B1C" w14:textId="77777777" w:rsidR="00ED6541" w:rsidRPr="005428FB" w:rsidRDefault="00ED6541" w:rsidP="00ED6541">
      <w:pPr>
        <w:pStyle w:val="Listapunktowana"/>
        <w:numPr>
          <w:ilvl w:val="0"/>
          <w:numId w:val="69"/>
        </w:numPr>
        <w:jc w:val="left"/>
        <w:rPr>
          <w:rFonts w:ascii="Tahoma" w:hAnsi="Tahoma" w:cs="Tahoma"/>
          <w:sz w:val="20"/>
        </w:rPr>
      </w:pPr>
      <w:bookmarkStart w:id="90" w:name="_Toc404682439"/>
      <w:bookmarkStart w:id="91" w:name="_Ref405551785"/>
      <w:bookmarkEnd w:id="89"/>
      <w:r w:rsidRPr="005428FB">
        <w:rPr>
          <w:rFonts w:ascii="Tahoma" w:hAnsi="Tahoma" w:cs="Tahoma"/>
          <w:sz w:val="20"/>
        </w:rPr>
        <w:t xml:space="preserve">Ustawa z dnia 21.08.1997r. </w:t>
      </w:r>
      <w:r w:rsidRPr="005428FB">
        <w:rPr>
          <w:rFonts w:ascii="Tahoma" w:hAnsi="Tahoma" w:cs="Tahoma"/>
          <w:b/>
          <w:sz w:val="20"/>
        </w:rPr>
        <w:t>o gospodarce nieruchomościami</w:t>
      </w:r>
      <w:bookmarkEnd w:id="69"/>
      <w:bookmarkEnd w:id="90"/>
      <w:bookmarkEnd w:id="91"/>
      <w:r>
        <w:rPr>
          <w:rFonts w:ascii="Tahoma" w:hAnsi="Tahoma" w:cs="Tahoma"/>
          <w:b/>
          <w:sz w:val="20"/>
        </w:rPr>
        <w:t xml:space="preserve"> </w:t>
      </w:r>
      <w:r w:rsidRPr="005428FB">
        <w:rPr>
          <w:rFonts w:ascii="Tahoma" w:hAnsi="Tahoma" w:cs="Tahoma"/>
          <w:sz w:val="20"/>
        </w:rPr>
        <w:t>Tekst jednolity Dz. U. z 2014r. poz.518 z późn. zm.</w:t>
      </w:r>
    </w:p>
    <w:p w14:paraId="5884B473" w14:textId="77777777" w:rsidR="00ED6541" w:rsidRPr="005428FB" w:rsidRDefault="00ED6541" w:rsidP="00ED6541">
      <w:pPr>
        <w:pStyle w:val="Listapunktowana"/>
        <w:numPr>
          <w:ilvl w:val="0"/>
          <w:numId w:val="69"/>
        </w:numPr>
        <w:spacing w:before="60" w:after="60"/>
        <w:ind w:left="357" w:hanging="357"/>
        <w:jc w:val="left"/>
        <w:rPr>
          <w:rFonts w:ascii="Tahoma" w:hAnsi="Tahoma" w:cs="Tahoma"/>
          <w:sz w:val="20"/>
        </w:rPr>
      </w:pPr>
      <w:bookmarkStart w:id="92" w:name="_Hlt468964543"/>
      <w:bookmarkStart w:id="93" w:name="_Ref388971198"/>
      <w:bookmarkStart w:id="94" w:name="_Toc404682440"/>
      <w:bookmarkStart w:id="95" w:name="_Ref420493496"/>
      <w:bookmarkEnd w:id="92"/>
      <w:r w:rsidRPr="005428FB">
        <w:rPr>
          <w:rFonts w:ascii="Tahoma" w:hAnsi="Tahoma" w:cs="Tahoma"/>
          <w:sz w:val="20"/>
        </w:rPr>
        <w:t xml:space="preserve">Ustawa z dnia 27.04.2001r. </w:t>
      </w:r>
      <w:r w:rsidRPr="005428FB">
        <w:rPr>
          <w:rFonts w:ascii="Tahoma" w:hAnsi="Tahoma" w:cs="Tahoma"/>
          <w:b/>
          <w:sz w:val="20"/>
        </w:rPr>
        <w:t>prawo ochrony środowiska</w:t>
      </w:r>
      <w:r w:rsidRPr="005428FB">
        <w:rPr>
          <w:rFonts w:ascii="Tahoma" w:hAnsi="Tahoma" w:cs="Tahoma"/>
          <w:sz w:val="20"/>
        </w:rPr>
        <w:t xml:space="preserve">  Tekst jednolity Dz.U.2013r. poz.</w:t>
      </w:r>
      <w:bookmarkEnd w:id="93"/>
      <w:bookmarkEnd w:id="94"/>
      <w:r w:rsidRPr="005428FB">
        <w:rPr>
          <w:rFonts w:ascii="Tahoma" w:hAnsi="Tahoma" w:cs="Tahoma"/>
          <w:sz w:val="20"/>
        </w:rPr>
        <w:t>1</w:t>
      </w:r>
      <w:bookmarkEnd w:id="95"/>
      <w:r w:rsidRPr="005428FB">
        <w:rPr>
          <w:rFonts w:ascii="Tahoma" w:hAnsi="Tahoma" w:cs="Tahoma"/>
          <w:sz w:val="20"/>
        </w:rPr>
        <w:t>232 z późn. zm.</w:t>
      </w:r>
    </w:p>
    <w:p w14:paraId="3EF45EC6" w14:textId="77777777" w:rsidR="003161B0" w:rsidRPr="003161B0" w:rsidRDefault="003161B0" w:rsidP="003161B0">
      <w:pPr>
        <w:pStyle w:val="Akapitzlist"/>
        <w:numPr>
          <w:ilvl w:val="0"/>
          <w:numId w:val="69"/>
        </w:numPr>
        <w:rPr>
          <w:rFonts w:ascii="Tahoma" w:hAnsi="Tahoma" w:cs="Tahoma"/>
          <w:spacing w:val="12"/>
          <w:kern w:val="24"/>
        </w:rPr>
      </w:pPr>
      <w:bookmarkStart w:id="96" w:name="_Hlt471134433"/>
      <w:bookmarkStart w:id="97" w:name="_Hlt433966043"/>
      <w:bookmarkStart w:id="98" w:name="_Ref388971619"/>
      <w:bookmarkStart w:id="99" w:name="_Toc404682447"/>
      <w:bookmarkEnd w:id="96"/>
      <w:bookmarkEnd w:id="97"/>
      <w:r w:rsidRPr="003161B0">
        <w:rPr>
          <w:rFonts w:ascii="Tahoma" w:hAnsi="Tahoma" w:cs="Tahoma"/>
          <w:spacing w:val="12"/>
          <w:kern w:val="24"/>
        </w:rPr>
        <w:t xml:space="preserve">Ustawa z dnia 20 lipca 2017r.  </w:t>
      </w:r>
      <w:r w:rsidRPr="003161B0">
        <w:rPr>
          <w:rFonts w:ascii="Tahoma" w:hAnsi="Tahoma" w:cs="Tahoma"/>
          <w:b/>
          <w:spacing w:val="12"/>
          <w:kern w:val="24"/>
        </w:rPr>
        <w:t>Prawo wodne</w:t>
      </w:r>
      <w:r w:rsidRPr="003161B0">
        <w:rPr>
          <w:rFonts w:ascii="Tahoma" w:hAnsi="Tahoma" w:cs="Tahoma"/>
          <w:spacing w:val="12"/>
          <w:kern w:val="24"/>
        </w:rPr>
        <w:t xml:space="preserve"> (Dz. U. z 2017r., poz. 1566 z późn. zm.)</w:t>
      </w:r>
    </w:p>
    <w:p w14:paraId="35252774" w14:textId="77777777" w:rsidR="00ED6541" w:rsidRPr="005428FB" w:rsidRDefault="00ED6541" w:rsidP="00ED6541">
      <w:pPr>
        <w:pStyle w:val="Listapunktowana"/>
        <w:numPr>
          <w:ilvl w:val="0"/>
          <w:numId w:val="69"/>
        </w:numPr>
        <w:spacing w:before="60" w:after="40"/>
        <w:ind w:left="357" w:hanging="357"/>
        <w:jc w:val="left"/>
        <w:rPr>
          <w:rFonts w:ascii="Tahoma" w:hAnsi="Tahoma" w:cs="Tahoma"/>
          <w:sz w:val="20"/>
        </w:rPr>
      </w:pPr>
      <w:r w:rsidRPr="005428FB">
        <w:rPr>
          <w:rFonts w:ascii="Tahoma" w:hAnsi="Tahoma" w:cs="Tahoma"/>
          <w:sz w:val="20"/>
        </w:rPr>
        <w:t xml:space="preserve">Ustawa z dnia 04.02.1994 </w:t>
      </w:r>
      <w:r w:rsidRPr="005428FB">
        <w:rPr>
          <w:rFonts w:ascii="Tahoma" w:hAnsi="Tahoma" w:cs="Tahoma"/>
          <w:b/>
          <w:sz w:val="20"/>
        </w:rPr>
        <w:t>prawo geologiczne i górnicze</w:t>
      </w:r>
      <w:bookmarkEnd w:id="98"/>
      <w:bookmarkEnd w:id="99"/>
      <w:r>
        <w:rPr>
          <w:rFonts w:ascii="Tahoma" w:hAnsi="Tahoma" w:cs="Tahoma"/>
          <w:b/>
          <w:sz w:val="20"/>
        </w:rPr>
        <w:t xml:space="preserve"> </w:t>
      </w:r>
      <w:r w:rsidRPr="005428FB">
        <w:rPr>
          <w:rFonts w:ascii="Tahoma" w:hAnsi="Tahoma" w:cs="Tahoma"/>
          <w:sz w:val="20"/>
        </w:rPr>
        <w:t>Tekst jednolity</w:t>
      </w:r>
      <w:r>
        <w:rPr>
          <w:rFonts w:ascii="Tahoma" w:hAnsi="Tahoma" w:cs="Tahoma"/>
          <w:sz w:val="20"/>
        </w:rPr>
        <w:t xml:space="preserve"> </w:t>
      </w:r>
      <w:r w:rsidRPr="005428FB">
        <w:rPr>
          <w:rFonts w:ascii="Tahoma" w:hAnsi="Tahoma" w:cs="Tahoma"/>
          <w:spacing w:val="0"/>
          <w:sz w:val="20"/>
        </w:rPr>
        <w:t>Dz.U. 2014, poz. 613 z późniejszymi zmianami</w:t>
      </w:r>
      <w:r w:rsidRPr="005428FB">
        <w:rPr>
          <w:rFonts w:ascii="Tahoma" w:hAnsi="Tahoma" w:cs="Tahoma"/>
          <w:sz w:val="20"/>
        </w:rPr>
        <w:t>.</w:t>
      </w:r>
    </w:p>
    <w:p w14:paraId="6D676448" w14:textId="77777777" w:rsidR="00ED6541" w:rsidRPr="005428FB" w:rsidRDefault="00ED6541" w:rsidP="00ED6541">
      <w:pPr>
        <w:pStyle w:val="Listapunktowana"/>
        <w:numPr>
          <w:ilvl w:val="1"/>
          <w:numId w:val="69"/>
        </w:numPr>
        <w:rPr>
          <w:rFonts w:ascii="Tahoma" w:hAnsi="Tahoma" w:cs="Tahoma"/>
          <w:sz w:val="20"/>
        </w:rPr>
      </w:pPr>
      <w:bookmarkStart w:id="100" w:name="_Hlt420404218"/>
      <w:bookmarkEnd w:id="100"/>
      <w:r w:rsidRPr="005428FB">
        <w:rPr>
          <w:rFonts w:ascii="Tahoma" w:hAnsi="Tahoma" w:cs="Tahoma"/>
          <w:sz w:val="20"/>
        </w:rPr>
        <w:t xml:space="preserve">Rozporządzenie Ministra Środowiska </w:t>
      </w:r>
      <w:r w:rsidRPr="005428FB">
        <w:rPr>
          <w:rFonts w:ascii="Tahoma" w:hAnsi="Tahoma" w:cs="Tahoma"/>
          <w:b/>
          <w:bCs/>
          <w:sz w:val="20"/>
        </w:rPr>
        <w:t>w sprawie szczegółowych wymagań dotyczących projektów robót geologicznych, w tym robót, których wykonywanie wymaga uzyskania koncesji</w:t>
      </w:r>
      <w:r w:rsidRPr="005428FB">
        <w:rPr>
          <w:rFonts w:ascii="Tahoma" w:hAnsi="Tahoma" w:cs="Tahoma"/>
          <w:sz w:val="20"/>
        </w:rPr>
        <w:t xml:space="preserve"> z dnia 20 grudnia 2011r </w:t>
      </w:r>
      <w:r w:rsidRPr="005428FB">
        <w:rPr>
          <w:rFonts w:ascii="Tahoma" w:hAnsi="Tahoma" w:cs="Tahoma"/>
          <w:bCs/>
          <w:sz w:val="20"/>
        </w:rPr>
        <w:t>Dz.U.2011. poz.1696</w:t>
      </w:r>
      <w:bookmarkStart w:id="101" w:name="_Hlt433976687"/>
      <w:bookmarkStart w:id="102" w:name="_Hlt403814469"/>
      <w:bookmarkStart w:id="103" w:name="_Ref403814487"/>
      <w:bookmarkStart w:id="104" w:name="_Toc404682449"/>
      <w:bookmarkEnd w:id="101"/>
      <w:bookmarkEnd w:id="102"/>
    </w:p>
    <w:p w14:paraId="327F0183" w14:textId="77777777" w:rsidR="00ED6541" w:rsidRPr="005428FB" w:rsidRDefault="00ED6541" w:rsidP="00ED6541">
      <w:pPr>
        <w:pStyle w:val="Listapunktowana"/>
        <w:numPr>
          <w:ilvl w:val="1"/>
          <w:numId w:val="69"/>
        </w:numPr>
        <w:rPr>
          <w:rFonts w:ascii="Tahoma" w:hAnsi="Tahoma" w:cs="Tahoma"/>
          <w:sz w:val="20"/>
        </w:rPr>
      </w:pPr>
      <w:r w:rsidRPr="005428FB">
        <w:rPr>
          <w:rFonts w:ascii="Tahoma" w:hAnsi="Tahoma" w:cs="Tahoma"/>
          <w:spacing w:val="0"/>
          <w:sz w:val="20"/>
        </w:rPr>
        <w:t xml:space="preserve">Rozporządzenie Ministra Środowiska w sprawie </w:t>
      </w:r>
      <w:bookmarkEnd w:id="103"/>
      <w:bookmarkEnd w:id="104"/>
      <w:r w:rsidRPr="005428FB">
        <w:rPr>
          <w:rFonts w:ascii="Tahoma" w:hAnsi="Tahoma" w:cs="Tahoma"/>
          <w:sz w:val="20"/>
        </w:rPr>
        <w:t xml:space="preserve">dnia 8 maja 2014 r. </w:t>
      </w:r>
      <w:r w:rsidRPr="005428FB">
        <w:rPr>
          <w:rFonts w:ascii="Tahoma" w:hAnsi="Tahoma" w:cs="Tahoma"/>
          <w:b/>
          <w:bCs/>
          <w:sz w:val="20"/>
        </w:rPr>
        <w:t xml:space="preserve">w sprawie dokumentacji hydrogeologicznej i dokumentacji geologiczno-inżynierskiej </w:t>
      </w:r>
      <w:r w:rsidRPr="005428FB">
        <w:rPr>
          <w:rFonts w:ascii="Tahoma" w:hAnsi="Tahoma" w:cs="Tahoma"/>
          <w:bCs/>
          <w:sz w:val="20"/>
        </w:rPr>
        <w:t>Dz. U. 2014 r. poz. 596</w:t>
      </w:r>
    </w:p>
    <w:p w14:paraId="4D69D309" w14:textId="77777777" w:rsidR="00ED6541" w:rsidRPr="005428FB" w:rsidRDefault="00ED6541" w:rsidP="00ED6541">
      <w:pPr>
        <w:pStyle w:val="Listapunktowana"/>
        <w:numPr>
          <w:ilvl w:val="0"/>
          <w:numId w:val="69"/>
        </w:numPr>
        <w:ind w:left="357" w:hanging="357"/>
        <w:jc w:val="left"/>
        <w:rPr>
          <w:rFonts w:ascii="Tahoma" w:hAnsi="Tahoma" w:cs="Tahoma"/>
          <w:sz w:val="20"/>
        </w:rPr>
      </w:pPr>
      <w:bookmarkStart w:id="105" w:name="_Ref388971554"/>
      <w:bookmarkStart w:id="106" w:name="_Toc404682444"/>
      <w:bookmarkStart w:id="107" w:name="_Ref42137310"/>
      <w:r w:rsidRPr="005428FB">
        <w:rPr>
          <w:rFonts w:ascii="Tahoma" w:hAnsi="Tahoma" w:cs="Tahoma"/>
          <w:sz w:val="20"/>
        </w:rPr>
        <w:t xml:space="preserve">Ustawa z dnia 28.09.1991 </w:t>
      </w:r>
      <w:r w:rsidRPr="005428FB">
        <w:rPr>
          <w:rFonts w:ascii="Tahoma" w:hAnsi="Tahoma" w:cs="Tahoma"/>
          <w:b/>
          <w:sz w:val="20"/>
        </w:rPr>
        <w:t>o lasach</w:t>
      </w:r>
      <w:r w:rsidRPr="005428FB">
        <w:rPr>
          <w:rFonts w:ascii="Tahoma" w:hAnsi="Tahoma" w:cs="Tahoma"/>
          <w:sz w:val="20"/>
        </w:rPr>
        <w:t xml:space="preserve"> Tekst jednolity Dz.U.2014 r. poz. </w:t>
      </w:r>
      <w:bookmarkEnd w:id="105"/>
      <w:bookmarkEnd w:id="106"/>
      <w:r w:rsidRPr="005428FB">
        <w:rPr>
          <w:rFonts w:ascii="Tahoma" w:hAnsi="Tahoma" w:cs="Tahoma"/>
          <w:sz w:val="20"/>
        </w:rPr>
        <w:t>1153 z późn.</w:t>
      </w:r>
      <w:bookmarkEnd w:id="107"/>
      <w:r w:rsidRPr="005428FB">
        <w:rPr>
          <w:rFonts w:ascii="Tahoma" w:hAnsi="Tahoma" w:cs="Tahoma"/>
          <w:sz w:val="20"/>
        </w:rPr>
        <w:t xml:space="preserve"> zm.</w:t>
      </w:r>
    </w:p>
    <w:p w14:paraId="6FD1CEF1" w14:textId="77777777" w:rsidR="00ED6541" w:rsidRPr="005428FB" w:rsidRDefault="00ED6541" w:rsidP="00ED6541">
      <w:pPr>
        <w:pStyle w:val="Listapunktowana"/>
        <w:numPr>
          <w:ilvl w:val="0"/>
          <w:numId w:val="69"/>
        </w:numPr>
        <w:spacing w:before="60" w:after="60"/>
        <w:ind w:left="357" w:hanging="357"/>
        <w:jc w:val="left"/>
        <w:rPr>
          <w:rFonts w:ascii="Tahoma" w:hAnsi="Tahoma" w:cs="Tahoma"/>
          <w:sz w:val="20"/>
        </w:rPr>
      </w:pPr>
      <w:bookmarkStart w:id="108" w:name="_Ref388971574"/>
      <w:bookmarkStart w:id="109" w:name="_Toc404682445"/>
      <w:r w:rsidRPr="005428FB">
        <w:rPr>
          <w:rFonts w:ascii="Tahoma" w:hAnsi="Tahoma" w:cs="Tahoma"/>
          <w:sz w:val="20"/>
        </w:rPr>
        <w:t xml:space="preserve">Ustawa z dnia 03.02.1995 </w:t>
      </w:r>
      <w:r w:rsidRPr="005428FB">
        <w:rPr>
          <w:rFonts w:ascii="Tahoma" w:hAnsi="Tahoma" w:cs="Tahoma"/>
          <w:b/>
          <w:sz w:val="20"/>
        </w:rPr>
        <w:t>o ochronie gruntów rolnych i leśnych</w:t>
      </w:r>
      <w:r w:rsidRPr="005428FB">
        <w:rPr>
          <w:rFonts w:ascii="Tahoma" w:hAnsi="Tahoma" w:cs="Tahoma"/>
          <w:sz w:val="20"/>
        </w:rPr>
        <w:t xml:space="preserve"> Tekst jednolity Dz.U.2013r., poz.1205 z późn. zm.</w:t>
      </w:r>
      <w:bookmarkEnd w:id="108"/>
      <w:bookmarkEnd w:id="109"/>
    </w:p>
    <w:p w14:paraId="5EFCE91D" w14:textId="77777777" w:rsidR="00ED6541" w:rsidRPr="005428FB" w:rsidRDefault="00ED6541" w:rsidP="00ED6541">
      <w:pPr>
        <w:pStyle w:val="Listapunktowana"/>
        <w:numPr>
          <w:ilvl w:val="0"/>
          <w:numId w:val="69"/>
        </w:numPr>
        <w:jc w:val="left"/>
        <w:rPr>
          <w:rFonts w:ascii="Tahoma" w:hAnsi="Tahoma" w:cs="Tahoma"/>
          <w:sz w:val="20"/>
        </w:rPr>
      </w:pPr>
      <w:bookmarkStart w:id="110" w:name="_Ref418662200"/>
      <w:bookmarkStart w:id="111" w:name="_Ref468338160"/>
      <w:r w:rsidRPr="005428FB">
        <w:rPr>
          <w:rFonts w:ascii="Tahoma" w:hAnsi="Tahoma" w:cs="Tahoma"/>
          <w:spacing w:val="0"/>
          <w:sz w:val="20"/>
        </w:rPr>
        <w:t xml:space="preserve">Ustawa z dnia 21.03.1985 </w:t>
      </w:r>
      <w:r w:rsidRPr="005428FB">
        <w:rPr>
          <w:rFonts w:ascii="Tahoma" w:hAnsi="Tahoma" w:cs="Tahoma"/>
          <w:b/>
          <w:spacing w:val="0"/>
          <w:sz w:val="20"/>
        </w:rPr>
        <w:t>o drogach publicznych</w:t>
      </w:r>
      <w:r w:rsidRPr="005428FB">
        <w:rPr>
          <w:rFonts w:ascii="Tahoma" w:hAnsi="Tahoma" w:cs="Tahoma"/>
          <w:spacing w:val="0"/>
          <w:sz w:val="20"/>
        </w:rPr>
        <w:t xml:space="preserve">. tekst jednolity </w:t>
      </w:r>
      <w:r w:rsidRPr="005428FB">
        <w:rPr>
          <w:rFonts w:ascii="Tahoma" w:hAnsi="Tahoma" w:cs="Tahoma"/>
          <w:sz w:val="20"/>
        </w:rPr>
        <w:t xml:space="preserve">- Dz.U. 2013r., poz. </w:t>
      </w:r>
      <w:bookmarkEnd w:id="110"/>
      <w:r w:rsidRPr="005428FB">
        <w:rPr>
          <w:rFonts w:ascii="Tahoma" w:hAnsi="Tahoma" w:cs="Tahoma"/>
          <w:sz w:val="20"/>
        </w:rPr>
        <w:t>260 z późn. zm..</w:t>
      </w:r>
      <w:bookmarkEnd w:id="111"/>
    </w:p>
    <w:p w14:paraId="2787D73A" w14:textId="77777777" w:rsidR="00ED6541" w:rsidRPr="005428FB" w:rsidRDefault="00ED6541" w:rsidP="00ED6541">
      <w:pPr>
        <w:pStyle w:val="Listapunktowana"/>
        <w:numPr>
          <w:ilvl w:val="0"/>
          <w:numId w:val="69"/>
        </w:numPr>
        <w:spacing w:before="60" w:after="40"/>
        <w:ind w:left="357" w:hanging="357"/>
        <w:jc w:val="left"/>
        <w:rPr>
          <w:rFonts w:ascii="Tahoma" w:hAnsi="Tahoma" w:cs="Tahoma"/>
          <w:sz w:val="20"/>
        </w:rPr>
      </w:pPr>
      <w:bookmarkStart w:id="112" w:name="_Ref404425641"/>
      <w:bookmarkStart w:id="113" w:name="_Toc404682450"/>
      <w:r w:rsidRPr="005428FB">
        <w:rPr>
          <w:rFonts w:ascii="Tahoma" w:hAnsi="Tahoma" w:cs="Tahoma"/>
          <w:sz w:val="20"/>
        </w:rPr>
        <w:t xml:space="preserve">Ustawa z dnia 20.06.1997 </w:t>
      </w:r>
      <w:r w:rsidRPr="005428FB">
        <w:rPr>
          <w:rFonts w:ascii="Tahoma" w:hAnsi="Tahoma" w:cs="Tahoma"/>
          <w:b/>
          <w:sz w:val="20"/>
        </w:rPr>
        <w:t>prawo o ruchu drogowym</w:t>
      </w:r>
      <w:r w:rsidRPr="005428FB">
        <w:rPr>
          <w:rFonts w:ascii="Tahoma" w:hAnsi="Tahoma" w:cs="Tahoma"/>
          <w:sz w:val="20"/>
        </w:rPr>
        <w:t xml:space="preserve">. Dz.U.2012r., poz. </w:t>
      </w:r>
      <w:bookmarkStart w:id="114" w:name="_Hlt405994790"/>
      <w:bookmarkEnd w:id="114"/>
      <w:r w:rsidRPr="005428FB">
        <w:rPr>
          <w:rFonts w:ascii="Tahoma" w:hAnsi="Tahoma" w:cs="Tahoma"/>
          <w:sz w:val="20"/>
        </w:rPr>
        <w:t>1137 z późniejszymi zmianami.</w:t>
      </w:r>
      <w:bookmarkEnd w:id="112"/>
      <w:bookmarkEnd w:id="113"/>
    </w:p>
    <w:p w14:paraId="21588FCF" w14:textId="77777777" w:rsidR="00ED6541" w:rsidRPr="005428FB" w:rsidRDefault="00ED6541" w:rsidP="00ED6541">
      <w:pPr>
        <w:pStyle w:val="Listapunktowana"/>
        <w:numPr>
          <w:ilvl w:val="1"/>
          <w:numId w:val="69"/>
        </w:numPr>
        <w:jc w:val="left"/>
        <w:rPr>
          <w:rFonts w:ascii="Tahoma" w:hAnsi="Tahoma" w:cs="Tahoma"/>
          <w:sz w:val="20"/>
        </w:rPr>
      </w:pPr>
      <w:bookmarkStart w:id="115" w:name="_Ref404425644"/>
      <w:bookmarkStart w:id="116" w:name="_Toc404682451"/>
      <w:r w:rsidRPr="005428FB">
        <w:rPr>
          <w:rFonts w:ascii="Tahoma" w:hAnsi="Tahoma" w:cs="Tahoma"/>
          <w:sz w:val="20"/>
        </w:rPr>
        <w:t xml:space="preserve">Rozporządzenie Ministra Infrastruktury z dnia 23.09.2003r. w sprawie </w:t>
      </w:r>
      <w:r w:rsidRPr="005428FB">
        <w:rPr>
          <w:rFonts w:ascii="Tahoma" w:hAnsi="Tahoma" w:cs="Tahoma"/>
          <w:b/>
          <w:bCs/>
          <w:sz w:val="20"/>
        </w:rPr>
        <w:t>szczegółowych warunków zarządzania ruchem na drogach oraz wykonywania nadzoru nad tym zarządzaniem</w:t>
      </w:r>
      <w:r w:rsidRPr="005428FB">
        <w:rPr>
          <w:rFonts w:ascii="Tahoma" w:hAnsi="Tahoma" w:cs="Tahoma"/>
          <w:b/>
          <w:sz w:val="20"/>
        </w:rPr>
        <w:t>.</w:t>
      </w:r>
      <w:r w:rsidRPr="005428FB">
        <w:rPr>
          <w:rFonts w:ascii="Tahoma" w:hAnsi="Tahoma" w:cs="Tahoma"/>
          <w:sz w:val="20"/>
        </w:rPr>
        <w:t xml:space="preserve"> Dz.U.2003r. Dz. U. Nr 177, poz. 1729.</w:t>
      </w:r>
      <w:bookmarkEnd w:id="115"/>
      <w:bookmarkEnd w:id="116"/>
    </w:p>
    <w:p w14:paraId="5D91B377" w14:textId="77777777" w:rsidR="00ED6541" w:rsidRPr="005428FB" w:rsidRDefault="00ED6541" w:rsidP="00ED6541">
      <w:pPr>
        <w:pStyle w:val="Listapunktowana"/>
        <w:numPr>
          <w:ilvl w:val="1"/>
          <w:numId w:val="69"/>
        </w:numPr>
        <w:spacing w:before="40" w:after="60"/>
        <w:ind w:left="714" w:hanging="357"/>
        <w:jc w:val="left"/>
        <w:rPr>
          <w:rFonts w:ascii="Tahoma" w:hAnsi="Tahoma" w:cs="Tahoma"/>
          <w:sz w:val="20"/>
        </w:rPr>
      </w:pPr>
      <w:bookmarkStart w:id="117" w:name="_Hlt451344619"/>
      <w:bookmarkStart w:id="118" w:name="_Ref404425646"/>
      <w:bookmarkStart w:id="119" w:name="_Toc404682452"/>
      <w:bookmarkEnd w:id="117"/>
      <w:r w:rsidRPr="005428FB">
        <w:rPr>
          <w:rFonts w:ascii="Tahoma" w:hAnsi="Tahoma" w:cs="Tahoma"/>
          <w:sz w:val="20"/>
        </w:rPr>
        <w:t xml:space="preserve">Rozporządzenie Ministra Infrastruktury z dnia z dnia 03.07.2003r. w sprawie </w:t>
      </w:r>
      <w:r w:rsidRPr="005428FB">
        <w:rPr>
          <w:rFonts w:ascii="Tahoma" w:hAnsi="Tahoma" w:cs="Tahoma"/>
          <w:b/>
          <w:bCs/>
          <w:sz w:val="20"/>
        </w:rPr>
        <w:t>szczegółowych warunków technicznych dla znaków i sygnałów drogowych oraz urządzeń bezpieczeństwa ruchu drogowego i warunków ich umieszczania na drogach</w:t>
      </w:r>
      <w:r w:rsidRPr="005428FB">
        <w:rPr>
          <w:rFonts w:ascii="Tahoma" w:hAnsi="Tahoma" w:cs="Tahoma"/>
          <w:b/>
          <w:sz w:val="20"/>
        </w:rPr>
        <w:t>.</w:t>
      </w:r>
      <w:r w:rsidRPr="005428FB">
        <w:rPr>
          <w:rFonts w:ascii="Tahoma" w:hAnsi="Tahoma" w:cs="Tahoma"/>
          <w:sz w:val="20"/>
        </w:rPr>
        <w:t xml:space="preserve"> Dz.U.2003r. Nr 220, poz. 2181.</w:t>
      </w:r>
      <w:bookmarkEnd w:id="118"/>
      <w:bookmarkEnd w:id="119"/>
    </w:p>
    <w:p w14:paraId="399ED012" w14:textId="77777777" w:rsidR="00ED6541" w:rsidRPr="005428FB" w:rsidRDefault="00ED6541" w:rsidP="00ED6541">
      <w:pPr>
        <w:pStyle w:val="Listapunktowana"/>
        <w:numPr>
          <w:ilvl w:val="0"/>
          <w:numId w:val="69"/>
        </w:numPr>
        <w:jc w:val="left"/>
        <w:rPr>
          <w:rFonts w:ascii="Tahoma" w:hAnsi="Tahoma" w:cs="Tahoma"/>
          <w:sz w:val="20"/>
        </w:rPr>
      </w:pPr>
      <w:bookmarkStart w:id="120" w:name="_Ref51335966"/>
      <w:r w:rsidRPr="005428FB">
        <w:rPr>
          <w:rFonts w:ascii="Tahoma" w:hAnsi="Tahoma" w:cs="Tahoma"/>
          <w:sz w:val="20"/>
        </w:rPr>
        <w:t>Ustawa z dnia 09.05.2014</w:t>
      </w:r>
      <w:r w:rsidRPr="005428FB">
        <w:rPr>
          <w:rFonts w:ascii="Tahoma" w:hAnsi="Tahoma" w:cs="Tahoma"/>
          <w:b/>
          <w:sz w:val="20"/>
        </w:rPr>
        <w:t>o informowaniu o cenach towarów i usług</w:t>
      </w:r>
      <w:r w:rsidRPr="005428FB">
        <w:rPr>
          <w:rFonts w:ascii="Tahoma" w:hAnsi="Tahoma" w:cs="Tahoma"/>
          <w:sz w:val="20"/>
        </w:rPr>
        <w:t>. Dz.U.2014r., poz. 915 z późniejszymi zmianami.</w:t>
      </w:r>
      <w:bookmarkEnd w:id="120"/>
    </w:p>
    <w:p w14:paraId="1CA11556" w14:textId="77777777" w:rsidR="00ED6541" w:rsidRPr="005428FB" w:rsidRDefault="00ED6541" w:rsidP="00ED6541">
      <w:pPr>
        <w:pStyle w:val="Listapunktowana"/>
        <w:numPr>
          <w:ilvl w:val="0"/>
          <w:numId w:val="69"/>
        </w:numPr>
        <w:spacing w:before="60"/>
        <w:ind w:left="357" w:hanging="357"/>
        <w:jc w:val="left"/>
        <w:rPr>
          <w:rFonts w:ascii="Tahoma" w:hAnsi="Tahoma" w:cs="Tahoma"/>
          <w:spacing w:val="0"/>
          <w:sz w:val="20"/>
        </w:rPr>
      </w:pPr>
      <w:bookmarkStart w:id="121" w:name="_Ref41969130"/>
      <w:r w:rsidRPr="005428FB">
        <w:rPr>
          <w:rFonts w:ascii="Tahoma" w:hAnsi="Tahoma" w:cs="Tahoma"/>
          <w:spacing w:val="0"/>
          <w:sz w:val="20"/>
        </w:rPr>
        <w:t xml:space="preserve">Ustawa z dnia 10.04.2003 </w:t>
      </w:r>
      <w:r w:rsidRPr="005428FB">
        <w:rPr>
          <w:rFonts w:ascii="Tahoma" w:hAnsi="Tahoma" w:cs="Tahoma"/>
          <w:b/>
          <w:spacing w:val="0"/>
          <w:sz w:val="20"/>
        </w:rPr>
        <w:t>o szczególnych zasadach przygotowania i realizacji inwestycji w zakresie dróg krajowych</w:t>
      </w:r>
      <w:r w:rsidRPr="005428FB">
        <w:rPr>
          <w:rFonts w:ascii="Tahoma" w:hAnsi="Tahoma" w:cs="Tahoma"/>
          <w:spacing w:val="0"/>
          <w:sz w:val="20"/>
        </w:rPr>
        <w:t>. Dz.U.2013r., poz. 687.</w:t>
      </w:r>
      <w:bookmarkEnd w:id="121"/>
      <w:r w:rsidRPr="005428FB">
        <w:rPr>
          <w:rFonts w:ascii="Tahoma" w:hAnsi="Tahoma" w:cs="Tahoma"/>
          <w:spacing w:val="0"/>
          <w:sz w:val="20"/>
        </w:rPr>
        <w:t xml:space="preserve"> z późniejszymi zmianami.</w:t>
      </w:r>
    </w:p>
    <w:p w14:paraId="6ABC5311" w14:textId="77777777" w:rsidR="00ED6541" w:rsidRPr="005428FB" w:rsidRDefault="00ED6541" w:rsidP="00ED6541">
      <w:pPr>
        <w:pStyle w:val="Listapunktowana"/>
        <w:numPr>
          <w:ilvl w:val="0"/>
          <w:numId w:val="69"/>
        </w:numPr>
        <w:spacing w:before="60"/>
        <w:ind w:left="357" w:hanging="357"/>
        <w:jc w:val="left"/>
        <w:rPr>
          <w:rFonts w:ascii="Tahoma" w:hAnsi="Tahoma" w:cs="Tahoma"/>
          <w:spacing w:val="0"/>
          <w:sz w:val="20"/>
        </w:rPr>
      </w:pPr>
      <w:r w:rsidRPr="005428FB">
        <w:rPr>
          <w:rFonts w:ascii="Tahoma" w:hAnsi="Tahoma" w:cs="Tahoma"/>
          <w:spacing w:val="0"/>
          <w:sz w:val="20"/>
        </w:rPr>
        <w:t>Rozporządzenie Ministra</w:t>
      </w:r>
      <w:r w:rsidRPr="005428FB">
        <w:rPr>
          <w:rFonts w:ascii="Tahoma" w:hAnsi="Tahoma" w:cs="Tahoma"/>
          <w:sz w:val="20"/>
        </w:rPr>
        <w:t xml:space="preserve"> Kultury i Dziedzictwa Narodowego </w:t>
      </w:r>
      <w:r w:rsidRPr="005428FB">
        <w:rPr>
          <w:rFonts w:ascii="Tahoma" w:hAnsi="Tahoma" w:cs="Tahoma"/>
          <w:b/>
          <w:bCs/>
          <w:sz w:val="20"/>
        </w:rPr>
        <w:t xml:space="preserve">w sprawie prowadzenia prac konserwatorskich, prac restauratorskich, robót budowlanych, badań konserwatorskich, badań architektonicznych i innych działań przy zabytku wpisanym do rejestru zabytków oraz badań archeologicznych </w:t>
      </w:r>
      <w:r w:rsidRPr="005428FB">
        <w:rPr>
          <w:rFonts w:ascii="Tahoma" w:hAnsi="Tahoma" w:cs="Tahoma"/>
          <w:spacing w:val="0"/>
          <w:sz w:val="20"/>
        </w:rPr>
        <w:t>Dz.U.</w:t>
      </w:r>
      <w:r w:rsidRPr="005428FB">
        <w:rPr>
          <w:rFonts w:ascii="Tahoma" w:hAnsi="Tahoma" w:cs="Tahoma"/>
          <w:bCs/>
          <w:sz w:val="20"/>
        </w:rPr>
        <w:t>2011r., poz.987</w:t>
      </w:r>
      <w:r w:rsidRPr="005428FB">
        <w:rPr>
          <w:rFonts w:ascii="Tahoma" w:hAnsi="Tahoma" w:cs="Tahoma"/>
          <w:spacing w:val="0"/>
          <w:sz w:val="20"/>
        </w:rPr>
        <w:t>z późn. zm.</w:t>
      </w:r>
    </w:p>
    <w:p w14:paraId="55CB9050" w14:textId="77777777" w:rsidR="00ED6541" w:rsidRPr="005428FB" w:rsidRDefault="00ED6541" w:rsidP="00ED6541">
      <w:pPr>
        <w:pStyle w:val="Nagwek2"/>
        <w:spacing w:after="60"/>
        <w:ind w:left="216" w:hanging="74"/>
        <w:jc w:val="left"/>
        <w:rPr>
          <w:rFonts w:ascii="Tahoma" w:hAnsi="Tahoma" w:cs="Tahoma"/>
        </w:rPr>
      </w:pPr>
      <w:bookmarkStart w:id="122" w:name="_Ref468712249"/>
      <w:bookmarkStart w:id="123" w:name="_Ref468712254"/>
      <w:bookmarkStart w:id="124" w:name="_Ref468712259"/>
      <w:bookmarkStart w:id="125" w:name="_Toc468927886"/>
      <w:bookmarkStart w:id="126" w:name="_Ref388962290"/>
      <w:r w:rsidRPr="005428FB">
        <w:rPr>
          <w:rFonts w:ascii="Tahoma" w:hAnsi="Tahoma" w:cs="Tahoma"/>
        </w:rPr>
        <w:t>Wytyczne i instrukcje</w:t>
      </w:r>
      <w:bookmarkEnd w:id="122"/>
      <w:bookmarkEnd w:id="123"/>
      <w:bookmarkEnd w:id="124"/>
      <w:bookmarkEnd w:id="125"/>
    </w:p>
    <w:p w14:paraId="7D6C1E6E"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bookmarkStart w:id="127" w:name="_Hlt468888689"/>
      <w:bookmarkStart w:id="128" w:name="_Hlt421346425"/>
      <w:bookmarkStart w:id="129" w:name="_Hlt400807880"/>
      <w:bookmarkStart w:id="130" w:name="_Ref400721609"/>
      <w:bookmarkStart w:id="131" w:name="_Toc404682457"/>
      <w:bookmarkStart w:id="132" w:name="_Ref389732851"/>
      <w:bookmarkEnd w:id="126"/>
      <w:bookmarkEnd w:id="127"/>
      <w:bookmarkEnd w:id="128"/>
      <w:bookmarkEnd w:id="129"/>
      <w:r w:rsidRPr="005428FB">
        <w:rPr>
          <w:rFonts w:ascii="Tahoma" w:hAnsi="Tahoma" w:cs="Tahoma"/>
          <w:spacing w:val="0"/>
          <w:sz w:val="20"/>
        </w:rPr>
        <w:t>Wytyczne projektowania skrzyżowań drogowych. GDDP, Warszawa 2001.</w:t>
      </w:r>
      <w:bookmarkEnd w:id="130"/>
      <w:bookmarkEnd w:id="131"/>
    </w:p>
    <w:p w14:paraId="37D86C34"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bookmarkStart w:id="133" w:name="_Hlt418673311"/>
      <w:bookmarkStart w:id="134" w:name="_Ref389833551"/>
      <w:bookmarkStart w:id="135" w:name="_Toc404682459"/>
      <w:bookmarkEnd w:id="132"/>
      <w:bookmarkEnd w:id="133"/>
      <w:r w:rsidRPr="005428FB">
        <w:rPr>
          <w:rFonts w:ascii="Tahoma" w:hAnsi="Tahoma" w:cs="Tahoma"/>
          <w:spacing w:val="0"/>
          <w:sz w:val="20"/>
        </w:rPr>
        <w:t>Zasady ochrony środowiska w drogownictwie - GDDP, Warszawa 1999r.</w:t>
      </w:r>
      <w:bookmarkEnd w:id="134"/>
      <w:bookmarkEnd w:id="135"/>
    </w:p>
    <w:p w14:paraId="04BBE5AE"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bookmarkStart w:id="136" w:name="_Toc404682460"/>
      <w:r w:rsidRPr="005428FB">
        <w:rPr>
          <w:rFonts w:ascii="Tahoma" w:hAnsi="Tahoma" w:cs="Tahoma"/>
          <w:spacing w:val="0"/>
          <w:sz w:val="20"/>
        </w:rPr>
        <w:t>Katalog wzorcowych drogowych urządzeń ochrony środowiska. GDDP, Warszawa – 2000r.</w:t>
      </w:r>
      <w:bookmarkEnd w:id="136"/>
    </w:p>
    <w:p w14:paraId="3766EF12"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bookmarkStart w:id="137" w:name="_Ref389122322"/>
      <w:bookmarkStart w:id="138" w:name="_Toc404682461"/>
      <w:r w:rsidRPr="005428FB">
        <w:rPr>
          <w:rFonts w:ascii="Tahoma" w:hAnsi="Tahoma" w:cs="Tahoma"/>
          <w:spacing w:val="0"/>
          <w:sz w:val="20"/>
        </w:rPr>
        <w:t xml:space="preserve">Instrukcja badań podłoża gruntowego budowli drogowych i </w:t>
      </w:r>
      <w:bookmarkStart w:id="139" w:name="_GoBack"/>
      <w:r w:rsidRPr="005428FB">
        <w:rPr>
          <w:rFonts w:ascii="Tahoma" w:hAnsi="Tahoma" w:cs="Tahoma"/>
          <w:spacing w:val="0"/>
          <w:sz w:val="20"/>
        </w:rPr>
        <w:t>most</w:t>
      </w:r>
      <w:bookmarkEnd w:id="139"/>
      <w:r w:rsidRPr="005428FB">
        <w:rPr>
          <w:rFonts w:ascii="Tahoma" w:hAnsi="Tahoma" w:cs="Tahoma"/>
          <w:spacing w:val="0"/>
          <w:sz w:val="20"/>
        </w:rPr>
        <w:t>owych. Część 1 i 2. GDDP Warszawa 1998.</w:t>
      </w:r>
      <w:bookmarkStart w:id="140" w:name="_Hlt403808772"/>
      <w:bookmarkEnd w:id="137"/>
      <w:bookmarkEnd w:id="138"/>
      <w:bookmarkEnd w:id="140"/>
    </w:p>
    <w:p w14:paraId="02EE5B7C"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bookmarkStart w:id="141" w:name="_Toc404682462"/>
      <w:bookmarkStart w:id="142" w:name="_Ref468926459"/>
      <w:bookmarkStart w:id="143" w:name="_Ref468926658"/>
      <w:r w:rsidRPr="005428FB">
        <w:rPr>
          <w:rFonts w:ascii="Tahoma" w:hAnsi="Tahoma" w:cs="Tahoma"/>
          <w:spacing w:val="0"/>
          <w:sz w:val="20"/>
        </w:rPr>
        <w:t>Ogólne specyfikacje techniczne obejmujące potrzeby drogownictwa w zakresie geodezji i kartografii oraz nabywania nieruchomości. GDDP Warszawa 1998, w tym:</w:t>
      </w:r>
      <w:bookmarkEnd w:id="141"/>
      <w:bookmarkEnd w:id="142"/>
      <w:bookmarkEnd w:id="143"/>
    </w:p>
    <w:p w14:paraId="0D3864A3"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r w:rsidRPr="005428FB">
        <w:rPr>
          <w:rFonts w:ascii="Tahoma" w:hAnsi="Tahoma" w:cs="Tahoma"/>
          <w:spacing w:val="0"/>
          <w:sz w:val="20"/>
        </w:rPr>
        <w:t>Ogólne specyfikacje techniczne dla robót budowlanych – GDDP Warszawa 1998.</w:t>
      </w:r>
    </w:p>
    <w:p w14:paraId="47798AB9"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bookmarkStart w:id="144" w:name="_Hlt468925458"/>
      <w:bookmarkStart w:id="145" w:name="_Hlt400807908"/>
      <w:bookmarkStart w:id="146" w:name="_Ref404425673"/>
      <w:bookmarkStart w:id="147" w:name="_Toc404682476"/>
      <w:bookmarkStart w:id="148" w:name="_Ref389833511"/>
      <w:bookmarkEnd w:id="144"/>
      <w:bookmarkEnd w:id="145"/>
      <w:r w:rsidRPr="005428FB">
        <w:rPr>
          <w:rFonts w:ascii="Tahoma" w:hAnsi="Tahoma" w:cs="Tahoma"/>
          <w:spacing w:val="0"/>
          <w:sz w:val="20"/>
        </w:rPr>
        <w:t xml:space="preserve">Szczegółowe warunki techniczne dla znaków i sygnałów drogowych oraz urządzeń bezpieczeństwa ruchu drogowego i warunki ich umieszczania na drogach dla znaków drogowych pionowych – załącznik nr 1 do rozporządzenia </w:t>
      </w:r>
      <w:r>
        <w:fldChar w:fldCharType="begin"/>
      </w:r>
      <w:r>
        <w:instrText xml:space="preserve"> REF _Ref404425646 \r \h  \* MERGEFORMAT </w:instrText>
      </w:r>
      <w:r>
        <w:fldChar w:fldCharType="separate"/>
      </w:r>
      <w:r w:rsidRPr="00937892">
        <w:rPr>
          <w:rFonts w:ascii="Tahoma" w:hAnsi="Tahoma" w:cs="Tahoma"/>
          <w:spacing w:val="0"/>
          <w:sz w:val="20"/>
        </w:rPr>
        <w:t>[10.2]</w:t>
      </w:r>
      <w:r>
        <w:fldChar w:fldCharType="end"/>
      </w:r>
      <w:r w:rsidRPr="005428FB">
        <w:rPr>
          <w:rFonts w:ascii="Tahoma" w:hAnsi="Tahoma" w:cs="Tahoma"/>
          <w:spacing w:val="0"/>
          <w:sz w:val="20"/>
        </w:rPr>
        <w:t>.</w:t>
      </w:r>
      <w:bookmarkEnd w:id="146"/>
      <w:bookmarkEnd w:id="147"/>
    </w:p>
    <w:p w14:paraId="1CCBACF2"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bookmarkStart w:id="149" w:name="_Hlt451344627"/>
      <w:bookmarkStart w:id="150" w:name="_Ref404425675"/>
      <w:bookmarkStart w:id="151" w:name="_Toc404682477"/>
      <w:bookmarkEnd w:id="149"/>
      <w:r w:rsidRPr="005428FB">
        <w:rPr>
          <w:rFonts w:ascii="Tahoma" w:hAnsi="Tahoma" w:cs="Tahoma"/>
          <w:spacing w:val="0"/>
          <w:sz w:val="20"/>
        </w:rPr>
        <w:t xml:space="preserve">Szczegółowe warunki techniczne dla znaków i sygnałów drogowych oraz urządzeń bezpieczeństwa ruchu drogowego i warunki ich umieszczania na drogach dla znaków drogowych poziomych – załącznik nr 2 do rozporządzenia </w:t>
      </w:r>
      <w:r>
        <w:fldChar w:fldCharType="begin"/>
      </w:r>
      <w:r>
        <w:instrText xml:space="preserve"> REF _Ref404425646 \r \h  \* MERGEFORMAT </w:instrText>
      </w:r>
      <w:r>
        <w:fldChar w:fldCharType="separate"/>
      </w:r>
      <w:r w:rsidRPr="00937892">
        <w:rPr>
          <w:rFonts w:ascii="Tahoma" w:hAnsi="Tahoma" w:cs="Tahoma"/>
          <w:spacing w:val="0"/>
          <w:sz w:val="20"/>
        </w:rPr>
        <w:t>[10.2]</w:t>
      </w:r>
      <w:r>
        <w:fldChar w:fldCharType="end"/>
      </w:r>
      <w:r w:rsidRPr="005428FB">
        <w:rPr>
          <w:rFonts w:ascii="Tahoma" w:hAnsi="Tahoma" w:cs="Tahoma"/>
          <w:spacing w:val="0"/>
          <w:sz w:val="20"/>
        </w:rPr>
        <w:t>.</w:t>
      </w:r>
      <w:bookmarkEnd w:id="150"/>
      <w:bookmarkEnd w:id="151"/>
    </w:p>
    <w:p w14:paraId="4CB690FC"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bookmarkStart w:id="152" w:name="_Hlt451344631"/>
      <w:bookmarkStart w:id="153" w:name="_Ref404425678"/>
      <w:bookmarkStart w:id="154" w:name="_Toc404682478"/>
      <w:bookmarkEnd w:id="152"/>
      <w:r w:rsidRPr="005428FB">
        <w:rPr>
          <w:rFonts w:ascii="Tahoma" w:hAnsi="Tahoma" w:cs="Tahoma"/>
          <w:spacing w:val="0"/>
          <w:sz w:val="20"/>
        </w:rPr>
        <w:t xml:space="preserve">Szczegółowe warunki techniczne dla znaków i sygnałów drogowych oraz urządzeń bezpieczeństwa ruchu drogowego i warunki ich umieszczania na drogach dla sygnałów drogowych – załącznik nr 3 do rozporządzenia </w:t>
      </w:r>
      <w:r>
        <w:fldChar w:fldCharType="begin"/>
      </w:r>
      <w:r>
        <w:instrText xml:space="preserve"> REF _Ref404425646 \r \h  \* MERGEFORMAT </w:instrText>
      </w:r>
      <w:r>
        <w:fldChar w:fldCharType="separate"/>
      </w:r>
      <w:r w:rsidRPr="00937892">
        <w:rPr>
          <w:rFonts w:ascii="Tahoma" w:hAnsi="Tahoma" w:cs="Tahoma"/>
          <w:spacing w:val="0"/>
          <w:sz w:val="20"/>
        </w:rPr>
        <w:t>[10.2]</w:t>
      </w:r>
      <w:r>
        <w:fldChar w:fldCharType="end"/>
      </w:r>
      <w:r w:rsidRPr="005428FB">
        <w:rPr>
          <w:rFonts w:ascii="Tahoma" w:hAnsi="Tahoma" w:cs="Tahoma"/>
          <w:spacing w:val="0"/>
          <w:sz w:val="20"/>
        </w:rPr>
        <w:t>.</w:t>
      </w:r>
      <w:bookmarkEnd w:id="153"/>
      <w:bookmarkEnd w:id="154"/>
    </w:p>
    <w:p w14:paraId="12E501EB"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bookmarkStart w:id="155" w:name="_Hlt468925720"/>
      <w:bookmarkStart w:id="156" w:name="_Ref404425681"/>
      <w:bookmarkStart w:id="157" w:name="_Toc404682479"/>
      <w:bookmarkEnd w:id="155"/>
      <w:r w:rsidRPr="005428FB">
        <w:rPr>
          <w:rFonts w:ascii="Tahoma" w:hAnsi="Tahoma" w:cs="Tahoma"/>
          <w:spacing w:val="0"/>
          <w:sz w:val="20"/>
        </w:rPr>
        <w:t xml:space="preserve">Szczegółowe warunki techniczne dla znaków i sygnałów drogowych oraz urządzeń bezpieczeństwa ruchu drogowego i warunki ich umieszczania na drogach dla urządzeń bezpieczeństwa ruchu drogowego – załącznik nr 4 do rozporządzenia </w:t>
      </w:r>
      <w:r>
        <w:fldChar w:fldCharType="begin"/>
      </w:r>
      <w:r>
        <w:instrText xml:space="preserve"> REF _Ref404425646 \r \h  \* MERGEFORMAT </w:instrText>
      </w:r>
      <w:r>
        <w:fldChar w:fldCharType="separate"/>
      </w:r>
      <w:r w:rsidRPr="00937892">
        <w:rPr>
          <w:rFonts w:ascii="Tahoma" w:hAnsi="Tahoma" w:cs="Tahoma"/>
          <w:spacing w:val="0"/>
          <w:sz w:val="20"/>
        </w:rPr>
        <w:t>[10.2]</w:t>
      </w:r>
      <w:r>
        <w:fldChar w:fldCharType="end"/>
      </w:r>
      <w:r w:rsidRPr="005428FB">
        <w:rPr>
          <w:rFonts w:ascii="Tahoma" w:hAnsi="Tahoma" w:cs="Tahoma"/>
          <w:spacing w:val="0"/>
          <w:sz w:val="20"/>
        </w:rPr>
        <w:t>.</w:t>
      </w:r>
      <w:bookmarkEnd w:id="156"/>
      <w:bookmarkEnd w:id="157"/>
    </w:p>
    <w:p w14:paraId="76875D33"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r w:rsidRPr="005428FB">
        <w:rPr>
          <w:rFonts w:ascii="Tahoma" w:hAnsi="Tahoma" w:cs="Tahoma"/>
          <w:spacing w:val="0"/>
          <w:sz w:val="20"/>
        </w:rPr>
        <w:t>Wytyczne stosowania drogowych barier ochronnych na drogach krajowych – załącznik do zarządzenia  nr 31 GDDKiA Warszawa, kwiecień 2010r.</w:t>
      </w:r>
    </w:p>
    <w:p w14:paraId="420F5CA5"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bookmarkStart w:id="158" w:name="_Ref401240741"/>
      <w:bookmarkStart w:id="159" w:name="_Toc404682480"/>
      <w:r w:rsidRPr="005428FB">
        <w:rPr>
          <w:rFonts w:ascii="Tahoma" w:hAnsi="Tahoma" w:cs="Tahoma"/>
          <w:spacing w:val="0"/>
          <w:sz w:val="20"/>
        </w:rPr>
        <w:t>Katalog typowych konstrukcji nawierzchni podatnych i półsztywnych. IBDIM, Warszawa 1997.</w:t>
      </w:r>
      <w:bookmarkStart w:id="160" w:name="_Hlt401668965"/>
      <w:bookmarkEnd w:id="148"/>
      <w:bookmarkEnd w:id="158"/>
      <w:bookmarkEnd w:id="159"/>
      <w:bookmarkEnd w:id="160"/>
    </w:p>
    <w:p w14:paraId="62620E2A" w14:textId="77777777" w:rsidR="00ED6541" w:rsidRDefault="00ED6541" w:rsidP="00ED6541">
      <w:pPr>
        <w:pStyle w:val="Listapunktowana"/>
        <w:numPr>
          <w:ilvl w:val="0"/>
          <w:numId w:val="69"/>
        </w:numPr>
        <w:spacing w:before="20" w:after="20"/>
        <w:ind w:left="357" w:hanging="357"/>
        <w:jc w:val="left"/>
        <w:rPr>
          <w:rFonts w:ascii="Tahoma" w:hAnsi="Tahoma" w:cs="Tahoma"/>
          <w:spacing w:val="0"/>
          <w:sz w:val="20"/>
        </w:rPr>
      </w:pPr>
      <w:r w:rsidRPr="005428FB">
        <w:rPr>
          <w:rFonts w:ascii="Tahoma" w:hAnsi="Tahoma" w:cs="Tahoma"/>
          <w:spacing w:val="0"/>
          <w:sz w:val="20"/>
        </w:rPr>
        <w:t>Katalog wzmocnień i remontów nawierzchni podatnych i półsztywnych. IBDiM, Warszawa 2001.</w:t>
      </w:r>
    </w:p>
    <w:p w14:paraId="66C6547F" w14:textId="77777777" w:rsidR="00ED6541" w:rsidRDefault="00ED6541" w:rsidP="00ED6541">
      <w:pPr>
        <w:pStyle w:val="Listapunktowana"/>
        <w:spacing w:before="20" w:after="20"/>
        <w:ind w:left="357"/>
        <w:jc w:val="left"/>
        <w:rPr>
          <w:rFonts w:ascii="Tahoma" w:hAnsi="Tahoma" w:cs="Tahoma"/>
          <w:spacing w:val="0"/>
          <w:sz w:val="20"/>
        </w:rPr>
      </w:pPr>
      <w:r>
        <w:rPr>
          <w:rFonts w:ascii="Tahoma" w:hAnsi="Tahoma" w:cs="Tahoma"/>
          <w:spacing w:val="0"/>
          <w:sz w:val="20"/>
        </w:rPr>
        <w:t>Uwaga</w:t>
      </w:r>
    </w:p>
    <w:p w14:paraId="61A473E9" w14:textId="77777777" w:rsidR="00ED6541" w:rsidRPr="005428FB" w:rsidRDefault="00ED6541" w:rsidP="00ED6541">
      <w:pPr>
        <w:pStyle w:val="Listapunktowana"/>
        <w:spacing w:before="20" w:after="20"/>
        <w:ind w:left="357"/>
        <w:jc w:val="left"/>
        <w:rPr>
          <w:rFonts w:ascii="Tahoma" w:hAnsi="Tahoma" w:cs="Tahoma"/>
          <w:spacing w:val="0"/>
          <w:sz w:val="20"/>
        </w:rPr>
      </w:pPr>
      <w:r>
        <w:rPr>
          <w:rFonts w:ascii="Tahoma" w:hAnsi="Tahoma" w:cs="Tahoma"/>
          <w:spacing w:val="0"/>
          <w:sz w:val="20"/>
        </w:rPr>
        <w:t>W końcowej fazie opracowania jest aktualizacja przedmiotowego katalogu, w przypadku wprowadzenia do stosowania nowego katalogu do 30.06.2015r., (który zostanie wprowadzony Zarządzeniem GDDKiA)  Wykonawca zobowiązany będzie do jego stosowania w niniejszym opracowaniu.</w:t>
      </w:r>
    </w:p>
    <w:p w14:paraId="7CFFA16F"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bookmarkStart w:id="161" w:name="_Toc404682483"/>
      <w:r w:rsidRPr="005428FB">
        <w:rPr>
          <w:rFonts w:ascii="Tahoma" w:hAnsi="Tahoma" w:cs="Tahoma"/>
          <w:spacing w:val="0"/>
          <w:sz w:val="20"/>
        </w:rPr>
        <w:t>Prognoza ruchu na zamiejskiej sieci dróg krajowych do roku 2020. Transprojekt, Warszawa 2002.</w:t>
      </w:r>
      <w:bookmarkEnd w:id="161"/>
    </w:p>
    <w:p w14:paraId="75E11FD3"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bookmarkStart w:id="162" w:name="_Hlt404329365"/>
      <w:bookmarkStart w:id="163" w:name="_Toc404682484"/>
      <w:bookmarkStart w:id="164" w:name="_Ref400718196"/>
      <w:bookmarkStart w:id="165" w:name="_Ref391647209"/>
      <w:bookmarkEnd w:id="162"/>
      <w:r w:rsidRPr="005428FB">
        <w:rPr>
          <w:rFonts w:ascii="Tahoma" w:hAnsi="Tahoma" w:cs="Tahoma"/>
          <w:spacing w:val="0"/>
          <w:sz w:val="20"/>
        </w:rPr>
        <w:t>Instrukcja zagospodarowania dróg. GDDP, Warszawa 1997.</w:t>
      </w:r>
      <w:bookmarkEnd w:id="163"/>
    </w:p>
    <w:p w14:paraId="588ECF45"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bookmarkStart w:id="166" w:name="_Toc404682485"/>
      <w:r w:rsidRPr="005428FB">
        <w:rPr>
          <w:rFonts w:ascii="Tahoma" w:hAnsi="Tahoma" w:cs="Tahoma"/>
          <w:spacing w:val="0"/>
          <w:sz w:val="20"/>
        </w:rPr>
        <w:t>Instrukcja projektowania dodatkowych pasów ruchu na drogach. GDDP, Warszawa</w:t>
      </w:r>
      <w:bookmarkEnd w:id="164"/>
      <w:bookmarkEnd w:id="166"/>
      <w:r w:rsidRPr="005428FB">
        <w:rPr>
          <w:rFonts w:ascii="Tahoma" w:hAnsi="Tahoma" w:cs="Tahoma"/>
          <w:spacing w:val="0"/>
          <w:sz w:val="20"/>
        </w:rPr>
        <w:t xml:space="preserve"> – w opracowaniu.</w:t>
      </w:r>
      <w:bookmarkEnd w:id="165"/>
    </w:p>
    <w:p w14:paraId="79B28060"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r w:rsidRPr="005428FB">
        <w:rPr>
          <w:rFonts w:ascii="Tahoma" w:hAnsi="Tahoma" w:cs="Tahoma"/>
          <w:spacing w:val="0"/>
          <w:sz w:val="20"/>
        </w:rPr>
        <w:t>Katalog Detali Mostowych. GDDKiA, Warszawa 2002,</w:t>
      </w:r>
    </w:p>
    <w:p w14:paraId="4FF3DBCF"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r w:rsidRPr="005428FB">
        <w:rPr>
          <w:rFonts w:ascii="Tahoma" w:hAnsi="Tahoma" w:cs="Tahoma"/>
          <w:spacing w:val="0"/>
          <w:sz w:val="20"/>
        </w:rPr>
        <w:t>Zalecenia do wykonywania i odbioru antykorozyjnych zabezpieczeń konstrukcji stalowych. GDDP, Warszawa 1999.</w:t>
      </w:r>
    </w:p>
    <w:p w14:paraId="594474A1"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r w:rsidRPr="005428FB">
        <w:rPr>
          <w:rFonts w:ascii="Tahoma" w:hAnsi="Tahoma" w:cs="Tahoma"/>
          <w:bCs/>
          <w:spacing w:val="0"/>
          <w:sz w:val="20"/>
        </w:rPr>
        <w:t>Zalecenia do wykonywania oraz odbioru  napraw i ochrony powierzchni betonu w konstrukcjach mostowych. GDDP, Warszawa 1998.</w:t>
      </w:r>
    </w:p>
    <w:p w14:paraId="323B3BED"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r w:rsidRPr="005428FB">
        <w:rPr>
          <w:rFonts w:ascii="Tahoma" w:hAnsi="Tahoma" w:cs="Tahoma"/>
          <w:bCs/>
          <w:spacing w:val="0"/>
          <w:sz w:val="20"/>
        </w:rPr>
        <w:t>Zalecenia dotyczące oceny jakości betonu „in-situ” w istniejących konstrukcjach obiektów mostowych. GDDP-1998.</w:t>
      </w:r>
    </w:p>
    <w:p w14:paraId="2576BB1B" w14:textId="77777777" w:rsidR="00ED6541" w:rsidRPr="005428FB" w:rsidRDefault="00ED6541" w:rsidP="00ED6541">
      <w:pPr>
        <w:pStyle w:val="Listapunktowana"/>
        <w:numPr>
          <w:ilvl w:val="0"/>
          <w:numId w:val="69"/>
        </w:numPr>
        <w:spacing w:before="20" w:after="20"/>
        <w:ind w:left="357" w:hanging="357"/>
        <w:jc w:val="left"/>
        <w:rPr>
          <w:rFonts w:ascii="Tahoma" w:hAnsi="Tahoma" w:cs="Tahoma"/>
          <w:spacing w:val="0"/>
          <w:sz w:val="20"/>
        </w:rPr>
      </w:pPr>
      <w:r w:rsidRPr="005428FB">
        <w:rPr>
          <w:rFonts w:ascii="Tahoma" w:hAnsi="Tahoma" w:cs="Tahoma"/>
          <w:bCs/>
          <w:spacing w:val="0"/>
          <w:sz w:val="20"/>
        </w:rPr>
        <w:t>Zalecenia dotyczące oceny jakości betonu „in-situ” w nowo budowanych konstrukcjach obiektów mostowych.     GDDP-1998.</w:t>
      </w:r>
    </w:p>
    <w:p w14:paraId="56F4C3A3" w14:textId="77777777" w:rsidR="00ED6541" w:rsidRPr="005428FB" w:rsidRDefault="00ED6541" w:rsidP="00ED6541">
      <w:pPr>
        <w:pStyle w:val="Listapunktowana"/>
        <w:numPr>
          <w:ilvl w:val="0"/>
          <w:numId w:val="69"/>
        </w:numPr>
        <w:spacing w:before="20" w:after="20"/>
        <w:jc w:val="left"/>
        <w:rPr>
          <w:rFonts w:ascii="Tahoma" w:hAnsi="Tahoma" w:cs="Tahoma"/>
          <w:spacing w:val="0"/>
          <w:sz w:val="20"/>
        </w:rPr>
      </w:pPr>
      <w:r w:rsidRPr="005428FB">
        <w:rPr>
          <w:rFonts w:ascii="Tahoma" w:hAnsi="Tahoma" w:cs="Tahoma"/>
          <w:bCs/>
          <w:spacing w:val="0"/>
          <w:sz w:val="20"/>
        </w:rPr>
        <w:t>Światła mostów i przepustów. Zasady obliczeń z komentarzem i przykładami.  GDDP-2000.</w:t>
      </w:r>
    </w:p>
    <w:p w14:paraId="07023356" w14:textId="77777777" w:rsidR="00ED6541" w:rsidRPr="005428FB" w:rsidRDefault="00ED6541" w:rsidP="00ED6541">
      <w:pPr>
        <w:pStyle w:val="Listapunktowana"/>
        <w:numPr>
          <w:ilvl w:val="0"/>
          <w:numId w:val="69"/>
        </w:numPr>
        <w:spacing w:before="20" w:after="20"/>
        <w:jc w:val="left"/>
        <w:rPr>
          <w:rFonts w:ascii="Tahoma" w:hAnsi="Tahoma" w:cs="Tahoma"/>
          <w:spacing w:val="0"/>
          <w:sz w:val="20"/>
        </w:rPr>
      </w:pPr>
      <w:r w:rsidRPr="005428FB">
        <w:rPr>
          <w:rFonts w:ascii="Tahoma" w:hAnsi="Tahoma" w:cs="Tahoma"/>
          <w:bCs/>
          <w:spacing w:val="0"/>
          <w:sz w:val="20"/>
        </w:rPr>
        <w:t>Katalog zabezpieczeń powierzchniowych drogowych obiektów inżynierskich. GDDKiA-2003.</w:t>
      </w:r>
    </w:p>
    <w:p w14:paraId="7A782C07" w14:textId="77777777" w:rsidR="00ED6541" w:rsidRPr="005428FB" w:rsidRDefault="00ED6541" w:rsidP="00ED6541">
      <w:pPr>
        <w:pStyle w:val="Listapunktowana"/>
        <w:numPr>
          <w:ilvl w:val="0"/>
          <w:numId w:val="69"/>
        </w:numPr>
        <w:spacing w:before="20" w:after="20"/>
        <w:jc w:val="left"/>
        <w:rPr>
          <w:rFonts w:ascii="Tahoma" w:hAnsi="Tahoma" w:cs="Tahoma"/>
          <w:spacing w:val="0"/>
          <w:sz w:val="20"/>
        </w:rPr>
      </w:pPr>
      <w:r w:rsidRPr="005428FB">
        <w:rPr>
          <w:rFonts w:ascii="Tahoma" w:hAnsi="Tahoma" w:cs="Tahoma"/>
          <w:bCs/>
          <w:spacing w:val="0"/>
          <w:sz w:val="20"/>
        </w:rPr>
        <w:t>Wstępne wytyczne potencjometrycznego wykrywania stref korodującego zbrojenia w mostach betonowych IBDIM, Warszawa1992.</w:t>
      </w:r>
    </w:p>
    <w:p w14:paraId="6F3DF4D0" w14:textId="77777777" w:rsidR="00ED6541" w:rsidRPr="005428FB" w:rsidRDefault="00ED6541" w:rsidP="00ED6541">
      <w:pPr>
        <w:pStyle w:val="Listapunktowana"/>
        <w:numPr>
          <w:ilvl w:val="0"/>
          <w:numId w:val="69"/>
        </w:numPr>
        <w:spacing w:before="20" w:after="20"/>
        <w:jc w:val="left"/>
        <w:rPr>
          <w:rFonts w:ascii="Tahoma" w:hAnsi="Tahoma" w:cs="Tahoma"/>
          <w:spacing w:val="0"/>
          <w:sz w:val="20"/>
        </w:rPr>
      </w:pPr>
      <w:r w:rsidRPr="005428FB">
        <w:rPr>
          <w:rFonts w:ascii="Tahoma" w:hAnsi="Tahoma" w:cs="Tahoma"/>
          <w:bCs/>
          <w:spacing w:val="0"/>
          <w:sz w:val="20"/>
        </w:rPr>
        <w:t>Zalecenia stosowania w budownictwie mostowym nowych gatunków stali. GDDKiA 2002.</w:t>
      </w:r>
    </w:p>
    <w:p w14:paraId="36E5BB89" w14:textId="77777777" w:rsidR="00ED6541" w:rsidRPr="005428FB" w:rsidRDefault="00ED6541" w:rsidP="00ED6541">
      <w:pPr>
        <w:pStyle w:val="Listapunktowana"/>
        <w:numPr>
          <w:ilvl w:val="0"/>
          <w:numId w:val="69"/>
        </w:numPr>
        <w:spacing w:before="20" w:after="20"/>
        <w:jc w:val="left"/>
        <w:rPr>
          <w:rFonts w:ascii="Tahoma" w:hAnsi="Tahoma" w:cs="Tahoma"/>
          <w:spacing w:val="0"/>
          <w:sz w:val="20"/>
        </w:rPr>
      </w:pPr>
      <w:r w:rsidRPr="005428FB">
        <w:rPr>
          <w:rFonts w:ascii="Tahoma" w:hAnsi="Tahoma" w:cs="Tahoma"/>
          <w:bCs/>
          <w:spacing w:val="0"/>
          <w:sz w:val="20"/>
        </w:rPr>
        <w:t>Zalecenia wzmacniania konstrukcji mostowych przez przyklejenie zbrojenia zewnętrznego. GDDKiA 2002.</w:t>
      </w:r>
    </w:p>
    <w:p w14:paraId="265846DF" w14:textId="77777777" w:rsidR="00ED6541" w:rsidRPr="005428FB" w:rsidRDefault="00ED6541" w:rsidP="00ED6541">
      <w:pPr>
        <w:pStyle w:val="Listapunktowana"/>
        <w:numPr>
          <w:ilvl w:val="0"/>
          <w:numId w:val="69"/>
        </w:numPr>
        <w:spacing w:before="20" w:after="20"/>
        <w:jc w:val="left"/>
        <w:rPr>
          <w:rFonts w:ascii="Tahoma" w:hAnsi="Tahoma" w:cs="Tahoma"/>
          <w:spacing w:val="0"/>
          <w:sz w:val="20"/>
        </w:rPr>
      </w:pPr>
      <w:r w:rsidRPr="005428FB">
        <w:rPr>
          <w:rFonts w:ascii="Tahoma" w:hAnsi="Tahoma" w:cs="Tahoma"/>
          <w:bCs/>
          <w:spacing w:val="0"/>
          <w:sz w:val="20"/>
        </w:rPr>
        <w:t>Zalecenia wzmacniania konstrukcji mostowych przez sprężanie kablami zewnętrznymi. GDDKiA 2002.</w:t>
      </w:r>
    </w:p>
    <w:p w14:paraId="23A39328" w14:textId="77777777" w:rsidR="00ED6541" w:rsidRPr="005428FB" w:rsidRDefault="00ED6541" w:rsidP="00ED6541">
      <w:pPr>
        <w:pStyle w:val="Listapunktowana"/>
        <w:numPr>
          <w:ilvl w:val="0"/>
          <w:numId w:val="69"/>
        </w:numPr>
        <w:spacing w:before="20" w:after="20"/>
        <w:ind w:left="357" w:hanging="357"/>
        <w:rPr>
          <w:rFonts w:ascii="Tahoma" w:hAnsi="Tahoma" w:cs="Tahoma"/>
          <w:sz w:val="20"/>
        </w:rPr>
      </w:pPr>
      <w:r w:rsidRPr="005428FB">
        <w:rPr>
          <w:rFonts w:ascii="Tahoma" w:hAnsi="Tahoma" w:cs="Tahoma"/>
          <w:bCs/>
          <w:spacing w:val="0"/>
          <w:sz w:val="20"/>
        </w:rPr>
        <w:t>Zalecenia projektowe i technologiczne dla podatnych konstrukcji inżynierskich z blach i rur falistych. GDDKiA 2003.</w:t>
      </w:r>
    </w:p>
    <w:p w14:paraId="55513D92" w14:textId="22DA12B6" w:rsidR="00ED6541" w:rsidRPr="003453F6" w:rsidRDefault="00ED6541" w:rsidP="00ED6541">
      <w:pPr>
        <w:pStyle w:val="Listapunktowana"/>
        <w:numPr>
          <w:ilvl w:val="0"/>
          <w:numId w:val="69"/>
        </w:numPr>
        <w:spacing w:before="20" w:after="20"/>
        <w:jc w:val="left"/>
        <w:rPr>
          <w:rFonts w:ascii="Tahoma" w:hAnsi="Tahoma" w:cs="Tahoma"/>
          <w:sz w:val="20"/>
        </w:rPr>
        <w:sectPr w:rsidR="00ED6541" w:rsidRPr="003453F6">
          <w:headerReference w:type="even" r:id="rId12"/>
          <w:pgSz w:w="11907" w:h="16840" w:code="9"/>
          <w:pgMar w:top="1418" w:right="1134" w:bottom="1418" w:left="1418" w:header="851" w:footer="851" w:gutter="0"/>
          <w:cols w:space="708"/>
        </w:sectPr>
      </w:pPr>
      <w:r w:rsidRPr="005428FB">
        <w:rPr>
          <w:rFonts w:ascii="Tahoma" w:hAnsi="Tahoma" w:cs="Tahoma"/>
          <w:sz w:val="20"/>
        </w:rPr>
        <w:t>Stadia i skład dokumentacji projektowej dla dróg i mostów w fazie przygotowania zadań – GDDKiA Warszawa, maj 2009r</w:t>
      </w:r>
      <w:r>
        <w:rPr>
          <w:rFonts w:ascii="Tahoma" w:hAnsi="Tahoma" w:cs="Tahoma"/>
          <w:sz w:val="20"/>
        </w:rPr>
        <w:t>.</w:t>
      </w:r>
      <w:r w:rsidRPr="00F53754">
        <w:rPr>
          <w:rFonts w:ascii="Verdana" w:hAnsi="Verdana" w:cs="Tahoma"/>
          <w:b/>
          <w:spacing w:val="0"/>
          <w:sz w:val="20"/>
        </w:rPr>
        <w:t xml:space="preserve">– </w:t>
      </w:r>
      <w:r w:rsidRPr="00F53754">
        <w:rPr>
          <w:rFonts w:ascii="Verdana" w:hAnsi="Verdana" w:cs="Tahoma"/>
          <w:spacing w:val="0"/>
          <w:sz w:val="20"/>
        </w:rPr>
        <w:t xml:space="preserve">Załącznik do Zarządzenia nr 17 </w:t>
      </w:r>
      <w:r w:rsidRPr="00F53754">
        <w:rPr>
          <w:rFonts w:ascii="Verdana" w:hAnsi="Verdana" w:cs="Tahoma"/>
          <w:sz w:val="20"/>
        </w:rPr>
        <w:t xml:space="preserve">Generalnego Dyrektora Dróg Krajowych i Autostrad z dnia 11.05.2009r. (dostępne na stronie: </w:t>
      </w:r>
      <w:hyperlink r:id="rId13" w:history="1">
        <w:r w:rsidRPr="00F53754">
          <w:rPr>
            <w:rStyle w:val="Hipercze"/>
            <w:rFonts w:ascii="Verdana" w:hAnsi="Verdana" w:cs="Tahoma"/>
            <w:sz w:val="20"/>
          </w:rPr>
          <w:t>www.gddkia.gov.pl</w:t>
        </w:r>
      </w:hyperlink>
      <w:r w:rsidRPr="00F53754">
        <w:rPr>
          <w:rFonts w:ascii="Verdana" w:hAnsi="Verdana" w:cs="Tahoma"/>
          <w:sz w:val="20"/>
        </w:rPr>
        <w:t>), z uwzględnieniem  zmian wprowadzonych przepisami  praw</w:t>
      </w:r>
      <w:r w:rsidR="00920603">
        <w:rPr>
          <w:rFonts w:ascii="Verdana" w:hAnsi="Verdana" w:cs="Tahoma"/>
          <w:sz w:val="20"/>
        </w:rPr>
        <w:t>a</w:t>
      </w:r>
    </w:p>
    <w:p w14:paraId="1638CA0C" w14:textId="77777777" w:rsidR="004A24C1" w:rsidRPr="00966F0A" w:rsidRDefault="004A24C1" w:rsidP="00920603">
      <w:pPr>
        <w:pStyle w:val="Nagwek1"/>
        <w:numPr>
          <w:ilvl w:val="0"/>
          <w:numId w:val="0"/>
        </w:numPr>
        <w:rPr>
          <w:rFonts w:ascii="Tahoma" w:hAnsi="Tahoma" w:cs="Tahoma"/>
          <w:sz w:val="19"/>
        </w:rPr>
      </w:pPr>
    </w:p>
    <w:sectPr w:rsidR="004A24C1" w:rsidRPr="00966F0A" w:rsidSect="00ED6541">
      <w:headerReference w:type="even" r:id="rId14"/>
      <w:pgSz w:w="11907" w:h="16840" w:code="9"/>
      <w:pgMar w:top="1418" w:right="1134" w:bottom="1418" w:left="1418" w:header="851" w:footer="851" w:gutter="0"/>
      <w:cols w:space="708"/>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3" w:author="Gajek Iwona" w:date="2017-04-27T09:01:00Z" w:initials="IG">
    <w:p w14:paraId="28B3F44A" w14:textId="77777777" w:rsidR="00ED6541" w:rsidRPr="00482B2A" w:rsidRDefault="00ED6541" w:rsidP="00ED6541">
      <w:pPr>
        <w:pStyle w:val="Tekstkomentarza"/>
        <w:rPr>
          <w:color w:val="FF0000"/>
        </w:rPr>
      </w:pPr>
      <w:r w:rsidRPr="00E5195C">
        <w:rPr>
          <w:rStyle w:val="Odwoaniedokomentarza"/>
        </w:rPr>
        <w:annotationRef/>
      </w:r>
      <w:r w:rsidRPr="00E5195C">
        <w:rPr>
          <w:color w:val="FF0000"/>
        </w:rPr>
        <w:t xml:space="preserve"> Dopisałam na czerwono</w:t>
      </w:r>
    </w:p>
  </w:comment>
  <w:comment w:id="14" w:author="phaba" w:date="2017-05-22T10:13:00Z" w:initials="p">
    <w:p w14:paraId="1AAF8417" w14:textId="77777777" w:rsidR="00ED6541" w:rsidRDefault="00ED6541" w:rsidP="00ED6541">
      <w:pPr>
        <w:pStyle w:val="Tekstkomentarza"/>
      </w:pPr>
      <w:r>
        <w:rPr>
          <w:rStyle w:val="Odwoaniedokomentarza"/>
        </w:rPr>
        <w:annotationRef/>
      </w:r>
    </w:p>
  </w:comment>
  <w:comment w:id="15" w:author="Gajek Iwona" w:date="2017-04-27T09:03:00Z" w:initials="IG">
    <w:p w14:paraId="5A6B2B97" w14:textId="77777777" w:rsidR="00ED6541" w:rsidRPr="00482B2A" w:rsidRDefault="00ED6541" w:rsidP="00ED6541">
      <w:pPr>
        <w:pStyle w:val="Tekstkomentarza"/>
        <w:rPr>
          <w:color w:val="FF0000"/>
        </w:rPr>
      </w:pPr>
      <w:r>
        <w:rPr>
          <w:rStyle w:val="Odwoaniedokomentarza"/>
        </w:rPr>
        <w:annotationRef/>
      </w:r>
      <w:r w:rsidRPr="00E5195C">
        <w:rPr>
          <w:color w:val="FF0000"/>
        </w:rPr>
        <w:t>Dopisałam na czerwono</w:t>
      </w:r>
    </w:p>
    <w:p w14:paraId="5C741366" w14:textId="77777777" w:rsidR="00ED6541" w:rsidRDefault="00ED6541" w:rsidP="00ED6541">
      <w:pPr>
        <w:pStyle w:val="Tekstkomentarza"/>
      </w:pPr>
    </w:p>
  </w:comment>
  <w:comment w:id="30" w:author="phaba" w:date="2017-05-22T10:14:00Z" w:initials="p">
    <w:p w14:paraId="6C191E32" w14:textId="77777777" w:rsidR="00ED6541" w:rsidRDefault="00ED6541" w:rsidP="00ED6541">
      <w:pPr>
        <w:pStyle w:val="Tekstkomentarza"/>
      </w:pPr>
      <w:r>
        <w:rPr>
          <w:rStyle w:val="Odwoaniedokomentarza"/>
        </w:rPr>
        <w:annotationRef/>
      </w:r>
    </w:p>
  </w:comment>
  <w:comment w:id="35" w:author="phaba" w:date="2017-05-22T10:14:00Z" w:initials="p">
    <w:p w14:paraId="1AA864D2" w14:textId="77777777" w:rsidR="00ED6541" w:rsidRDefault="00ED6541" w:rsidP="00ED6541">
      <w:pPr>
        <w:pStyle w:val="Tekstkomentarza"/>
      </w:pPr>
      <w:r>
        <w:rPr>
          <w:rStyle w:val="Odwoaniedokomentarza"/>
        </w:rPr>
        <w:annotationRef/>
      </w:r>
    </w:p>
  </w:comment>
  <w:comment w:id="37" w:author="Gajek Iwona" w:date="2017-04-27T09:39:00Z" w:initials="IG">
    <w:p w14:paraId="49307B1E" w14:textId="77777777" w:rsidR="00ED6541" w:rsidRPr="009F3285" w:rsidRDefault="00ED6541" w:rsidP="00ED6541">
      <w:pPr>
        <w:pStyle w:val="Tekstkomentarza"/>
        <w:rPr>
          <w:color w:val="FF0000"/>
        </w:rPr>
      </w:pPr>
      <w:r>
        <w:rPr>
          <w:rStyle w:val="Odwoaniedokomentarza"/>
        </w:rPr>
        <w:annotationRef/>
      </w:r>
      <w:r>
        <w:rPr>
          <w:color w:val="FF0000"/>
        </w:rPr>
        <w:t>Dopisałam braki na czerwono</w:t>
      </w:r>
    </w:p>
  </w:comment>
  <w:comment w:id="55" w:author="phaba" w:date="2017-05-22T10:14:00Z" w:initials="p">
    <w:p w14:paraId="63F01BE4" w14:textId="77777777" w:rsidR="00ED6541" w:rsidRDefault="00ED6541" w:rsidP="00ED6541">
      <w:pPr>
        <w:pStyle w:val="Tekstkomentarza"/>
      </w:pPr>
      <w:r>
        <w:rPr>
          <w:rStyle w:val="Odwoaniedokomentarza"/>
        </w:rPr>
        <w:annotationRef/>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B3F44A" w15:done="0"/>
  <w15:commentEx w15:paraId="1AAF8417" w15:done="0"/>
  <w15:commentEx w15:paraId="5C741366" w15:done="0"/>
  <w15:commentEx w15:paraId="6C191E32" w15:done="0"/>
  <w15:commentEx w15:paraId="1AA864D2" w15:done="0"/>
  <w15:commentEx w15:paraId="49307B1E" w15:done="0"/>
  <w15:commentEx w15:paraId="63F01BE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906B8D" w14:textId="77777777" w:rsidR="00224A1A" w:rsidRDefault="00224A1A">
      <w:r>
        <w:separator/>
      </w:r>
    </w:p>
  </w:endnote>
  <w:endnote w:type="continuationSeparator" w:id="0">
    <w:p w14:paraId="1325F14E" w14:textId="77777777" w:rsidR="00224A1A" w:rsidRDefault="00224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AFF" w:usb1="4000ACFF" w:usb2="00000001"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EC7D6" w14:textId="77777777" w:rsidR="00224A1A" w:rsidRDefault="00224A1A">
      <w:r>
        <w:separator/>
      </w:r>
    </w:p>
  </w:footnote>
  <w:footnote w:type="continuationSeparator" w:id="0">
    <w:p w14:paraId="787AC6CA" w14:textId="77777777" w:rsidR="00224A1A" w:rsidRDefault="00224A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74CA0" w14:textId="77777777" w:rsidR="00AA7A37" w:rsidRDefault="00AA7A37">
    <w:pPr>
      <w:rPr>
        <w:sz w:val="19"/>
      </w:rPr>
    </w:pPr>
  </w:p>
  <w:p w14:paraId="4E1369AB" w14:textId="77777777" w:rsidR="00AA7A37" w:rsidRDefault="00AA7A37">
    <w:pPr>
      <w:pStyle w:val="Nagwek"/>
      <w:rPr>
        <w:sz w:val="23"/>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BA3FD" w14:textId="77777777" w:rsidR="00392994" w:rsidRDefault="00392994">
    <w:pPr>
      <w:rPr>
        <w:sz w:val="19"/>
      </w:rPr>
    </w:pPr>
  </w:p>
  <w:tbl>
    <w:tblPr>
      <w:tblW w:w="9426" w:type="dxa"/>
      <w:tblBorders>
        <w:bottom w:val="single" w:sz="6" w:space="0" w:color="auto"/>
      </w:tblBorders>
      <w:tblLayout w:type="fixed"/>
      <w:tblCellMar>
        <w:left w:w="70" w:type="dxa"/>
        <w:right w:w="70" w:type="dxa"/>
      </w:tblCellMar>
      <w:tblLook w:val="0000" w:firstRow="0" w:lastRow="0" w:firstColumn="0" w:lastColumn="0" w:noHBand="0" w:noVBand="0"/>
    </w:tblPr>
    <w:tblGrid>
      <w:gridCol w:w="1488"/>
      <w:gridCol w:w="5528"/>
      <w:gridCol w:w="2410"/>
    </w:tblGrid>
    <w:tr w:rsidR="00392994" w14:paraId="18730E86" w14:textId="77777777">
      <w:tc>
        <w:tcPr>
          <w:tcW w:w="1488" w:type="dxa"/>
        </w:tcPr>
        <w:p w14:paraId="3DFF07CA" w14:textId="77777777" w:rsidR="00392994" w:rsidRDefault="00392994">
          <w:pPr>
            <w:pStyle w:val="Nagwek"/>
            <w:spacing w:after="120"/>
            <w:rPr>
              <w:sz w:val="23"/>
            </w:rPr>
          </w:pPr>
          <w:r>
            <w:rPr>
              <w:rFonts w:ascii="Times New Roman" w:hAnsi="Times New Roman"/>
              <w:i/>
              <w:sz w:val="19"/>
            </w:rPr>
            <w:t>P-10.30</w:t>
          </w:r>
        </w:p>
      </w:tc>
      <w:tc>
        <w:tcPr>
          <w:tcW w:w="5528" w:type="dxa"/>
        </w:tcPr>
        <w:p w14:paraId="7BDA92FE" w14:textId="77777777" w:rsidR="00392994" w:rsidRDefault="00392994">
          <w:pPr>
            <w:pStyle w:val="Nagwek"/>
            <w:ind w:left="-70"/>
            <w:rPr>
              <w:sz w:val="23"/>
            </w:rPr>
          </w:pPr>
          <w:r>
            <w:rPr>
              <w:rFonts w:ascii="Times New Roman" w:hAnsi="Times New Roman"/>
              <w:i/>
              <w:sz w:val="19"/>
            </w:rPr>
            <w:t>Projekt budowlany, Projekt wykonawczy, Dokumentacja przetargowa</w:t>
          </w:r>
        </w:p>
      </w:tc>
      <w:tc>
        <w:tcPr>
          <w:tcW w:w="2410" w:type="dxa"/>
        </w:tcPr>
        <w:p w14:paraId="0B460679" w14:textId="43782F36" w:rsidR="00392994" w:rsidRDefault="00392994">
          <w:pPr>
            <w:pStyle w:val="Nagwek"/>
            <w:jc w:val="right"/>
            <w:rPr>
              <w:sz w:val="23"/>
            </w:rPr>
          </w:pPr>
          <w:r>
            <w:rPr>
              <w:rStyle w:val="Numerstrony"/>
              <w:rFonts w:ascii="Times New Roman" w:hAnsi="Times New Roman"/>
              <w:sz w:val="19"/>
            </w:rPr>
            <w:fldChar w:fldCharType="begin"/>
          </w:r>
          <w:r>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sidR="00511F99">
            <w:rPr>
              <w:rStyle w:val="Numerstrony"/>
              <w:rFonts w:ascii="Times New Roman" w:hAnsi="Times New Roman"/>
              <w:noProof/>
              <w:sz w:val="19"/>
            </w:rPr>
            <w:t>25</w:t>
          </w:r>
          <w:r>
            <w:rPr>
              <w:rStyle w:val="Numerstrony"/>
              <w:rFonts w:ascii="Times New Roman" w:hAnsi="Times New Roman"/>
              <w:sz w:val="19"/>
            </w:rPr>
            <w:fldChar w:fldCharType="end"/>
          </w:r>
        </w:p>
      </w:tc>
    </w:tr>
  </w:tbl>
  <w:p w14:paraId="1100F7DC" w14:textId="77777777" w:rsidR="00392994" w:rsidRDefault="00392994">
    <w:pPr>
      <w:pStyle w:val="Nagwek"/>
      <w:rPr>
        <w:sz w:val="23"/>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AEC8C" w14:textId="77777777" w:rsidR="00ED6541" w:rsidRDefault="00ED6541">
    <w:pPr>
      <w:pStyle w:val="Nagwek"/>
      <w:jc w:val="right"/>
      <w:rPr>
        <w:rFonts w:ascii="Times New Roman" w:hAnsi="Times New Roman"/>
        <w:sz w:val="19"/>
      </w:rPr>
    </w:pPr>
  </w:p>
  <w:tbl>
    <w:tblPr>
      <w:tblW w:w="0" w:type="auto"/>
      <w:tblInd w:w="70" w:type="dxa"/>
      <w:tblBorders>
        <w:bottom w:val="single" w:sz="6" w:space="0" w:color="auto"/>
      </w:tblBorders>
      <w:tblLayout w:type="fixed"/>
      <w:tblCellMar>
        <w:left w:w="70" w:type="dxa"/>
        <w:right w:w="70" w:type="dxa"/>
      </w:tblCellMar>
      <w:tblLook w:val="0000" w:firstRow="0" w:lastRow="0" w:firstColumn="0" w:lastColumn="0" w:noHBand="0" w:noVBand="0"/>
    </w:tblPr>
    <w:tblGrid>
      <w:gridCol w:w="1985"/>
      <w:gridCol w:w="5954"/>
      <w:gridCol w:w="1347"/>
    </w:tblGrid>
    <w:tr w:rsidR="00ED6541" w14:paraId="7B2C38CE" w14:textId="77777777">
      <w:tc>
        <w:tcPr>
          <w:tcW w:w="1985" w:type="dxa"/>
        </w:tcPr>
        <w:p w14:paraId="5A016DDB" w14:textId="005050E4" w:rsidR="00ED6541" w:rsidRDefault="00ED6541">
          <w:pPr>
            <w:pStyle w:val="Nagwek"/>
            <w:spacing w:after="120"/>
            <w:rPr>
              <w:rFonts w:ascii="Times New Roman" w:hAnsi="Times New Roman"/>
              <w:sz w:val="19"/>
            </w:rPr>
          </w:pPr>
          <w:r>
            <w:rPr>
              <w:rStyle w:val="Numerstrony"/>
              <w:rFonts w:ascii="Times New Roman" w:hAnsi="Times New Roman"/>
              <w:sz w:val="19"/>
            </w:rPr>
            <w:fldChar w:fldCharType="begin"/>
          </w:r>
          <w:r>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sidR="00511F99">
            <w:rPr>
              <w:rStyle w:val="Numerstrony"/>
              <w:rFonts w:ascii="Times New Roman" w:hAnsi="Times New Roman"/>
              <w:noProof/>
              <w:sz w:val="19"/>
            </w:rPr>
            <w:t>22</w:t>
          </w:r>
          <w:r>
            <w:rPr>
              <w:rStyle w:val="Numerstrony"/>
              <w:rFonts w:ascii="Times New Roman" w:hAnsi="Times New Roman"/>
              <w:sz w:val="19"/>
            </w:rPr>
            <w:fldChar w:fldCharType="end"/>
          </w:r>
        </w:p>
      </w:tc>
      <w:tc>
        <w:tcPr>
          <w:tcW w:w="5954" w:type="dxa"/>
        </w:tcPr>
        <w:p w14:paraId="03E050D7" w14:textId="77777777" w:rsidR="00ED6541" w:rsidRDefault="00ED6541">
          <w:pPr>
            <w:pStyle w:val="Nagwek"/>
            <w:tabs>
              <w:tab w:val="clear" w:pos="4536"/>
            </w:tabs>
            <w:jc w:val="right"/>
            <w:rPr>
              <w:rFonts w:ascii="Times New Roman" w:hAnsi="Times New Roman"/>
              <w:sz w:val="19"/>
            </w:rPr>
          </w:pPr>
          <w:r>
            <w:rPr>
              <w:rFonts w:ascii="Times New Roman" w:hAnsi="Times New Roman"/>
              <w:i/>
              <w:sz w:val="19"/>
            </w:rPr>
            <w:t>Projekt budowlany, Projekt wykonawczy, Dokumentacja przetargowa</w:t>
          </w:r>
        </w:p>
      </w:tc>
      <w:tc>
        <w:tcPr>
          <w:tcW w:w="1347" w:type="dxa"/>
        </w:tcPr>
        <w:p w14:paraId="4F89F942" w14:textId="77777777" w:rsidR="00ED6541" w:rsidRDefault="00ED6541">
          <w:pPr>
            <w:pStyle w:val="Nagwek"/>
            <w:ind w:left="496"/>
            <w:jc w:val="right"/>
            <w:rPr>
              <w:rFonts w:ascii="Times New Roman" w:hAnsi="Times New Roman"/>
              <w:sz w:val="19"/>
            </w:rPr>
          </w:pPr>
          <w:r>
            <w:rPr>
              <w:rFonts w:ascii="Times New Roman" w:hAnsi="Times New Roman"/>
              <w:i/>
              <w:sz w:val="19"/>
            </w:rPr>
            <w:t>P-10.30</w:t>
          </w:r>
        </w:p>
      </w:tc>
    </w:tr>
  </w:tbl>
  <w:p w14:paraId="6A8C4340" w14:textId="77777777" w:rsidR="00ED6541" w:rsidRDefault="00ED6541">
    <w:pPr>
      <w:pStyle w:val="Nagwek"/>
      <w:rPr>
        <w:rFonts w:ascii="Times New Roman" w:hAnsi="Times New Roman"/>
        <w:sz w:val="19"/>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662C8" w14:textId="77777777" w:rsidR="00392994" w:rsidRDefault="00392994">
    <w:pPr>
      <w:pStyle w:val="Nagwek"/>
      <w:jc w:val="right"/>
      <w:rPr>
        <w:rFonts w:ascii="Times New Roman" w:hAnsi="Times New Roman"/>
        <w:sz w:val="19"/>
      </w:rPr>
    </w:pPr>
  </w:p>
  <w:tbl>
    <w:tblPr>
      <w:tblW w:w="0" w:type="auto"/>
      <w:tblInd w:w="70" w:type="dxa"/>
      <w:tblBorders>
        <w:bottom w:val="single" w:sz="6" w:space="0" w:color="auto"/>
      </w:tblBorders>
      <w:tblLayout w:type="fixed"/>
      <w:tblCellMar>
        <w:left w:w="70" w:type="dxa"/>
        <w:right w:w="70" w:type="dxa"/>
      </w:tblCellMar>
      <w:tblLook w:val="0000" w:firstRow="0" w:lastRow="0" w:firstColumn="0" w:lastColumn="0" w:noHBand="0" w:noVBand="0"/>
    </w:tblPr>
    <w:tblGrid>
      <w:gridCol w:w="1985"/>
      <w:gridCol w:w="5954"/>
      <w:gridCol w:w="1347"/>
    </w:tblGrid>
    <w:tr w:rsidR="00392994" w14:paraId="3CFEAF22" w14:textId="77777777">
      <w:tc>
        <w:tcPr>
          <w:tcW w:w="1985" w:type="dxa"/>
        </w:tcPr>
        <w:p w14:paraId="3EF847EE" w14:textId="7ED6C980" w:rsidR="00392994" w:rsidRDefault="00392994">
          <w:pPr>
            <w:pStyle w:val="Nagwek"/>
            <w:spacing w:after="120"/>
            <w:rPr>
              <w:rFonts w:ascii="Times New Roman" w:hAnsi="Times New Roman"/>
              <w:sz w:val="19"/>
            </w:rPr>
          </w:pPr>
          <w:r>
            <w:rPr>
              <w:rStyle w:val="Numerstrony"/>
              <w:rFonts w:ascii="Times New Roman" w:hAnsi="Times New Roman"/>
              <w:sz w:val="19"/>
            </w:rPr>
            <w:fldChar w:fldCharType="begin"/>
          </w:r>
          <w:r>
            <w:rPr>
              <w:rStyle w:val="Numerstrony"/>
              <w:rFonts w:ascii="Times New Roman" w:hAnsi="Times New Roman"/>
              <w:sz w:val="19"/>
            </w:rPr>
            <w:instrText xml:space="preserve"> PAGE </w:instrText>
          </w:r>
          <w:r>
            <w:rPr>
              <w:rStyle w:val="Numerstrony"/>
              <w:rFonts w:ascii="Times New Roman" w:hAnsi="Times New Roman"/>
              <w:sz w:val="19"/>
            </w:rPr>
            <w:fldChar w:fldCharType="separate"/>
          </w:r>
          <w:r w:rsidR="00511F99">
            <w:rPr>
              <w:rStyle w:val="Numerstrony"/>
              <w:rFonts w:ascii="Times New Roman" w:hAnsi="Times New Roman"/>
              <w:noProof/>
              <w:sz w:val="19"/>
            </w:rPr>
            <w:t>26</w:t>
          </w:r>
          <w:r>
            <w:rPr>
              <w:rStyle w:val="Numerstrony"/>
              <w:rFonts w:ascii="Times New Roman" w:hAnsi="Times New Roman"/>
              <w:sz w:val="19"/>
            </w:rPr>
            <w:fldChar w:fldCharType="end"/>
          </w:r>
        </w:p>
      </w:tc>
      <w:tc>
        <w:tcPr>
          <w:tcW w:w="5954" w:type="dxa"/>
        </w:tcPr>
        <w:p w14:paraId="55EC54EB" w14:textId="77777777" w:rsidR="00392994" w:rsidRDefault="00392994">
          <w:pPr>
            <w:pStyle w:val="Nagwek"/>
            <w:tabs>
              <w:tab w:val="clear" w:pos="4536"/>
            </w:tabs>
            <w:jc w:val="right"/>
            <w:rPr>
              <w:rFonts w:ascii="Times New Roman" w:hAnsi="Times New Roman"/>
              <w:sz w:val="19"/>
            </w:rPr>
          </w:pPr>
          <w:r>
            <w:rPr>
              <w:rFonts w:ascii="Times New Roman" w:hAnsi="Times New Roman"/>
              <w:i/>
              <w:sz w:val="19"/>
            </w:rPr>
            <w:t>Projekt budowlany, Projekt wykonawczy, Dokumentacja przetargowa</w:t>
          </w:r>
        </w:p>
      </w:tc>
      <w:tc>
        <w:tcPr>
          <w:tcW w:w="1347" w:type="dxa"/>
        </w:tcPr>
        <w:p w14:paraId="6682A4F1" w14:textId="77777777" w:rsidR="00392994" w:rsidRDefault="00392994">
          <w:pPr>
            <w:pStyle w:val="Nagwek"/>
            <w:ind w:left="496"/>
            <w:jc w:val="right"/>
            <w:rPr>
              <w:rFonts w:ascii="Times New Roman" w:hAnsi="Times New Roman"/>
              <w:sz w:val="19"/>
            </w:rPr>
          </w:pPr>
          <w:r>
            <w:rPr>
              <w:rFonts w:ascii="Times New Roman" w:hAnsi="Times New Roman"/>
              <w:i/>
              <w:sz w:val="19"/>
            </w:rPr>
            <w:t>P-10.30</w:t>
          </w:r>
        </w:p>
      </w:tc>
    </w:tr>
  </w:tbl>
  <w:p w14:paraId="11916F51" w14:textId="77777777" w:rsidR="00392994" w:rsidRDefault="00392994">
    <w:pPr>
      <w:pStyle w:val="Nagwek"/>
      <w:rPr>
        <w:rFonts w:ascii="Times New Roman" w:hAnsi="Times New Roman"/>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9212500C"/>
    <w:lvl w:ilvl="0">
      <w:start w:val="1"/>
      <w:numFmt w:val="decimal"/>
      <w:pStyle w:val="Listanumerowana3"/>
      <w:lvlText w:val="%1."/>
      <w:lvlJc w:val="left"/>
      <w:pPr>
        <w:tabs>
          <w:tab w:val="num" w:pos="926"/>
        </w:tabs>
        <w:ind w:left="926" w:hanging="360"/>
      </w:pPr>
    </w:lvl>
  </w:abstractNum>
  <w:abstractNum w:abstractNumId="1" w15:restartNumberingAfterBreak="0">
    <w:nsid w:val="FFFFFF7F"/>
    <w:multiLevelType w:val="singleLevel"/>
    <w:tmpl w:val="03C85250"/>
    <w:lvl w:ilvl="0">
      <w:start w:val="1"/>
      <w:numFmt w:val="decimal"/>
      <w:pStyle w:val="Listanumerowana2"/>
      <w:lvlText w:val="%1."/>
      <w:lvlJc w:val="left"/>
      <w:pPr>
        <w:tabs>
          <w:tab w:val="num" w:pos="643"/>
        </w:tabs>
        <w:ind w:left="643" w:hanging="360"/>
      </w:pPr>
    </w:lvl>
  </w:abstractNum>
  <w:abstractNum w:abstractNumId="2" w15:restartNumberingAfterBreak="0">
    <w:nsid w:val="FFFFFF88"/>
    <w:multiLevelType w:val="singleLevel"/>
    <w:tmpl w:val="ED52E156"/>
    <w:lvl w:ilvl="0">
      <w:start w:val="1"/>
      <w:numFmt w:val="decimal"/>
      <w:pStyle w:val="Listanumerowana"/>
      <w:lvlText w:val="%1."/>
      <w:lvlJc w:val="left"/>
      <w:pPr>
        <w:tabs>
          <w:tab w:val="num" w:pos="360"/>
        </w:tabs>
        <w:ind w:left="360" w:hanging="360"/>
      </w:pPr>
    </w:lvl>
  </w:abstractNum>
  <w:abstractNum w:abstractNumId="3" w15:restartNumberingAfterBreak="0">
    <w:nsid w:val="013A4736"/>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4" w15:restartNumberingAfterBreak="0">
    <w:nsid w:val="02B879CB"/>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5" w15:restartNumberingAfterBreak="0">
    <w:nsid w:val="03840DC0"/>
    <w:multiLevelType w:val="hybridMultilevel"/>
    <w:tmpl w:val="6E0ADEF2"/>
    <w:lvl w:ilvl="0" w:tplc="0BE256C0">
      <w:start w:val="1"/>
      <w:numFmt w:val="decimal"/>
      <w:lvlText w:val="%1)"/>
      <w:lvlJc w:val="left"/>
      <w:pPr>
        <w:tabs>
          <w:tab w:val="num" w:pos="480"/>
        </w:tabs>
        <w:ind w:left="480" w:hanging="360"/>
      </w:pPr>
      <w:rPr>
        <w:rFonts w:hint="default"/>
      </w:rPr>
    </w:lvl>
    <w:lvl w:ilvl="1" w:tplc="80B87BD0">
      <w:start w:val="1"/>
      <w:numFmt w:val="lowerLetter"/>
      <w:lvlText w:val="%2."/>
      <w:lvlJc w:val="left"/>
      <w:pPr>
        <w:tabs>
          <w:tab w:val="num" w:pos="1200"/>
        </w:tabs>
        <w:ind w:left="1200" w:hanging="360"/>
      </w:pPr>
      <w:rPr>
        <w:rFonts w:hint="default"/>
      </w:rPr>
    </w:lvl>
    <w:lvl w:ilvl="2" w:tplc="0415001B" w:tentative="1">
      <w:start w:val="1"/>
      <w:numFmt w:val="lowerRoman"/>
      <w:lvlText w:val="%3."/>
      <w:lvlJc w:val="right"/>
      <w:pPr>
        <w:tabs>
          <w:tab w:val="num" w:pos="1920"/>
        </w:tabs>
        <w:ind w:left="1920" w:hanging="180"/>
      </w:pPr>
    </w:lvl>
    <w:lvl w:ilvl="3" w:tplc="0415000F" w:tentative="1">
      <w:start w:val="1"/>
      <w:numFmt w:val="decimal"/>
      <w:lvlText w:val="%4."/>
      <w:lvlJc w:val="left"/>
      <w:pPr>
        <w:tabs>
          <w:tab w:val="num" w:pos="2640"/>
        </w:tabs>
        <w:ind w:left="2640" w:hanging="360"/>
      </w:pPr>
    </w:lvl>
    <w:lvl w:ilvl="4" w:tplc="04150019" w:tentative="1">
      <w:start w:val="1"/>
      <w:numFmt w:val="lowerLetter"/>
      <w:lvlText w:val="%5."/>
      <w:lvlJc w:val="left"/>
      <w:pPr>
        <w:tabs>
          <w:tab w:val="num" w:pos="3360"/>
        </w:tabs>
        <w:ind w:left="3360" w:hanging="360"/>
      </w:pPr>
    </w:lvl>
    <w:lvl w:ilvl="5" w:tplc="0415001B" w:tentative="1">
      <w:start w:val="1"/>
      <w:numFmt w:val="lowerRoman"/>
      <w:lvlText w:val="%6."/>
      <w:lvlJc w:val="right"/>
      <w:pPr>
        <w:tabs>
          <w:tab w:val="num" w:pos="4080"/>
        </w:tabs>
        <w:ind w:left="4080" w:hanging="180"/>
      </w:pPr>
    </w:lvl>
    <w:lvl w:ilvl="6" w:tplc="0415000F" w:tentative="1">
      <w:start w:val="1"/>
      <w:numFmt w:val="decimal"/>
      <w:lvlText w:val="%7."/>
      <w:lvlJc w:val="left"/>
      <w:pPr>
        <w:tabs>
          <w:tab w:val="num" w:pos="4800"/>
        </w:tabs>
        <w:ind w:left="4800" w:hanging="360"/>
      </w:pPr>
    </w:lvl>
    <w:lvl w:ilvl="7" w:tplc="04150019" w:tentative="1">
      <w:start w:val="1"/>
      <w:numFmt w:val="lowerLetter"/>
      <w:lvlText w:val="%8."/>
      <w:lvlJc w:val="left"/>
      <w:pPr>
        <w:tabs>
          <w:tab w:val="num" w:pos="5520"/>
        </w:tabs>
        <w:ind w:left="5520" w:hanging="360"/>
      </w:pPr>
    </w:lvl>
    <w:lvl w:ilvl="8" w:tplc="0415001B" w:tentative="1">
      <w:start w:val="1"/>
      <w:numFmt w:val="lowerRoman"/>
      <w:lvlText w:val="%9."/>
      <w:lvlJc w:val="right"/>
      <w:pPr>
        <w:tabs>
          <w:tab w:val="num" w:pos="6240"/>
        </w:tabs>
        <w:ind w:left="6240" w:hanging="180"/>
      </w:pPr>
    </w:lvl>
  </w:abstractNum>
  <w:abstractNum w:abstractNumId="6" w15:restartNumberingAfterBreak="0">
    <w:nsid w:val="0E1C6C36"/>
    <w:multiLevelType w:val="hybridMultilevel"/>
    <w:tmpl w:val="5DA27C88"/>
    <w:lvl w:ilvl="0" w:tplc="0BE256C0">
      <w:start w:val="1"/>
      <w:numFmt w:val="decimal"/>
      <w:lvlText w:val="%1)"/>
      <w:lvlJc w:val="left"/>
      <w:pPr>
        <w:tabs>
          <w:tab w:val="num" w:pos="480"/>
        </w:tabs>
        <w:ind w:left="48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0972E85"/>
    <w:multiLevelType w:val="hybridMultilevel"/>
    <w:tmpl w:val="A70A937E"/>
    <w:lvl w:ilvl="0" w:tplc="04150001">
      <w:start w:val="1"/>
      <w:numFmt w:val="bullet"/>
      <w:lvlText w:val=""/>
      <w:lvlJc w:val="left"/>
      <w:pPr>
        <w:tabs>
          <w:tab w:val="num" w:pos="720"/>
        </w:tabs>
        <w:ind w:left="72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127F4A28"/>
    <w:multiLevelType w:val="singleLevel"/>
    <w:tmpl w:val="5E3A2EC8"/>
    <w:lvl w:ilvl="0">
      <w:start w:val="1"/>
      <w:numFmt w:val="lowerLetter"/>
      <w:lvlText w:val="%1)"/>
      <w:lvlJc w:val="left"/>
      <w:pPr>
        <w:tabs>
          <w:tab w:val="num" w:pos="1644"/>
        </w:tabs>
        <w:ind w:left="1644" w:hanging="360"/>
      </w:pPr>
      <w:rPr>
        <w:rFonts w:hint="default"/>
      </w:rPr>
    </w:lvl>
  </w:abstractNum>
  <w:abstractNum w:abstractNumId="9" w15:restartNumberingAfterBreak="0">
    <w:nsid w:val="132401A7"/>
    <w:multiLevelType w:val="hybridMultilevel"/>
    <w:tmpl w:val="45AEAF0A"/>
    <w:lvl w:ilvl="0" w:tplc="0415000F">
      <w:numFmt w:val="bullet"/>
      <w:lvlText w:val="-"/>
      <w:lvlJc w:val="left"/>
      <w:pPr>
        <w:tabs>
          <w:tab w:val="num" w:pos="1428"/>
        </w:tabs>
        <w:ind w:left="1428" w:hanging="360"/>
      </w:pPr>
      <w:rPr>
        <w:rFonts w:ascii="Times New Roman" w:hAnsi="Times New Roman" w:hint="default"/>
      </w:rPr>
    </w:lvl>
    <w:lvl w:ilvl="1" w:tplc="30A47CFA" w:tentative="1">
      <w:start w:val="1"/>
      <w:numFmt w:val="bullet"/>
      <w:lvlText w:val="o"/>
      <w:lvlJc w:val="left"/>
      <w:pPr>
        <w:tabs>
          <w:tab w:val="num" w:pos="1092"/>
        </w:tabs>
        <w:ind w:left="1092" w:hanging="360"/>
      </w:pPr>
      <w:rPr>
        <w:rFonts w:ascii="Courier New" w:hAnsi="Courier New" w:hint="default"/>
      </w:rPr>
    </w:lvl>
    <w:lvl w:ilvl="2" w:tplc="E7E87120" w:tentative="1">
      <w:start w:val="1"/>
      <w:numFmt w:val="bullet"/>
      <w:lvlText w:val=""/>
      <w:lvlJc w:val="left"/>
      <w:pPr>
        <w:tabs>
          <w:tab w:val="num" w:pos="1812"/>
        </w:tabs>
        <w:ind w:left="1812" w:hanging="360"/>
      </w:pPr>
      <w:rPr>
        <w:rFonts w:ascii="Wingdings" w:hAnsi="Wingdings" w:hint="default"/>
      </w:rPr>
    </w:lvl>
    <w:lvl w:ilvl="3" w:tplc="0415000F" w:tentative="1">
      <w:start w:val="1"/>
      <w:numFmt w:val="bullet"/>
      <w:lvlText w:val=""/>
      <w:lvlJc w:val="left"/>
      <w:pPr>
        <w:tabs>
          <w:tab w:val="num" w:pos="2532"/>
        </w:tabs>
        <w:ind w:left="2532" w:hanging="360"/>
      </w:pPr>
      <w:rPr>
        <w:rFonts w:ascii="Symbol" w:hAnsi="Symbol" w:hint="default"/>
      </w:rPr>
    </w:lvl>
    <w:lvl w:ilvl="4" w:tplc="04150019" w:tentative="1">
      <w:start w:val="1"/>
      <w:numFmt w:val="bullet"/>
      <w:lvlText w:val="o"/>
      <w:lvlJc w:val="left"/>
      <w:pPr>
        <w:tabs>
          <w:tab w:val="num" w:pos="3252"/>
        </w:tabs>
        <w:ind w:left="3252" w:hanging="360"/>
      </w:pPr>
      <w:rPr>
        <w:rFonts w:ascii="Courier New" w:hAnsi="Courier New" w:hint="default"/>
      </w:rPr>
    </w:lvl>
    <w:lvl w:ilvl="5" w:tplc="0415001B" w:tentative="1">
      <w:start w:val="1"/>
      <w:numFmt w:val="bullet"/>
      <w:lvlText w:val=""/>
      <w:lvlJc w:val="left"/>
      <w:pPr>
        <w:tabs>
          <w:tab w:val="num" w:pos="3972"/>
        </w:tabs>
        <w:ind w:left="3972" w:hanging="360"/>
      </w:pPr>
      <w:rPr>
        <w:rFonts w:ascii="Wingdings" w:hAnsi="Wingdings" w:hint="default"/>
      </w:rPr>
    </w:lvl>
    <w:lvl w:ilvl="6" w:tplc="0415000F" w:tentative="1">
      <w:start w:val="1"/>
      <w:numFmt w:val="bullet"/>
      <w:lvlText w:val=""/>
      <w:lvlJc w:val="left"/>
      <w:pPr>
        <w:tabs>
          <w:tab w:val="num" w:pos="4692"/>
        </w:tabs>
        <w:ind w:left="4692" w:hanging="360"/>
      </w:pPr>
      <w:rPr>
        <w:rFonts w:ascii="Symbol" w:hAnsi="Symbol" w:hint="default"/>
      </w:rPr>
    </w:lvl>
    <w:lvl w:ilvl="7" w:tplc="04150019" w:tentative="1">
      <w:start w:val="1"/>
      <w:numFmt w:val="bullet"/>
      <w:lvlText w:val="o"/>
      <w:lvlJc w:val="left"/>
      <w:pPr>
        <w:tabs>
          <w:tab w:val="num" w:pos="5412"/>
        </w:tabs>
        <w:ind w:left="5412" w:hanging="360"/>
      </w:pPr>
      <w:rPr>
        <w:rFonts w:ascii="Courier New" w:hAnsi="Courier New" w:hint="default"/>
      </w:rPr>
    </w:lvl>
    <w:lvl w:ilvl="8" w:tplc="0415001B" w:tentative="1">
      <w:start w:val="1"/>
      <w:numFmt w:val="bullet"/>
      <w:lvlText w:val=""/>
      <w:lvlJc w:val="left"/>
      <w:pPr>
        <w:tabs>
          <w:tab w:val="num" w:pos="6132"/>
        </w:tabs>
        <w:ind w:left="6132" w:hanging="360"/>
      </w:pPr>
      <w:rPr>
        <w:rFonts w:ascii="Wingdings" w:hAnsi="Wingdings" w:hint="default"/>
      </w:rPr>
    </w:lvl>
  </w:abstractNum>
  <w:abstractNum w:abstractNumId="10" w15:restartNumberingAfterBreak="0">
    <w:nsid w:val="14D44C42"/>
    <w:multiLevelType w:val="multilevel"/>
    <w:tmpl w:val="D338A6B4"/>
    <w:lvl w:ilvl="0">
      <w:start w:val="1"/>
      <w:numFmt w:val="decimal"/>
      <w:lvlText w:val="%1."/>
      <w:lvlJc w:val="left"/>
      <w:pPr>
        <w:tabs>
          <w:tab w:val="num" w:pos="720"/>
        </w:tabs>
        <w:ind w:left="720" w:hanging="360"/>
      </w:pPr>
      <w:rPr>
        <w:rFonts w:hint="default"/>
        <w:b/>
      </w:rPr>
    </w:lvl>
    <w:lvl w:ilvl="1">
      <w:start w:val="1"/>
      <w:numFmt w:val="ordinal"/>
      <w:suff w:val="space"/>
      <w:lvlText w:val="%1%2"/>
      <w:lvlJc w:val="left"/>
      <w:pPr>
        <w:ind w:left="576" w:hanging="576"/>
      </w:pPr>
    </w:lvl>
    <w:lvl w:ilvl="2">
      <w:start w:val="1"/>
      <w:numFmt w:val="ordinal"/>
      <w:suff w:val="space"/>
      <w:lvlText w:val="%1%2%3"/>
      <w:lvlJc w:val="left"/>
      <w:pPr>
        <w:ind w:left="720" w:hanging="720"/>
      </w:pPr>
    </w:lvl>
    <w:lvl w:ilvl="3">
      <w:start w:val="1"/>
      <w:numFmt w:val="ordinal"/>
      <w:suff w:val="space"/>
      <w:lvlText w:val="%1%2%3%4"/>
      <w:lvlJc w:val="left"/>
      <w:pPr>
        <w:ind w:left="864" w:hanging="864"/>
      </w:pPr>
    </w:lvl>
    <w:lvl w:ilvl="4">
      <w:start w:val="1"/>
      <w:numFmt w:val="ordinal"/>
      <w:suff w:val="space"/>
      <w:lvlText w:val="%1%2%3%4%5"/>
      <w:lvlJc w:val="left"/>
      <w:pPr>
        <w:ind w:left="1008" w:hanging="1008"/>
      </w:pPr>
    </w:lvl>
    <w:lvl w:ilvl="5">
      <w:start w:val="1"/>
      <w:numFmt w:val="decimal"/>
      <w:lvlText w:val="%2.%3.%4.%5.%6."/>
      <w:lvlJc w:val="left"/>
      <w:pPr>
        <w:tabs>
          <w:tab w:val="num" w:pos="1440"/>
        </w:tabs>
        <w:ind w:left="1152" w:hanging="1152"/>
      </w:pPr>
    </w:lvl>
    <w:lvl w:ilvl="6">
      <w:start w:val="1"/>
      <w:numFmt w:val="upperLetter"/>
      <w:suff w:val="space"/>
      <w:lvlText w:val="%1%7."/>
      <w:lvlJc w:val="left"/>
      <w:pPr>
        <w:ind w:left="1296" w:hanging="1296"/>
      </w:pPr>
    </w:lvl>
    <w:lvl w:ilvl="7">
      <w:start w:val="1"/>
      <w:numFmt w:val="upperRoman"/>
      <w:suff w:val="space"/>
      <w:lvlText w:val="%7.%8."/>
      <w:lvlJc w:val="left"/>
      <w:pPr>
        <w:ind w:left="1440" w:hanging="1440"/>
      </w:pPr>
    </w:lvl>
    <w:lvl w:ilvl="8">
      <w:start w:val="1"/>
      <w:numFmt w:val="decimal"/>
      <w:suff w:val="space"/>
      <w:lvlText w:val="A.I.%9."/>
      <w:lvlJc w:val="left"/>
      <w:pPr>
        <w:ind w:left="1584" w:hanging="1584"/>
      </w:pPr>
    </w:lvl>
  </w:abstractNum>
  <w:abstractNum w:abstractNumId="11" w15:restartNumberingAfterBreak="0">
    <w:nsid w:val="17A30275"/>
    <w:multiLevelType w:val="multilevel"/>
    <w:tmpl w:val="E408CB12"/>
    <w:lvl w:ilvl="0">
      <w:start w:val="3"/>
      <w:numFmt w:val="decimal"/>
      <w:suff w:val="space"/>
      <w:lvlText w:val="[%1]"/>
      <w:lvlJc w:val="left"/>
      <w:pPr>
        <w:ind w:left="360" w:hanging="360"/>
      </w:pPr>
      <w:rPr>
        <w:rFonts w:hint="default"/>
        <w:b/>
        <w:i w:val="0"/>
        <w:sz w:val="20"/>
        <w:szCs w:val="20"/>
      </w:rPr>
    </w:lvl>
    <w:lvl w:ilvl="1">
      <w:start w:val="1"/>
      <w:numFmt w:val="decimal"/>
      <w:suff w:val="space"/>
      <w:lvlText w:val="[%1.%2]"/>
      <w:lvlJc w:val="left"/>
      <w:pPr>
        <w:ind w:left="720" w:hanging="360"/>
      </w:pPr>
      <w:rPr>
        <w:rFonts w:hint="default"/>
        <w:b/>
        <w:i w:val="0"/>
        <w:sz w:val="20"/>
        <w:szCs w:val="20"/>
      </w:rPr>
    </w:lvl>
    <w:lvl w:ilvl="2">
      <w:start w:val="1"/>
      <w:numFmt w:val="decimal"/>
      <w:lvlRestart w:val="0"/>
      <w:lvlText w:val=" %1.%2.%3)"/>
      <w:lvlJc w:val="left"/>
      <w:pPr>
        <w:tabs>
          <w:tab w:val="num" w:pos="1800"/>
        </w:tabs>
        <w:ind w:left="1080" w:hanging="360"/>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isLg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1C021D5D"/>
    <w:multiLevelType w:val="singleLevel"/>
    <w:tmpl w:val="5A0CE554"/>
    <w:lvl w:ilvl="0">
      <w:start w:val="1"/>
      <w:numFmt w:val="decimal"/>
      <w:lvlText w:val="%1."/>
      <w:lvlJc w:val="left"/>
      <w:pPr>
        <w:tabs>
          <w:tab w:val="num" w:pos="720"/>
        </w:tabs>
        <w:ind w:left="720" w:hanging="360"/>
      </w:pPr>
      <w:rPr>
        <w:rFonts w:hint="default"/>
      </w:rPr>
    </w:lvl>
  </w:abstractNum>
  <w:abstractNum w:abstractNumId="13" w15:restartNumberingAfterBreak="0">
    <w:nsid w:val="1C547759"/>
    <w:multiLevelType w:val="singleLevel"/>
    <w:tmpl w:val="F2B23044"/>
    <w:lvl w:ilvl="0">
      <w:start w:val="1"/>
      <w:numFmt w:val="upperRoman"/>
      <w:lvlText w:val="%1."/>
      <w:lvlJc w:val="left"/>
      <w:pPr>
        <w:tabs>
          <w:tab w:val="num" w:pos="720"/>
        </w:tabs>
        <w:ind w:left="720" w:hanging="720"/>
      </w:pPr>
      <w:rPr>
        <w:b/>
        <w:i w:val="0"/>
      </w:rPr>
    </w:lvl>
  </w:abstractNum>
  <w:abstractNum w:abstractNumId="14" w15:restartNumberingAfterBreak="0">
    <w:nsid w:val="1F7C0A8B"/>
    <w:multiLevelType w:val="hybridMultilevel"/>
    <w:tmpl w:val="E17608F6"/>
    <w:lvl w:ilvl="0" w:tplc="34261BD4">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616D2D"/>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16" w15:restartNumberingAfterBreak="0">
    <w:nsid w:val="236D3F81"/>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17" w15:restartNumberingAfterBreak="0">
    <w:nsid w:val="23A64F9F"/>
    <w:multiLevelType w:val="singleLevel"/>
    <w:tmpl w:val="97449438"/>
    <w:lvl w:ilvl="0">
      <w:start w:val="1"/>
      <w:numFmt w:val="lowerLetter"/>
      <w:lvlText w:val="%1)"/>
      <w:lvlJc w:val="left"/>
      <w:pPr>
        <w:tabs>
          <w:tab w:val="num" w:pos="1296"/>
        </w:tabs>
        <w:ind w:left="1296" w:hanging="360"/>
      </w:pPr>
      <w:rPr>
        <w:rFonts w:hint="default"/>
      </w:rPr>
    </w:lvl>
  </w:abstractNum>
  <w:abstractNum w:abstractNumId="18" w15:restartNumberingAfterBreak="0">
    <w:nsid w:val="24F801F0"/>
    <w:multiLevelType w:val="hybridMultilevel"/>
    <w:tmpl w:val="E05CB5EE"/>
    <w:lvl w:ilvl="0" w:tplc="FFFFFFFF">
      <w:numFmt w:val="bullet"/>
      <w:lvlText w:val="-"/>
      <w:lvlJc w:val="left"/>
      <w:pPr>
        <w:tabs>
          <w:tab w:val="num" w:pos="1069"/>
        </w:tabs>
        <w:ind w:left="1069" w:hanging="360"/>
      </w:pPr>
      <w:rPr>
        <w:rFonts w:hint="default"/>
      </w:rPr>
    </w:lvl>
    <w:lvl w:ilvl="1" w:tplc="FFFFFFFF">
      <w:numFmt w:val="bullet"/>
      <w:lvlText w:val="-"/>
      <w:lvlJc w:val="left"/>
      <w:pPr>
        <w:tabs>
          <w:tab w:val="num" w:pos="2149"/>
        </w:tabs>
        <w:ind w:left="2149" w:hanging="360"/>
      </w:pPr>
      <w:rPr>
        <w:rFonts w:ascii="Times New Roman" w:hAnsi="Times New Roman"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27A82141"/>
    <w:multiLevelType w:val="multilevel"/>
    <w:tmpl w:val="69381A8A"/>
    <w:lvl w:ilvl="0">
      <w:start w:val="1"/>
      <w:numFmt w:val="decimal"/>
      <w:pStyle w:val="Nagwek1"/>
      <w:lvlText w:val="%1."/>
      <w:lvlJc w:val="left"/>
      <w:pPr>
        <w:tabs>
          <w:tab w:val="num" w:pos="360"/>
        </w:tabs>
        <w:ind w:left="-360" w:firstLine="360"/>
      </w:pPr>
      <w:rPr>
        <w:rFonts w:hint="default"/>
        <w:b/>
        <w:i w:val="0"/>
        <w:sz w:val="22"/>
        <w:szCs w:val="22"/>
      </w:rPr>
    </w:lvl>
    <w:lvl w:ilvl="1">
      <w:start w:val="1"/>
      <w:numFmt w:val="decimal"/>
      <w:pStyle w:val="Nagwek2"/>
      <w:lvlText w:val="%1.%2."/>
      <w:lvlJc w:val="left"/>
      <w:pPr>
        <w:tabs>
          <w:tab w:val="num" w:pos="360"/>
        </w:tabs>
        <w:ind w:left="72" w:hanging="72"/>
      </w:pPr>
      <w:rPr>
        <w:rFonts w:hint="default"/>
        <w:b/>
        <w:i w:val="0"/>
        <w:sz w:val="22"/>
        <w:szCs w:val="22"/>
      </w:rPr>
    </w:lvl>
    <w:lvl w:ilvl="2">
      <w:start w:val="1"/>
      <w:numFmt w:val="decimal"/>
      <w:pStyle w:val="Nagwek3"/>
      <w:lvlText w:val="%1.%2.%3."/>
      <w:lvlJc w:val="left"/>
      <w:pPr>
        <w:tabs>
          <w:tab w:val="num" w:pos="8092"/>
        </w:tabs>
        <w:ind w:left="7372" w:firstLine="0"/>
      </w:pPr>
      <w:rPr>
        <w:rFonts w:hint="default"/>
        <w:b/>
        <w:i w:val="0"/>
        <w:sz w:val="22"/>
        <w:szCs w:val="22"/>
      </w:rPr>
    </w:lvl>
    <w:lvl w:ilvl="3">
      <w:start w:val="1"/>
      <w:numFmt w:val="decimal"/>
      <w:pStyle w:val="Nagwek4"/>
      <w:lvlText w:val="%1.%2.%3.%4."/>
      <w:lvlJc w:val="left"/>
      <w:pPr>
        <w:tabs>
          <w:tab w:val="num" w:pos="1008"/>
        </w:tabs>
        <w:ind w:left="1008" w:hanging="648"/>
      </w:pPr>
      <w:rPr>
        <w:rFonts w:hint="default"/>
        <w:sz w:val="22"/>
        <w:szCs w:val="22"/>
      </w:rPr>
    </w:lvl>
    <w:lvl w:ilvl="4">
      <w:start w:val="1"/>
      <w:numFmt w:val="decimal"/>
      <w:lvlText w:val="%1.%2.%3.%4.%5."/>
      <w:lvlJc w:val="left"/>
      <w:pPr>
        <w:tabs>
          <w:tab w:val="num" w:pos="1512"/>
        </w:tabs>
        <w:ind w:left="1512" w:hanging="792"/>
      </w:pPr>
      <w:rPr>
        <w:rFonts w:hint="default"/>
      </w:rPr>
    </w:lvl>
    <w:lvl w:ilvl="5">
      <w:start w:val="1"/>
      <w:numFmt w:val="decimal"/>
      <w:lvlText w:val="%1.%2.%3.%4.%5.%6."/>
      <w:lvlJc w:val="left"/>
      <w:pPr>
        <w:tabs>
          <w:tab w:val="num" w:pos="2016"/>
        </w:tabs>
        <w:ind w:left="2016" w:hanging="936"/>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024"/>
        </w:tabs>
        <w:ind w:left="3024" w:hanging="1224"/>
      </w:pPr>
      <w:rPr>
        <w:rFonts w:hint="default"/>
      </w:rPr>
    </w:lvl>
    <w:lvl w:ilvl="8">
      <w:start w:val="1"/>
      <w:numFmt w:val="decimal"/>
      <w:lvlText w:val="%1.%2.%3.%4.%5.%6.%7.%8.%9."/>
      <w:lvlJc w:val="left"/>
      <w:pPr>
        <w:tabs>
          <w:tab w:val="num" w:pos="3600"/>
        </w:tabs>
        <w:ind w:left="3600" w:hanging="1440"/>
      </w:pPr>
      <w:rPr>
        <w:rFonts w:hint="default"/>
      </w:rPr>
    </w:lvl>
  </w:abstractNum>
  <w:abstractNum w:abstractNumId="20" w15:restartNumberingAfterBreak="0">
    <w:nsid w:val="27D563A7"/>
    <w:multiLevelType w:val="hybridMultilevel"/>
    <w:tmpl w:val="18D2724C"/>
    <w:lvl w:ilvl="0" w:tplc="9B2EA85A">
      <w:start w:val="1"/>
      <w:numFmt w:val="upp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1" w15:restartNumberingAfterBreak="0">
    <w:nsid w:val="28894D21"/>
    <w:multiLevelType w:val="multilevel"/>
    <w:tmpl w:val="71D6BC18"/>
    <w:lvl w:ilvl="0">
      <w:start w:val="1"/>
      <w:numFmt w:val="decimal"/>
      <w:pStyle w:val="Lista1wypunktowana"/>
      <w:suff w:val="space"/>
      <w:lvlText w:val="%1)"/>
      <w:lvlJc w:val="left"/>
      <w:pPr>
        <w:ind w:left="284" w:hanging="114"/>
      </w:pPr>
      <w:rPr>
        <w:b/>
        <w:i w:val="0"/>
        <w:sz w:val="24"/>
      </w:rPr>
    </w:lvl>
    <w:lvl w:ilvl="1">
      <w:start w:val="1"/>
      <w:numFmt w:val="decimal"/>
      <w:suff w:val="space"/>
      <w:lvlText w:val="%1.%2.)"/>
      <w:lvlJc w:val="left"/>
      <w:pPr>
        <w:ind w:left="284" w:hanging="114"/>
      </w:pPr>
      <w:rPr>
        <w:b/>
        <w:i w:val="0"/>
      </w:rPr>
    </w:lvl>
    <w:lvl w:ilvl="2">
      <w:start w:val="1"/>
      <w:numFmt w:val="decimal"/>
      <w:suff w:val="space"/>
      <w:lvlText w:val=" %1.%2.%3)"/>
      <w:lvlJc w:val="left"/>
      <w:pPr>
        <w:ind w:left="454" w:hanging="114"/>
      </w:pPr>
      <w:rPr>
        <w:b/>
        <w:i w:val="0"/>
      </w:rPr>
    </w:lvl>
    <w:lvl w:ilvl="3">
      <w:start w:val="1"/>
      <w:numFmt w:val="decimal"/>
      <w:pStyle w:val="Lista4wypunktowana4"/>
      <w:suff w:val="space"/>
      <w:lvlText w:val="(%4)"/>
      <w:lvlJc w:val="left"/>
      <w:pPr>
        <w:ind w:left="624" w:hanging="114"/>
      </w:pPr>
      <w:rPr>
        <w:b/>
        <w:i w:val="0"/>
      </w:rPr>
    </w:lvl>
    <w:lvl w:ilvl="4">
      <w:start w:val="1"/>
      <w:numFmt w:val="lowerLetter"/>
      <w:pStyle w:val="Lista5wypunktowana5"/>
      <w:suff w:val="space"/>
      <w:lvlText w:val="(%5)"/>
      <w:lvlJc w:val="left"/>
      <w:pPr>
        <w:ind w:left="737" w:hanging="57"/>
      </w:pPr>
      <w:rPr>
        <w:b/>
        <w:i w:val="0"/>
      </w:rPr>
    </w:lvl>
    <w:lvl w:ilvl="5">
      <w:start w:val="1"/>
      <w:numFmt w:val="lowerRoman"/>
      <w:lvlText w:val="(%6)"/>
      <w:lvlJc w:val="left"/>
      <w:pPr>
        <w:tabs>
          <w:tab w:val="num" w:pos="2160"/>
        </w:tabs>
        <w:ind w:left="2160" w:hanging="360"/>
      </w:pPr>
    </w:lvl>
    <w:lvl w:ilvl="6">
      <w:start w:val="1"/>
      <w:numFmt w:val="decimal"/>
      <w:isLg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88E0768"/>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3" w15:restartNumberingAfterBreak="0">
    <w:nsid w:val="2A2D48E8"/>
    <w:multiLevelType w:val="multilevel"/>
    <w:tmpl w:val="8E00124E"/>
    <w:lvl w:ilvl="0">
      <w:start w:val="1"/>
      <w:numFmt w:val="decimal"/>
      <w:suff w:val="space"/>
      <w:lvlText w:val="[%1]"/>
      <w:lvlJc w:val="left"/>
      <w:pPr>
        <w:ind w:left="360" w:hanging="360"/>
      </w:pPr>
      <w:rPr>
        <w:b/>
        <w:i w:val="0"/>
        <w:sz w:val="20"/>
      </w:rPr>
    </w:lvl>
    <w:lvl w:ilvl="1">
      <w:start w:val="1"/>
      <w:numFmt w:val="decimal"/>
      <w:lvlText w:val="%2.%1)"/>
      <w:lvlJc w:val="left"/>
      <w:pPr>
        <w:tabs>
          <w:tab w:val="num" w:pos="1080"/>
        </w:tabs>
        <w:ind w:left="720" w:hanging="360"/>
      </w:pPr>
      <w:rPr>
        <w:b/>
        <w:i w:val="0"/>
      </w:rPr>
    </w:lvl>
    <w:lvl w:ilvl="2">
      <w:start w:val="1"/>
      <w:numFmt w:val="decimal"/>
      <w:lvlRestart w:val="0"/>
      <w:lvlText w:val=" %1.%2.%3)"/>
      <w:lvlJc w:val="left"/>
      <w:pPr>
        <w:tabs>
          <w:tab w:val="num" w:pos="1800"/>
        </w:tabs>
        <w:ind w:left="1080" w:hanging="360"/>
      </w:pPr>
      <w:rPr>
        <w:b/>
        <w:i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isLg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2C0E5403"/>
    <w:multiLevelType w:val="hybridMultilevel"/>
    <w:tmpl w:val="986613F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462ADF"/>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6" w15:restartNumberingAfterBreak="0">
    <w:nsid w:val="2E29144B"/>
    <w:multiLevelType w:val="multilevel"/>
    <w:tmpl w:val="C828264C"/>
    <w:lvl w:ilvl="0">
      <w:start w:val="1"/>
      <w:numFmt w:val="decimal"/>
      <w:lvlText w:val="%1."/>
      <w:lvlJc w:val="left"/>
      <w:pPr>
        <w:tabs>
          <w:tab w:val="num" w:pos="936"/>
        </w:tabs>
        <w:ind w:left="936" w:hanging="360"/>
      </w:pPr>
      <w:rPr>
        <w:rFonts w:hint="default"/>
      </w:rPr>
    </w:lvl>
    <w:lvl w:ilvl="1">
      <w:start w:val="1"/>
      <w:numFmt w:val="ordinal"/>
      <w:suff w:val="space"/>
      <w:lvlText w:val="%1%2"/>
      <w:lvlJc w:val="left"/>
      <w:pPr>
        <w:ind w:left="576" w:hanging="576"/>
      </w:pPr>
    </w:lvl>
    <w:lvl w:ilvl="2">
      <w:start w:val="1"/>
      <w:numFmt w:val="ordinal"/>
      <w:suff w:val="space"/>
      <w:lvlText w:val="%1%2%3"/>
      <w:lvlJc w:val="left"/>
      <w:pPr>
        <w:ind w:left="720" w:hanging="720"/>
      </w:pPr>
    </w:lvl>
    <w:lvl w:ilvl="3">
      <w:start w:val="1"/>
      <w:numFmt w:val="ordinal"/>
      <w:suff w:val="space"/>
      <w:lvlText w:val="%1%2%3%4"/>
      <w:lvlJc w:val="left"/>
      <w:pPr>
        <w:ind w:left="864" w:hanging="864"/>
      </w:pPr>
    </w:lvl>
    <w:lvl w:ilvl="4">
      <w:start w:val="1"/>
      <w:numFmt w:val="ordinal"/>
      <w:suff w:val="space"/>
      <w:lvlText w:val="%1%2%3%4%5"/>
      <w:lvlJc w:val="left"/>
      <w:pPr>
        <w:ind w:left="1008" w:hanging="1008"/>
      </w:pPr>
    </w:lvl>
    <w:lvl w:ilvl="5">
      <w:start w:val="1"/>
      <w:numFmt w:val="decimal"/>
      <w:lvlText w:val="%2.%3.%4.%5.%6."/>
      <w:lvlJc w:val="left"/>
      <w:pPr>
        <w:tabs>
          <w:tab w:val="num" w:pos="1440"/>
        </w:tabs>
        <w:ind w:left="1152" w:hanging="1152"/>
      </w:pPr>
    </w:lvl>
    <w:lvl w:ilvl="6">
      <w:start w:val="1"/>
      <w:numFmt w:val="upperLetter"/>
      <w:suff w:val="space"/>
      <w:lvlText w:val="%1%7."/>
      <w:lvlJc w:val="left"/>
      <w:pPr>
        <w:ind w:left="1296" w:hanging="1296"/>
      </w:pPr>
    </w:lvl>
    <w:lvl w:ilvl="7">
      <w:start w:val="1"/>
      <w:numFmt w:val="upperRoman"/>
      <w:suff w:val="space"/>
      <w:lvlText w:val="%7.%8."/>
      <w:lvlJc w:val="left"/>
      <w:pPr>
        <w:ind w:left="1440" w:hanging="1440"/>
      </w:pPr>
    </w:lvl>
    <w:lvl w:ilvl="8">
      <w:start w:val="1"/>
      <w:numFmt w:val="decimal"/>
      <w:suff w:val="space"/>
      <w:lvlText w:val="A.I.%9."/>
      <w:lvlJc w:val="left"/>
      <w:pPr>
        <w:ind w:left="1584" w:hanging="1584"/>
      </w:pPr>
    </w:lvl>
  </w:abstractNum>
  <w:abstractNum w:abstractNumId="27" w15:restartNumberingAfterBreak="0">
    <w:nsid w:val="2FA91930"/>
    <w:multiLevelType w:val="hybridMultilevel"/>
    <w:tmpl w:val="A3162276"/>
    <w:lvl w:ilvl="0" w:tplc="04150017">
      <w:start w:val="1"/>
      <w:numFmt w:val="lowerLetter"/>
      <w:lvlText w:val="%1)"/>
      <w:lvlJc w:val="left"/>
      <w:pPr>
        <w:tabs>
          <w:tab w:val="num" w:pos="360"/>
        </w:tabs>
        <w:ind w:left="360" w:hanging="360"/>
      </w:pPr>
    </w:lvl>
    <w:lvl w:ilvl="1" w:tplc="B2B2EED2">
      <w:start w:val="1"/>
      <w:numFmt w:val="bullet"/>
      <w:lvlText w:val="-"/>
      <w:lvlJc w:val="left"/>
      <w:pPr>
        <w:tabs>
          <w:tab w:val="num" w:pos="1080"/>
        </w:tabs>
        <w:ind w:left="1080" w:hanging="360"/>
      </w:pPr>
      <w:rPr>
        <w:rFonts w:ascii="Times New Roman" w:hAnsi="Times New Roman" w:cs="Times New Roman" w:hint="default"/>
      </w:r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34986765"/>
    <w:multiLevelType w:val="hybridMultilevel"/>
    <w:tmpl w:val="9A923B44"/>
    <w:lvl w:ilvl="0" w:tplc="01FA1BF0">
      <w:numFmt w:val="bullet"/>
      <w:lvlText w:val="-"/>
      <w:lvlJc w:val="left"/>
      <w:pPr>
        <w:tabs>
          <w:tab w:val="num" w:pos="1428"/>
        </w:tabs>
        <w:ind w:left="1428" w:hanging="360"/>
      </w:pPr>
      <w:rPr>
        <w:rFonts w:ascii="Times New Roman" w:hAnsi="Times New Roman" w:hint="default"/>
      </w:rPr>
    </w:lvl>
    <w:lvl w:ilvl="1" w:tplc="4E9E68BA" w:tentative="1">
      <w:start w:val="1"/>
      <w:numFmt w:val="bullet"/>
      <w:lvlText w:val="o"/>
      <w:lvlJc w:val="left"/>
      <w:pPr>
        <w:tabs>
          <w:tab w:val="num" w:pos="1092"/>
        </w:tabs>
        <w:ind w:left="1092" w:hanging="360"/>
      </w:pPr>
      <w:rPr>
        <w:rFonts w:ascii="Courier New" w:hAnsi="Courier New" w:hint="default"/>
      </w:rPr>
    </w:lvl>
    <w:lvl w:ilvl="2" w:tplc="11F8CEF2" w:tentative="1">
      <w:start w:val="1"/>
      <w:numFmt w:val="bullet"/>
      <w:lvlText w:val=""/>
      <w:lvlJc w:val="left"/>
      <w:pPr>
        <w:tabs>
          <w:tab w:val="num" w:pos="1812"/>
        </w:tabs>
        <w:ind w:left="1812" w:hanging="360"/>
      </w:pPr>
      <w:rPr>
        <w:rFonts w:ascii="Wingdings" w:hAnsi="Wingdings" w:hint="default"/>
      </w:rPr>
    </w:lvl>
    <w:lvl w:ilvl="3" w:tplc="D6EC97F2" w:tentative="1">
      <w:start w:val="1"/>
      <w:numFmt w:val="bullet"/>
      <w:lvlText w:val=""/>
      <w:lvlJc w:val="left"/>
      <w:pPr>
        <w:tabs>
          <w:tab w:val="num" w:pos="2532"/>
        </w:tabs>
        <w:ind w:left="2532" w:hanging="360"/>
      </w:pPr>
      <w:rPr>
        <w:rFonts w:ascii="Symbol" w:hAnsi="Symbol" w:hint="default"/>
      </w:rPr>
    </w:lvl>
    <w:lvl w:ilvl="4" w:tplc="B3D22A48" w:tentative="1">
      <w:start w:val="1"/>
      <w:numFmt w:val="bullet"/>
      <w:lvlText w:val="o"/>
      <w:lvlJc w:val="left"/>
      <w:pPr>
        <w:tabs>
          <w:tab w:val="num" w:pos="3252"/>
        </w:tabs>
        <w:ind w:left="3252" w:hanging="360"/>
      </w:pPr>
      <w:rPr>
        <w:rFonts w:ascii="Courier New" w:hAnsi="Courier New" w:hint="default"/>
      </w:rPr>
    </w:lvl>
    <w:lvl w:ilvl="5" w:tplc="9148030A" w:tentative="1">
      <w:start w:val="1"/>
      <w:numFmt w:val="bullet"/>
      <w:lvlText w:val=""/>
      <w:lvlJc w:val="left"/>
      <w:pPr>
        <w:tabs>
          <w:tab w:val="num" w:pos="3972"/>
        </w:tabs>
        <w:ind w:left="3972" w:hanging="360"/>
      </w:pPr>
      <w:rPr>
        <w:rFonts w:ascii="Wingdings" w:hAnsi="Wingdings" w:hint="default"/>
      </w:rPr>
    </w:lvl>
    <w:lvl w:ilvl="6" w:tplc="18B8C224" w:tentative="1">
      <w:start w:val="1"/>
      <w:numFmt w:val="bullet"/>
      <w:lvlText w:val=""/>
      <w:lvlJc w:val="left"/>
      <w:pPr>
        <w:tabs>
          <w:tab w:val="num" w:pos="4692"/>
        </w:tabs>
        <w:ind w:left="4692" w:hanging="360"/>
      </w:pPr>
      <w:rPr>
        <w:rFonts w:ascii="Symbol" w:hAnsi="Symbol" w:hint="default"/>
      </w:rPr>
    </w:lvl>
    <w:lvl w:ilvl="7" w:tplc="912026AE" w:tentative="1">
      <w:start w:val="1"/>
      <w:numFmt w:val="bullet"/>
      <w:lvlText w:val="o"/>
      <w:lvlJc w:val="left"/>
      <w:pPr>
        <w:tabs>
          <w:tab w:val="num" w:pos="5412"/>
        </w:tabs>
        <w:ind w:left="5412" w:hanging="360"/>
      </w:pPr>
      <w:rPr>
        <w:rFonts w:ascii="Courier New" w:hAnsi="Courier New" w:hint="default"/>
      </w:rPr>
    </w:lvl>
    <w:lvl w:ilvl="8" w:tplc="4260E65C" w:tentative="1">
      <w:start w:val="1"/>
      <w:numFmt w:val="bullet"/>
      <w:lvlText w:val=""/>
      <w:lvlJc w:val="left"/>
      <w:pPr>
        <w:tabs>
          <w:tab w:val="num" w:pos="6132"/>
        </w:tabs>
        <w:ind w:left="6132" w:hanging="360"/>
      </w:pPr>
      <w:rPr>
        <w:rFonts w:ascii="Wingdings" w:hAnsi="Wingdings" w:hint="default"/>
      </w:rPr>
    </w:lvl>
  </w:abstractNum>
  <w:abstractNum w:abstractNumId="29" w15:restartNumberingAfterBreak="0">
    <w:nsid w:val="35C03C00"/>
    <w:multiLevelType w:val="singleLevel"/>
    <w:tmpl w:val="229C0A14"/>
    <w:lvl w:ilvl="0">
      <w:start w:val="1"/>
      <w:numFmt w:val="decimal"/>
      <w:lvlText w:val="%1."/>
      <w:lvlJc w:val="left"/>
      <w:pPr>
        <w:tabs>
          <w:tab w:val="num" w:pos="644"/>
        </w:tabs>
        <w:ind w:left="644" w:hanging="360"/>
      </w:pPr>
      <w:rPr>
        <w:rFonts w:hint="default"/>
      </w:rPr>
    </w:lvl>
  </w:abstractNum>
  <w:abstractNum w:abstractNumId="30" w15:restartNumberingAfterBreak="0">
    <w:nsid w:val="36343604"/>
    <w:multiLevelType w:val="hybridMultilevel"/>
    <w:tmpl w:val="D8E4453A"/>
    <w:lvl w:ilvl="0" w:tplc="0415000D">
      <w:start w:val="1"/>
      <w:numFmt w:val="bullet"/>
      <w:lvlText w:val=""/>
      <w:lvlJc w:val="left"/>
      <w:pPr>
        <w:tabs>
          <w:tab w:val="num" w:pos="1429"/>
        </w:tabs>
        <w:ind w:left="1429" w:hanging="360"/>
      </w:pPr>
      <w:rPr>
        <w:rFonts w:ascii="Wingdings" w:hAnsi="Wingdings" w:hint="default"/>
      </w:rPr>
    </w:lvl>
    <w:lvl w:ilvl="1" w:tplc="04150003" w:tentative="1">
      <w:start w:val="1"/>
      <w:numFmt w:val="bullet"/>
      <w:lvlText w:val="o"/>
      <w:lvlJc w:val="left"/>
      <w:pPr>
        <w:tabs>
          <w:tab w:val="num" w:pos="2149"/>
        </w:tabs>
        <w:ind w:left="2149" w:hanging="360"/>
      </w:pPr>
      <w:rPr>
        <w:rFonts w:ascii="Courier New" w:hAnsi="Courier New" w:cs="Courier New" w:hint="default"/>
      </w:rPr>
    </w:lvl>
    <w:lvl w:ilvl="2" w:tplc="04150005" w:tentative="1">
      <w:start w:val="1"/>
      <w:numFmt w:val="bullet"/>
      <w:lvlText w:val=""/>
      <w:lvlJc w:val="left"/>
      <w:pPr>
        <w:tabs>
          <w:tab w:val="num" w:pos="2869"/>
        </w:tabs>
        <w:ind w:left="2869" w:hanging="360"/>
      </w:pPr>
      <w:rPr>
        <w:rFonts w:ascii="Wingdings" w:hAnsi="Wingdings" w:hint="default"/>
      </w:rPr>
    </w:lvl>
    <w:lvl w:ilvl="3" w:tplc="04150001" w:tentative="1">
      <w:start w:val="1"/>
      <w:numFmt w:val="bullet"/>
      <w:lvlText w:val=""/>
      <w:lvlJc w:val="left"/>
      <w:pPr>
        <w:tabs>
          <w:tab w:val="num" w:pos="3589"/>
        </w:tabs>
        <w:ind w:left="3589" w:hanging="360"/>
      </w:pPr>
      <w:rPr>
        <w:rFonts w:ascii="Symbol" w:hAnsi="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hint="default"/>
      </w:rPr>
    </w:lvl>
    <w:lvl w:ilvl="6" w:tplc="04150001" w:tentative="1">
      <w:start w:val="1"/>
      <w:numFmt w:val="bullet"/>
      <w:lvlText w:val=""/>
      <w:lvlJc w:val="left"/>
      <w:pPr>
        <w:tabs>
          <w:tab w:val="num" w:pos="5749"/>
        </w:tabs>
        <w:ind w:left="5749" w:hanging="360"/>
      </w:pPr>
      <w:rPr>
        <w:rFonts w:ascii="Symbol" w:hAnsi="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32" w15:restartNumberingAfterBreak="0">
    <w:nsid w:val="422374D8"/>
    <w:multiLevelType w:val="hybridMultilevel"/>
    <w:tmpl w:val="9B9E7C4A"/>
    <w:lvl w:ilvl="0" w:tplc="FFFFFFFF">
      <w:numFmt w:val="bullet"/>
      <w:lvlText w:val="-"/>
      <w:lvlJc w:val="left"/>
      <w:pPr>
        <w:tabs>
          <w:tab w:val="num" w:pos="1069"/>
        </w:tabs>
        <w:ind w:left="1069" w:hanging="360"/>
      </w:pPr>
      <w:rPr>
        <w:rFonts w:ascii="Times New Roman" w:hAnsi="Times New Roman" w:hint="default"/>
      </w:rPr>
    </w:lvl>
    <w:lvl w:ilvl="1" w:tplc="FFFFFFFF" w:tentative="1">
      <w:start w:val="1"/>
      <w:numFmt w:val="bullet"/>
      <w:lvlText w:val="o"/>
      <w:lvlJc w:val="left"/>
      <w:pPr>
        <w:tabs>
          <w:tab w:val="num" w:pos="733"/>
        </w:tabs>
        <w:ind w:left="733" w:hanging="360"/>
      </w:pPr>
      <w:rPr>
        <w:rFonts w:ascii="Courier New" w:hAnsi="Courier New" w:hint="default"/>
      </w:rPr>
    </w:lvl>
    <w:lvl w:ilvl="2" w:tplc="FFFFFFFF" w:tentative="1">
      <w:start w:val="1"/>
      <w:numFmt w:val="bullet"/>
      <w:lvlText w:val=""/>
      <w:lvlJc w:val="left"/>
      <w:pPr>
        <w:tabs>
          <w:tab w:val="num" w:pos="1453"/>
        </w:tabs>
        <w:ind w:left="1453" w:hanging="360"/>
      </w:pPr>
      <w:rPr>
        <w:rFonts w:ascii="Wingdings" w:hAnsi="Wingdings" w:hint="default"/>
      </w:rPr>
    </w:lvl>
    <w:lvl w:ilvl="3" w:tplc="FFFFFFFF" w:tentative="1">
      <w:start w:val="1"/>
      <w:numFmt w:val="bullet"/>
      <w:lvlText w:val=""/>
      <w:lvlJc w:val="left"/>
      <w:pPr>
        <w:tabs>
          <w:tab w:val="num" w:pos="2173"/>
        </w:tabs>
        <w:ind w:left="2173" w:hanging="360"/>
      </w:pPr>
      <w:rPr>
        <w:rFonts w:ascii="Symbol" w:hAnsi="Symbol" w:hint="default"/>
      </w:rPr>
    </w:lvl>
    <w:lvl w:ilvl="4" w:tplc="FFFFFFFF" w:tentative="1">
      <w:start w:val="1"/>
      <w:numFmt w:val="bullet"/>
      <w:lvlText w:val="o"/>
      <w:lvlJc w:val="left"/>
      <w:pPr>
        <w:tabs>
          <w:tab w:val="num" w:pos="2893"/>
        </w:tabs>
        <w:ind w:left="2893" w:hanging="360"/>
      </w:pPr>
      <w:rPr>
        <w:rFonts w:ascii="Courier New" w:hAnsi="Courier New" w:hint="default"/>
      </w:rPr>
    </w:lvl>
    <w:lvl w:ilvl="5" w:tplc="FFFFFFFF" w:tentative="1">
      <w:start w:val="1"/>
      <w:numFmt w:val="bullet"/>
      <w:lvlText w:val=""/>
      <w:lvlJc w:val="left"/>
      <w:pPr>
        <w:tabs>
          <w:tab w:val="num" w:pos="3613"/>
        </w:tabs>
        <w:ind w:left="3613" w:hanging="360"/>
      </w:pPr>
      <w:rPr>
        <w:rFonts w:ascii="Wingdings" w:hAnsi="Wingdings" w:hint="default"/>
      </w:rPr>
    </w:lvl>
    <w:lvl w:ilvl="6" w:tplc="FFFFFFFF" w:tentative="1">
      <w:start w:val="1"/>
      <w:numFmt w:val="bullet"/>
      <w:lvlText w:val=""/>
      <w:lvlJc w:val="left"/>
      <w:pPr>
        <w:tabs>
          <w:tab w:val="num" w:pos="4333"/>
        </w:tabs>
        <w:ind w:left="4333" w:hanging="360"/>
      </w:pPr>
      <w:rPr>
        <w:rFonts w:ascii="Symbol" w:hAnsi="Symbol" w:hint="default"/>
      </w:rPr>
    </w:lvl>
    <w:lvl w:ilvl="7" w:tplc="FFFFFFFF" w:tentative="1">
      <w:start w:val="1"/>
      <w:numFmt w:val="bullet"/>
      <w:lvlText w:val="o"/>
      <w:lvlJc w:val="left"/>
      <w:pPr>
        <w:tabs>
          <w:tab w:val="num" w:pos="5053"/>
        </w:tabs>
        <w:ind w:left="5053" w:hanging="360"/>
      </w:pPr>
      <w:rPr>
        <w:rFonts w:ascii="Courier New" w:hAnsi="Courier New" w:hint="default"/>
      </w:rPr>
    </w:lvl>
    <w:lvl w:ilvl="8" w:tplc="FFFFFFFF" w:tentative="1">
      <w:start w:val="1"/>
      <w:numFmt w:val="bullet"/>
      <w:lvlText w:val=""/>
      <w:lvlJc w:val="left"/>
      <w:pPr>
        <w:tabs>
          <w:tab w:val="num" w:pos="5773"/>
        </w:tabs>
        <w:ind w:left="5773" w:hanging="360"/>
      </w:pPr>
      <w:rPr>
        <w:rFonts w:ascii="Wingdings" w:hAnsi="Wingdings" w:hint="default"/>
      </w:rPr>
    </w:lvl>
  </w:abstractNum>
  <w:abstractNum w:abstractNumId="33" w15:restartNumberingAfterBreak="0">
    <w:nsid w:val="424172FD"/>
    <w:multiLevelType w:val="singleLevel"/>
    <w:tmpl w:val="2C96C2CC"/>
    <w:lvl w:ilvl="0">
      <w:start w:val="1"/>
      <w:numFmt w:val="decimal"/>
      <w:lvlText w:val="%1."/>
      <w:lvlJc w:val="left"/>
      <w:pPr>
        <w:tabs>
          <w:tab w:val="num" w:pos="360"/>
        </w:tabs>
        <w:ind w:left="360" w:hanging="360"/>
      </w:pPr>
      <w:rPr>
        <w:b/>
        <w:i w:val="0"/>
      </w:rPr>
    </w:lvl>
  </w:abstractNum>
  <w:abstractNum w:abstractNumId="34" w15:restartNumberingAfterBreak="0">
    <w:nsid w:val="42BE2287"/>
    <w:multiLevelType w:val="singleLevel"/>
    <w:tmpl w:val="8A568FF8"/>
    <w:lvl w:ilvl="0">
      <w:start w:val="1"/>
      <w:numFmt w:val="lowerLetter"/>
      <w:lvlText w:val="%1)"/>
      <w:lvlJc w:val="left"/>
      <w:pPr>
        <w:tabs>
          <w:tab w:val="num" w:pos="1296"/>
        </w:tabs>
        <w:ind w:left="1296" w:hanging="360"/>
      </w:pPr>
      <w:rPr>
        <w:rFonts w:hint="default"/>
      </w:rPr>
    </w:lvl>
  </w:abstractNum>
  <w:abstractNum w:abstractNumId="35" w15:restartNumberingAfterBreak="0">
    <w:nsid w:val="44676B7D"/>
    <w:multiLevelType w:val="hybridMultilevel"/>
    <w:tmpl w:val="155A7D5C"/>
    <w:lvl w:ilvl="0" w:tplc="03669E94">
      <w:start w:val="1"/>
      <w:numFmt w:val="lowerLetter"/>
      <w:lvlText w:val="%1)"/>
      <w:lvlJc w:val="left"/>
      <w:pPr>
        <w:tabs>
          <w:tab w:val="num" w:pos="960"/>
        </w:tabs>
        <w:ind w:left="960" w:hanging="420"/>
      </w:pPr>
      <w:rPr>
        <w:rFonts w:hint="default"/>
      </w:r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36" w15:restartNumberingAfterBreak="0">
    <w:nsid w:val="453B3A9A"/>
    <w:multiLevelType w:val="hybridMultilevel"/>
    <w:tmpl w:val="B6DED2A0"/>
    <w:lvl w:ilvl="0" w:tplc="768400A2">
      <w:start w:val="1"/>
      <w:numFmt w:val="decimal"/>
      <w:lvlText w:val="%1."/>
      <w:lvlJc w:val="left"/>
      <w:pPr>
        <w:tabs>
          <w:tab w:val="num" w:pos="720"/>
        </w:tabs>
        <w:ind w:left="720" w:hanging="360"/>
      </w:pPr>
    </w:lvl>
    <w:lvl w:ilvl="1" w:tplc="99B06CBC" w:tentative="1">
      <w:start w:val="1"/>
      <w:numFmt w:val="lowerLetter"/>
      <w:lvlText w:val="%2."/>
      <w:lvlJc w:val="left"/>
      <w:pPr>
        <w:tabs>
          <w:tab w:val="num" w:pos="1440"/>
        </w:tabs>
        <w:ind w:left="1440" w:hanging="360"/>
      </w:pPr>
    </w:lvl>
    <w:lvl w:ilvl="2" w:tplc="C8866BBE" w:tentative="1">
      <w:start w:val="1"/>
      <w:numFmt w:val="lowerRoman"/>
      <w:lvlText w:val="%3."/>
      <w:lvlJc w:val="right"/>
      <w:pPr>
        <w:tabs>
          <w:tab w:val="num" w:pos="2160"/>
        </w:tabs>
        <w:ind w:left="2160" w:hanging="180"/>
      </w:pPr>
    </w:lvl>
    <w:lvl w:ilvl="3" w:tplc="C3D2EA9A" w:tentative="1">
      <w:start w:val="1"/>
      <w:numFmt w:val="decimal"/>
      <w:lvlText w:val="%4."/>
      <w:lvlJc w:val="left"/>
      <w:pPr>
        <w:tabs>
          <w:tab w:val="num" w:pos="2880"/>
        </w:tabs>
        <w:ind w:left="2880" w:hanging="360"/>
      </w:pPr>
    </w:lvl>
    <w:lvl w:ilvl="4" w:tplc="CE16D810" w:tentative="1">
      <w:start w:val="1"/>
      <w:numFmt w:val="lowerLetter"/>
      <w:lvlText w:val="%5."/>
      <w:lvlJc w:val="left"/>
      <w:pPr>
        <w:tabs>
          <w:tab w:val="num" w:pos="3600"/>
        </w:tabs>
        <w:ind w:left="3600" w:hanging="360"/>
      </w:pPr>
    </w:lvl>
    <w:lvl w:ilvl="5" w:tplc="809ECC26" w:tentative="1">
      <w:start w:val="1"/>
      <w:numFmt w:val="lowerRoman"/>
      <w:lvlText w:val="%6."/>
      <w:lvlJc w:val="right"/>
      <w:pPr>
        <w:tabs>
          <w:tab w:val="num" w:pos="4320"/>
        </w:tabs>
        <w:ind w:left="4320" w:hanging="180"/>
      </w:pPr>
    </w:lvl>
    <w:lvl w:ilvl="6" w:tplc="6E30AB60" w:tentative="1">
      <w:start w:val="1"/>
      <w:numFmt w:val="decimal"/>
      <w:lvlText w:val="%7."/>
      <w:lvlJc w:val="left"/>
      <w:pPr>
        <w:tabs>
          <w:tab w:val="num" w:pos="5040"/>
        </w:tabs>
        <w:ind w:left="5040" w:hanging="360"/>
      </w:pPr>
    </w:lvl>
    <w:lvl w:ilvl="7" w:tplc="2E9EEE14" w:tentative="1">
      <w:start w:val="1"/>
      <w:numFmt w:val="lowerLetter"/>
      <w:lvlText w:val="%8."/>
      <w:lvlJc w:val="left"/>
      <w:pPr>
        <w:tabs>
          <w:tab w:val="num" w:pos="5760"/>
        </w:tabs>
        <w:ind w:left="5760" w:hanging="360"/>
      </w:pPr>
    </w:lvl>
    <w:lvl w:ilvl="8" w:tplc="27AC3642" w:tentative="1">
      <w:start w:val="1"/>
      <w:numFmt w:val="lowerRoman"/>
      <w:lvlText w:val="%9."/>
      <w:lvlJc w:val="right"/>
      <w:pPr>
        <w:tabs>
          <w:tab w:val="num" w:pos="6480"/>
        </w:tabs>
        <w:ind w:left="6480" w:hanging="180"/>
      </w:pPr>
    </w:lvl>
  </w:abstractNum>
  <w:abstractNum w:abstractNumId="37" w15:restartNumberingAfterBreak="0">
    <w:nsid w:val="456904EC"/>
    <w:multiLevelType w:val="hybridMultilevel"/>
    <w:tmpl w:val="28E2AD0C"/>
    <w:lvl w:ilvl="0" w:tplc="FFFFFFFF">
      <w:numFmt w:val="bullet"/>
      <w:lvlText w:val="-"/>
      <w:lvlJc w:val="left"/>
      <w:pPr>
        <w:tabs>
          <w:tab w:val="num" w:pos="2487"/>
        </w:tabs>
        <w:ind w:left="2487" w:hanging="360"/>
      </w:pPr>
      <w:rPr>
        <w:rFonts w:ascii="Times New Roman" w:hAnsi="Times New Roman" w:cs="Times New Roman" w:hint="default"/>
      </w:rPr>
    </w:lvl>
    <w:lvl w:ilvl="1" w:tplc="FFFFFFFF" w:tentative="1">
      <w:start w:val="1"/>
      <w:numFmt w:val="bullet"/>
      <w:lvlText w:val="o"/>
      <w:lvlJc w:val="left"/>
      <w:pPr>
        <w:tabs>
          <w:tab w:val="num" w:pos="3207"/>
        </w:tabs>
        <w:ind w:left="3207" w:hanging="360"/>
      </w:pPr>
      <w:rPr>
        <w:rFonts w:ascii="Courier New" w:hAnsi="Courier New" w:hint="default"/>
      </w:rPr>
    </w:lvl>
    <w:lvl w:ilvl="2" w:tplc="FFFFFFFF">
      <w:start w:val="1"/>
      <w:numFmt w:val="bullet"/>
      <w:lvlText w:val=""/>
      <w:lvlJc w:val="left"/>
      <w:pPr>
        <w:tabs>
          <w:tab w:val="num" w:pos="3927"/>
        </w:tabs>
        <w:ind w:left="3927" w:hanging="360"/>
      </w:pPr>
      <w:rPr>
        <w:rFonts w:ascii="Wingdings" w:hAnsi="Wingdings" w:hint="default"/>
      </w:rPr>
    </w:lvl>
    <w:lvl w:ilvl="3" w:tplc="FFFFFFFF" w:tentative="1">
      <w:start w:val="1"/>
      <w:numFmt w:val="bullet"/>
      <w:lvlText w:val=""/>
      <w:lvlJc w:val="left"/>
      <w:pPr>
        <w:tabs>
          <w:tab w:val="num" w:pos="4647"/>
        </w:tabs>
        <w:ind w:left="4647" w:hanging="360"/>
      </w:pPr>
      <w:rPr>
        <w:rFonts w:ascii="Symbol" w:hAnsi="Symbol" w:hint="default"/>
      </w:rPr>
    </w:lvl>
    <w:lvl w:ilvl="4" w:tplc="FFFFFFFF" w:tentative="1">
      <w:start w:val="1"/>
      <w:numFmt w:val="bullet"/>
      <w:lvlText w:val="o"/>
      <w:lvlJc w:val="left"/>
      <w:pPr>
        <w:tabs>
          <w:tab w:val="num" w:pos="5367"/>
        </w:tabs>
        <w:ind w:left="5367" w:hanging="360"/>
      </w:pPr>
      <w:rPr>
        <w:rFonts w:ascii="Courier New" w:hAnsi="Courier New" w:hint="default"/>
      </w:rPr>
    </w:lvl>
    <w:lvl w:ilvl="5" w:tplc="FFFFFFFF" w:tentative="1">
      <w:start w:val="1"/>
      <w:numFmt w:val="bullet"/>
      <w:lvlText w:val=""/>
      <w:lvlJc w:val="left"/>
      <w:pPr>
        <w:tabs>
          <w:tab w:val="num" w:pos="6087"/>
        </w:tabs>
        <w:ind w:left="6087" w:hanging="360"/>
      </w:pPr>
      <w:rPr>
        <w:rFonts w:ascii="Wingdings" w:hAnsi="Wingdings" w:hint="default"/>
      </w:rPr>
    </w:lvl>
    <w:lvl w:ilvl="6" w:tplc="FFFFFFFF" w:tentative="1">
      <w:start w:val="1"/>
      <w:numFmt w:val="bullet"/>
      <w:lvlText w:val=""/>
      <w:lvlJc w:val="left"/>
      <w:pPr>
        <w:tabs>
          <w:tab w:val="num" w:pos="6807"/>
        </w:tabs>
        <w:ind w:left="6807" w:hanging="360"/>
      </w:pPr>
      <w:rPr>
        <w:rFonts w:ascii="Symbol" w:hAnsi="Symbol" w:hint="default"/>
      </w:rPr>
    </w:lvl>
    <w:lvl w:ilvl="7" w:tplc="FFFFFFFF" w:tentative="1">
      <w:start w:val="1"/>
      <w:numFmt w:val="bullet"/>
      <w:lvlText w:val="o"/>
      <w:lvlJc w:val="left"/>
      <w:pPr>
        <w:tabs>
          <w:tab w:val="num" w:pos="7527"/>
        </w:tabs>
        <w:ind w:left="7527" w:hanging="360"/>
      </w:pPr>
      <w:rPr>
        <w:rFonts w:ascii="Courier New" w:hAnsi="Courier New" w:hint="default"/>
      </w:rPr>
    </w:lvl>
    <w:lvl w:ilvl="8" w:tplc="FFFFFFFF" w:tentative="1">
      <w:start w:val="1"/>
      <w:numFmt w:val="bullet"/>
      <w:lvlText w:val=""/>
      <w:lvlJc w:val="left"/>
      <w:pPr>
        <w:tabs>
          <w:tab w:val="num" w:pos="8247"/>
        </w:tabs>
        <w:ind w:left="8247" w:hanging="360"/>
      </w:pPr>
      <w:rPr>
        <w:rFonts w:ascii="Wingdings" w:hAnsi="Wingdings" w:hint="default"/>
      </w:rPr>
    </w:lvl>
  </w:abstractNum>
  <w:abstractNum w:abstractNumId="38" w15:restartNumberingAfterBreak="0">
    <w:nsid w:val="47C175B3"/>
    <w:multiLevelType w:val="singleLevel"/>
    <w:tmpl w:val="29E22B72"/>
    <w:lvl w:ilvl="0">
      <w:numFmt w:val="bullet"/>
      <w:lvlText w:val="-"/>
      <w:lvlJc w:val="left"/>
      <w:pPr>
        <w:tabs>
          <w:tab w:val="num" w:pos="360"/>
        </w:tabs>
        <w:ind w:left="360" w:hanging="360"/>
      </w:pPr>
      <w:rPr>
        <w:rFonts w:hint="default"/>
      </w:rPr>
    </w:lvl>
  </w:abstractNum>
  <w:abstractNum w:abstractNumId="39" w15:restartNumberingAfterBreak="0">
    <w:nsid w:val="48AB1EBE"/>
    <w:multiLevelType w:val="hybridMultilevel"/>
    <w:tmpl w:val="1FCEAA92"/>
    <w:lvl w:ilvl="0" w:tplc="0415000F">
      <w:numFmt w:val="bullet"/>
      <w:lvlText w:val="-"/>
      <w:lvlJc w:val="left"/>
      <w:pPr>
        <w:tabs>
          <w:tab w:val="num" w:pos="720"/>
        </w:tabs>
        <w:ind w:left="720" w:hanging="360"/>
      </w:pPr>
      <w:rPr>
        <w:rFonts w:ascii="Times New Roman" w:hAnsi="Times New Roman" w:hint="default"/>
      </w:rPr>
    </w:lvl>
    <w:lvl w:ilvl="1" w:tplc="04150019" w:tentative="1">
      <w:start w:val="1"/>
      <w:numFmt w:val="bullet"/>
      <w:lvlText w:val="o"/>
      <w:lvlJc w:val="left"/>
      <w:pPr>
        <w:tabs>
          <w:tab w:val="num" w:pos="384"/>
        </w:tabs>
        <w:ind w:left="384" w:hanging="360"/>
      </w:pPr>
      <w:rPr>
        <w:rFonts w:ascii="Courier New" w:hAnsi="Courier New" w:hint="default"/>
      </w:rPr>
    </w:lvl>
    <w:lvl w:ilvl="2" w:tplc="0415001B" w:tentative="1">
      <w:start w:val="1"/>
      <w:numFmt w:val="bullet"/>
      <w:lvlText w:val=""/>
      <w:lvlJc w:val="left"/>
      <w:pPr>
        <w:tabs>
          <w:tab w:val="num" w:pos="1104"/>
        </w:tabs>
        <w:ind w:left="1104" w:hanging="360"/>
      </w:pPr>
      <w:rPr>
        <w:rFonts w:ascii="Wingdings" w:hAnsi="Wingdings" w:hint="default"/>
      </w:rPr>
    </w:lvl>
    <w:lvl w:ilvl="3" w:tplc="0415000F" w:tentative="1">
      <w:start w:val="1"/>
      <w:numFmt w:val="bullet"/>
      <w:lvlText w:val=""/>
      <w:lvlJc w:val="left"/>
      <w:pPr>
        <w:tabs>
          <w:tab w:val="num" w:pos="1824"/>
        </w:tabs>
        <w:ind w:left="1824" w:hanging="360"/>
      </w:pPr>
      <w:rPr>
        <w:rFonts w:ascii="Symbol" w:hAnsi="Symbol" w:hint="default"/>
      </w:rPr>
    </w:lvl>
    <w:lvl w:ilvl="4" w:tplc="04150019" w:tentative="1">
      <w:start w:val="1"/>
      <w:numFmt w:val="bullet"/>
      <w:lvlText w:val="o"/>
      <w:lvlJc w:val="left"/>
      <w:pPr>
        <w:tabs>
          <w:tab w:val="num" w:pos="2544"/>
        </w:tabs>
        <w:ind w:left="2544" w:hanging="360"/>
      </w:pPr>
      <w:rPr>
        <w:rFonts w:ascii="Courier New" w:hAnsi="Courier New" w:hint="default"/>
      </w:rPr>
    </w:lvl>
    <w:lvl w:ilvl="5" w:tplc="0415001B" w:tentative="1">
      <w:start w:val="1"/>
      <w:numFmt w:val="bullet"/>
      <w:lvlText w:val=""/>
      <w:lvlJc w:val="left"/>
      <w:pPr>
        <w:tabs>
          <w:tab w:val="num" w:pos="3264"/>
        </w:tabs>
        <w:ind w:left="3264" w:hanging="360"/>
      </w:pPr>
      <w:rPr>
        <w:rFonts w:ascii="Wingdings" w:hAnsi="Wingdings" w:hint="default"/>
      </w:rPr>
    </w:lvl>
    <w:lvl w:ilvl="6" w:tplc="0415000F" w:tentative="1">
      <w:start w:val="1"/>
      <w:numFmt w:val="bullet"/>
      <w:lvlText w:val=""/>
      <w:lvlJc w:val="left"/>
      <w:pPr>
        <w:tabs>
          <w:tab w:val="num" w:pos="3984"/>
        </w:tabs>
        <w:ind w:left="3984" w:hanging="360"/>
      </w:pPr>
      <w:rPr>
        <w:rFonts w:ascii="Symbol" w:hAnsi="Symbol" w:hint="default"/>
      </w:rPr>
    </w:lvl>
    <w:lvl w:ilvl="7" w:tplc="04150019" w:tentative="1">
      <w:start w:val="1"/>
      <w:numFmt w:val="bullet"/>
      <w:lvlText w:val="o"/>
      <w:lvlJc w:val="left"/>
      <w:pPr>
        <w:tabs>
          <w:tab w:val="num" w:pos="4704"/>
        </w:tabs>
        <w:ind w:left="4704" w:hanging="360"/>
      </w:pPr>
      <w:rPr>
        <w:rFonts w:ascii="Courier New" w:hAnsi="Courier New" w:hint="default"/>
      </w:rPr>
    </w:lvl>
    <w:lvl w:ilvl="8" w:tplc="0415001B" w:tentative="1">
      <w:start w:val="1"/>
      <w:numFmt w:val="bullet"/>
      <w:lvlText w:val=""/>
      <w:lvlJc w:val="left"/>
      <w:pPr>
        <w:tabs>
          <w:tab w:val="num" w:pos="5424"/>
        </w:tabs>
        <w:ind w:left="5424" w:hanging="360"/>
      </w:pPr>
      <w:rPr>
        <w:rFonts w:ascii="Wingdings" w:hAnsi="Wingdings" w:hint="default"/>
      </w:rPr>
    </w:lvl>
  </w:abstractNum>
  <w:abstractNum w:abstractNumId="40" w15:restartNumberingAfterBreak="0">
    <w:nsid w:val="49E63EE6"/>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41" w15:restartNumberingAfterBreak="0">
    <w:nsid w:val="4A653675"/>
    <w:multiLevelType w:val="hybridMultilevel"/>
    <w:tmpl w:val="ED4885C8"/>
    <w:lvl w:ilvl="0" w:tplc="BD3E7A82">
      <w:start w:val="1"/>
      <w:numFmt w:val="decimal"/>
      <w:lvlText w:val="%1."/>
      <w:lvlJc w:val="left"/>
      <w:pPr>
        <w:tabs>
          <w:tab w:val="num" w:pos="502"/>
        </w:tabs>
        <w:ind w:left="502" w:hanging="360"/>
      </w:pPr>
      <w:rPr>
        <w:rFonts w:hint="default"/>
        <w:b/>
      </w:rPr>
    </w:lvl>
    <w:lvl w:ilvl="1" w:tplc="04150003" w:tentative="1">
      <w:start w:val="1"/>
      <w:numFmt w:val="lowerLetter"/>
      <w:lvlText w:val="%2."/>
      <w:lvlJc w:val="left"/>
      <w:pPr>
        <w:tabs>
          <w:tab w:val="num" w:pos="1222"/>
        </w:tabs>
        <w:ind w:left="1222" w:hanging="360"/>
      </w:pPr>
    </w:lvl>
    <w:lvl w:ilvl="2" w:tplc="04150005" w:tentative="1">
      <w:start w:val="1"/>
      <w:numFmt w:val="lowerRoman"/>
      <w:lvlText w:val="%3."/>
      <w:lvlJc w:val="right"/>
      <w:pPr>
        <w:tabs>
          <w:tab w:val="num" w:pos="1942"/>
        </w:tabs>
        <w:ind w:left="1942" w:hanging="180"/>
      </w:pPr>
    </w:lvl>
    <w:lvl w:ilvl="3" w:tplc="04150001" w:tentative="1">
      <w:start w:val="1"/>
      <w:numFmt w:val="decimal"/>
      <w:lvlText w:val="%4."/>
      <w:lvlJc w:val="left"/>
      <w:pPr>
        <w:tabs>
          <w:tab w:val="num" w:pos="2662"/>
        </w:tabs>
        <w:ind w:left="2662" w:hanging="360"/>
      </w:pPr>
    </w:lvl>
    <w:lvl w:ilvl="4" w:tplc="04150003" w:tentative="1">
      <w:start w:val="1"/>
      <w:numFmt w:val="lowerLetter"/>
      <w:lvlText w:val="%5."/>
      <w:lvlJc w:val="left"/>
      <w:pPr>
        <w:tabs>
          <w:tab w:val="num" w:pos="3382"/>
        </w:tabs>
        <w:ind w:left="3382" w:hanging="360"/>
      </w:pPr>
    </w:lvl>
    <w:lvl w:ilvl="5" w:tplc="04150005" w:tentative="1">
      <w:start w:val="1"/>
      <w:numFmt w:val="lowerRoman"/>
      <w:lvlText w:val="%6."/>
      <w:lvlJc w:val="right"/>
      <w:pPr>
        <w:tabs>
          <w:tab w:val="num" w:pos="4102"/>
        </w:tabs>
        <w:ind w:left="4102" w:hanging="180"/>
      </w:pPr>
    </w:lvl>
    <w:lvl w:ilvl="6" w:tplc="04150001" w:tentative="1">
      <w:start w:val="1"/>
      <w:numFmt w:val="decimal"/>
      <w:lvlText w:val="%7."/>
      <w:lvlJc w:val="left"/>
      <w:pPr>
        <w:tabs>
          <w:tab w:val="num" w:pos="4822"/>
        </w:tabs>
        <w:ind w:left="4822" w:hanging="360"/>
      </w:pPr>
    </w:lvl>
    <w:lvl w:ilvl="7" w:tplc="04150003" w:tentative="1">
      <w:start w:val="1"/>
      <w:numFmt w:val="lowerLetter"/>
      <w:lvlText w:val="%8."/>
      <w:lvlJc w:val="left"/>
      <w:pPr>
        <w:tabs>
          <w:tab w:val="num" w:pos="5542"/>
        </w:tabs>
        <w:ind w:left="5542" w:hanging="360"/>
      </w:pPr>
    </w:lvl>
    <w:lvl w:ilvl="8" w:tplc="04150005" w:tentative="1">
      <w:start w:val="1"/>
      <w:numFmt w:val="lowerRoman"/>
      <w:lvlText w:val="%9."/>
      <w:lvlJc w:val="right"/>
      <w:pPr>
        <w:tabs>
          <w:tab w:val="num" w:pos="6262"/>
        </w:tabs>
        <w:ind w:left="6262" w:hanging="180"/>
      </w:pPr>
    </w:lvl>
  </w:abstractNum>
  <w:abstractNum w:abstractNumId="42" w15:restartNumberingAfterBreak="0">
    <w:nsid w:val="4BF075D3"/>
    <w:multiLevelType w:val="hybridMultilevel"/>
    <w:tmpl w:val="FD6A61F8"/>
    <w:lvl w:ilvl="0" w:tplc="4FF2700A">
      <w:start w:val="1"/>
      <w:numFmt w:val="bullet"/>
      <w:lvlText w:val=""/>
      <w:lvlJc w:val="left"/>
      <w:pPr>
        <w:tabs>
          <w:tab w:val="num" w:pos="1287"/>
        </w:tabs>
        <w:ind w:left="1287" w:hanging="360"/>
      </w:pPr>
      <w:rPr>
        <w:rFonts w:ascii="Symbol" w:hAnsi="Symbol" w:hint="default"/>
      </w:rPr>
    </w:lvl>
    <w:lvl w:ilvl="1" w:tplc="04150003" w:tentative="1">
      <w:start w:val="1"/>
      <w:numFmt w:val="bullet"/>
      <w:lvlText w:val="o"/>
      <w:lvlJc w:val="left"/>
      <w:pPr>
        <w:tabs>
          <w:tab w:val="num" w:pos="2007"/>
        </w:tabs>
        <w:ind w:left="2007" w:hanging="360"/>
      </w:pPr>
      <w:rPr>
        <w:rFonts w:ascii="Courier New" w:hAnsi="Courier New" w:cs="Courier New" w:hint="default"/>
      </w:rPr>
    </w:lvl>
    <w:lvl w:ilvl="2" w:tplc="04150005" w:tentative="1">
      <w:start w:val="1"/>
      <w:numFmt w:val="bullet"/>
      <w:lvlText w:val=""/>
      <w:lvlJc w:val="left"/>
      <w:pPr>
        <w:tabs>
          <w:tab w:val="num" w:pos="2727"/>
        </w:tabs>
        <w:ind w:left="2727" w:hanging="360"/>
      </w:pPr>
      <w:rPr>
        <w:rFonts w:ascii="Wingdings" w:hAnsi="Wingdings" w:hint="default"/>
      </w:rPr>
    </w:lvl>
    <w:lvl w:ilvl="3" w:tplc="04150001" w:tentative="1">
      <w:start w:val="1"/>
      <w:numFmt w:val="bullet"/>
      <w:lvlText w:val=""/>
      <w:lvlJc w:val="left"/>
      <w:pPr>
        <w:tabs>
          <w:tab w:val="num" w:pos="3447"/>
        </w:tabs>
        <w:ind w:left="3447" w:hanging="360"/>
      </w:pPr>
      <w:rPr>
        <w:rFonts w:ascii="Symbol" w:hAnsi="Symbol" w:hint="default"/>
      </w:rPr>
    </w:lvl>
    <w:lvl w:ilvl="4" w:tplc="04150003" w:tentative="1">
      <w:start w:val="1"/>
      <w:numFmt w:val="bullet"/>
      <w:lvlText w:val="o"/>
      <w:lvlJc w:val="left"/>
      <w:pPr>
        <w:tabs>
          <w:tab w:val="num" w:pos="4167"/>
        </w:tabs>
        <w:ind w:left="4167" w:hanging="360"/>
      </w:pPr>
      <w:rPr>
        <w:rFonts w:ascii="Courier New" w:hAnsi="Courier New" w:cs="Courier New" w:hint="default"/>
      </w:rPr>
    </w:lvl>
    <w:lvl w:ilvl="5" w:tplc="04150005" w:tentative="1">
      <w:start w:val="1"/>
      <w:numFmt w:val="bullet"/>
      <w:lvlText w:val=""/>
      <w:lvlJc w:val="left"/>
      <w:pPr>
        <w:tabs>
          <w:tab w:val="num" w:pos="4887"/>
        </w:tabs>
        <w:ind w:left="4887" w:hanging="360"/>
      </w:pPr>
      <w:rPr>
        <w:rFonts w:ascii="Wingdings" w:hAnsi="Wingdings" w:hint="default"/>
      </w:rPr>
    </w:lvl>
    <w:lvl w:ilvl="6" w:tplc="04150001" w:tentative="1">
      <w:start w:val="1"/>
      <w:numFmt w:val="bullet"/>
      <w:lvlText w:val=""/>
      <w:lvlJc w:val="left"/>
      <w:pPr>
        <w:tabs>
          <w:tab w:val="num" w:pos="5607"/>
        </w:tabs>
        <w:ind w:left="5607" w:hanging="360"/>
      </w:pPr>
      <w:rPr>
        <w:rFonts w:ascii="Symbol" w:hAnsi="Symbol" w:hint="default"/>
      </w:rPr>
    </w:lvl>
    <w:lvl w:ilvl="7" w:tplc="04150003" w:tentative="1">
      <w:start w:val="1"/>
      <w:numFmt w:val="bullet"/>
      <w:lvlText w:val="o"/>
      <w:lvlJc w:val="left"/>
      <w:pPr>
        <w:tabs>
          <w:tab w:val="num" w:pos="6327"/>
        </w:tabs>
        <w:ind w:left="6327" w:hanging="360"/>
      </w:pPr>
      <w:rPr>
        <w:rFonts w:ascii="Courier New" w:hAnsi="Courier New" w:cs="Courier New" w:hint="default"/>
      </w:rPr>
    </w:lvl>
    <w:lvl w:ilvl="8" w:tplc="04150005" w:tentative="1">
      <w:start w:val="1"/>
      <w:numFmt w:val="bullet"/>
      <w:lvlText w:val=""/>
      <w:lvlJc w:val="left"/>
      <w:pPr>
        <w:tabs>
          <w:tab w:val="num" w:pos="7047"/>
        </w:tabs>
        <w:ind w:left="7047" w:hanging="360"/>
      </w:pPr>
      <w:rPr>
        <w:rFonts w:ascii="Wingdings" w:hAnsi="Wingdings" w:hint="default"/>
      </w:rPr>
    </w:lvl>
  </w:abstractNum>
  <w:abstractNum w:abstractNumId="43" w15:restartNumberingAfterBreak="0">
    <w:nsid w:val="56204CCB"/>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44" w15:restartNumberingAfterBreak="0">
    <w:nsid w:val="562F1D4E"/>
    <w:multiLevelType w:val="hybridMultilevel"/>
    <w:tmpl w:val="4560E9E4"/>
    <w:lvl w:ilvl="0" w:tplc="EDF8F56A">
      <w:start w:val="1"/>
      <w:numFmt w:val="decimal"/>
      <w:lvlText w:val="%1)"/>
      <w:lvlJc w:val="left"/>
      <w:pPr>
        <w:tabs>
          <w:tab w:val="num" w:pos="480"/>
        </w:tabs>
        <w:ind w:left="480" w:hanging="360"/>
      </w:pPr>
      <w:rPr>
        <w:rFonts w:hint="default"/>
      </w:rPr>
    </w:lvl>
    <w:lvl w:ilvl="1" w:tplc="67160D46">
      <w:start w:val="1"/>
      <w:numFmt w:val="lowerLetter"/>
      <w:lvlText w:val="%2."/>
      <w:lvlJc w:val="left"/>
      <w:pPr>
        <w:tabs>
          <w:tab w:val="num" w:pos="1440"/>
        </w:tabs>
        <w:ind w:left="1440" w:hanging="360"/>
      </w:pPr>
      <w:rPr>
        <w:rFonts w:hint="default"/>
      </w:rPr>
    </w:lvl>
    <w:lvl w:ilvl="2" w:tplc="7B62006A" w:tentative="1">
      <w:start w:val="1"/>
      <w:numFmt w:val="lowerRoman"/>
      <w:lvlText w:val="%3."/>
      <w:lvlJc w:val="right"/>
      <w:pPr>
        <w:tabs>
          <w:tab w:val="num" w:pos="2160"/>
        </w:tabs>
        <w:ind w:left="2160" w:hanging="180"/>
      </w:pPr>
    </w:lvl>
    <w:lvl w:ilvl="3" w:tplc="27C86AF2" w:tentative="1">
      <w:start w:val="1"/>
      <w:numFmt w:val="decimal"/>
      <w:lvlText w:val="%4."/>
      <w:lvlJc w:val="left"/>
      <w:pPr>
        <w:tabs>
          <w:tab w:val="num" w:pos="2880"/>
        </w:tabs>
        <w:ind w:left="2880" w:hanging="360"/>
      </w:pPr>
    </w:lvl>
    <w:lvl w:ilvl="4" w:tplc="597AF052" w:tentative="1">
      <w:start w:val="1"/>
      <w:numFmt w:val="lowerLetter"/>
      <w:lvlText w:val="%5."/>
      <w:lvlJc w:val="left"/>
      <w:pPr>
        <w:tabs>
          <w:tab w:val="num" w:pos="3600"/>
        </w:tabs>
        <w:ind w:left="3600" w:hanging="360"/>
      </w:pPr>
    </w:lvl>
    <w:lvl w:ilvl="5" w:tplc="38FC8720" w:tentative="1">
      <w:start w:val="1"/>
      <w:numFmt w:val="lowerRoman"/>
      <w:lvlText w:val="%6."/>
      <w:lvlJc w:val="right"/>
      <w:pPr>
        <w:tabs>
          <w:tab w:val="num" w:pos="4320"/>
        </w:tabs>
        <w:ind w:left="4320" w:hanging="180"/>
      </w:pPr>
    </w:lvl>
    <w:lvl w:ilvl="6" w:tplc="77B01F32" w:tentative="1">
      <w:start w:val="1"/>
      <w:numFmt w:val="decimal"/>
      <w:lvlText w:val="%7."/>
      <w:lvlJc w:val="left"/>
      <w:pPr>
        <w:tabs>
          <w:tab w:val="num" w:pos="5040"/>
        </w:tabs>
        <w:ind w:left="5040" w:hanging="360"/>
      </w:pPr>
    </w:lvl>
    <w:lvl w:ilvl="7" w:tplc="01126EB0" w:tentative="1">
      <w:start w:val="1"/>
      <w:numFmt w:val="lowerLetter"/>
      <w:lvlText w:val="%8."/>
      <w:lvlJc w:val="left"/>
      <w:pPr>
        <w:tabs>
          <w:tab w:val="num" w:pos="5760"/>
        </w:tabs>
        <w:ind w:left="5760" w:hanging="360"/>
      </w:pPr>
    </w:lvl>
    <w:lvl w:ilvl="8" w:tplc="E75AE516" w:tentative="1">
      <w:start w:val="1"/>
      <w:numFmt w:val="lowerRoman"/>
      <w:lvlText w:val="%9."/>
      <w:lvlJc w:val="right"/>
      <w:pPr>
        <w:tabs>
          <w:tab w:val="num" w:pos="6480"/>
        </w:tabs>
        <w:ind w:left="6480" w:hanging="180"/>
      </w:pPr>
    </w:lvl>
  </w:abstractNum>
  <w:abstractNum w:abstractNumId="45" w15:restartNumberingAfterBreak="0">
    <w:nsid w:val="56B0686B"/>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46" w15:restartNumberingAfterBreak="0">
    <w:nsid w:val="57215962"/>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47" w15:restartNumberingAfterBreak="0">
    <w:nsid w:val="5AA07383"/>
    <w:multiLevelType w:val="singleLevel"/>
    <w:tmpl w:val="4858E45A"/>
    <w:lvl w:ilvl="0">
      <w:start w:val="1"/>
      <w:numFmt w:val="decimal"/>
      <w:lvlText w:val="%1."/>
      <w:lvlJc w:val="left"/>
      <w:pPr>
        <w:tabs>
          <w:tab w:val="num" w:pos="360"/>
        </w:tabs>
        <w:ind w:left="360" w:hanging="360"/>
      </w:pPr>
      <w:rPr>
        <w:rFonts w:hint="default"/>
        <w:i w:val="0"/>
        <w:color w:val="000000"/>
      </w:rPr>
    </w:lvl>
  </w:abstractNum>
  <w:abstractNum w:abstractNumId="48" w15:restartNumberingAfterBreak="0">
    <w:nsid w:val="5B7C5C4B"/>
    <w:multiLevelType w:val="singleLevel"/>
    <w:tmpl w:val="1772B07C"/>
    <w:lvl w:ilvl="0">
      <w:start w:val="1"/>
      <w:numFmt w:val="lowerLetter"/>
      <w:lvlText w:val="%1)"/>
      <w:lvlJc w:val="left"/>
      <w:pPr>
        <w:tabs>
          <w:tab w:val="num" w:pos="1296"/>
        </w:tabs>
        <w:ind w:left="1296" w:hanging="360"/>
      </w:pPr>
      <w:rPr>
        <w:rFonts w:hint="default"/>
        <w:sz w:val="22"/>
        <w:szCs w:val="22"/>
      </w:rPr>
    </w:lvl>
  </w:abstractNum>
  <w:abstractNum w:abstractNumId="49" w15:restartNumberingAfterBreak="0">
    <w:nsid w:val="5CF976F7"/>
    <w:multiLevelType w:val="singleLevel"/>
    <w:tmpl w:val="48BE0854"/>
    <w:lvl w:ilvl="0">
      <w:start w:val="1"/>
      <w:numFmt w:val="lowerLetter"/>
      <w:lvlText w:val="%1)"/>
      <w:lvlJc w:val="left"/>
      <w:pPr>
        <w:tabs>
          <w:tab w:val="num" w:pos="1296"/>
        </w:tabs>
        <w:ind w:left="1296" w:hanging="360"/>
      </w:pPr>
      <w:rPr>
        <w:rFonts w:hint="default"/>
      </w:rPr>
    </w:lvl>
  </w:abstractNum>
  <w:abstractNum w:abstractNumId="50" w15:restartNumberingAfterBreak="0">
    <w:nsid w:val="5D4B5040"/>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5F4823BB"/>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52" w15:restartNumberingAfterBreak="0">
    <w:nsid w:val="60B136FA"/>
    <w:multiLevelType w:val="multilevel"/>
    <w:tmpl w:val="C1F69552"/>
    <w:lvl w:ilvl="0">
      <w:start w:val="4"/>
      <w:numFmt w:val="decimal"/>
      <w:lvlText w:val="%1."/>
      <w:lvlJc w:val="left"/>
      <w:pPr>
        <w:tabs>
          <w:tab w:val="num" w:pos="615"/>
        </w:tabs>
        <w:ind w:left="615" w:hanging="615"/>
      </w:pPr>
      <w:rPr>
        <w:rFonts w:ascii="Arial" w:hAnsi="Arial" w:hint="default"/>
        <w:b/>
      </w:rPr>
    </w:lvl>
    <w:lvl w:ilvl="1">
      <w:start w:val="6"/>
      <w:numFmt w:val="decimal"/>
      <w:lvlText w:val="%1.%2."/>
      <w:lvlJc w:val="left"/>
      <w:pPr>
        <w:tabs>
          <w:tab w:val="num" w:pos="1074"/>
        </w:tabs>
        <w:ind w:left="1074" w:hanging="720"/>
      </w:pPr>
      <w:rPr>
        <w:rFonts w:ascii="Arial" w:hAnsi="Arial" w:hint="default"/>
        <w:b/>
      </w:rPr>
    </w:lvl>
    <w:lvl w:ilvl="2">
      <w:start w:val="2"/>
      <w:numFmt w:val="decimal"/>
      <w:lvlText w:val="%1.%2.%3."/>
      <w:lvlJc w:val="left"/>
      <w:pPr>
        <w:tabs>
          <w:tab w:val="num" w:pos="720"/>
        </w:tabs>
        <w:ind w:left="720" w:hanging="720"/>
      </w:pPr>
      <w:rPr>
        <w:rFonts w:ascii="Arial" w:hAnsi="Arial" w:hint="default"/>
        <w:b/>
      </w:rPr>
    </w:lvl>
    <w:lvl w:ilvl="3">
      <w:start w:val="1"/>
      <w:numFmt w:val="decimal"/>
      <w:lvlText w:val="%1.%2.%3.%4."/>
      <w:lvlJc w:val="left"/>
      <w:pPr>
        <w:tabs>
          <w:tab w:val="num" w:pos="2142"/>
        </w:tabs>
        <w:ind w:left="2142" w:hanging="1080"/>
      </w:pPr>
      <w:rPr>
        <w:rFonts w:ascii="Arial" w:hAnsi="Arial" w:hint="default"/>
        <w:b/>
      </w:rPr>
    </w:lvl>
    <w:lvl w:ilvl="4">
      <w:start w:val="1"/>
      <w:numFmt w:val="lowerLetter"/>
      <w:lvlText w:val="%1.%2.%3.%4.%5."/>
      <w:lvlJc w:val="left"/>
      <w:pPr>
        <w:tabs>
          <w:tab w:val="num" w:pos="2496"/>
        </w:tabs>
        <w:ind w:left="2496" w:hanging="1080"/>
      </w:pPr>
      <w:rPr>
        <w:rFonts w:ascii="Arial" w:hAnsi="Arial" w:hint="default"/>
        <w:b/>
      </w:rPr>
    </w:lvl>
    <w:lvl w:ilvl="5">
      <w:start w:val="1"/>
      <w:numFmt w:val="decimal"/>
      <w:lvlText w:val="%1.%2.%3.%4.%5.%6."/>
      <w:lvlJc w:val="left"/>
      <w:pPr>
        <w:tabs>
          <w:tab w:val="num" w:pos="3210"/>
        </w:tabs>
        <w:ind w:left="3210" w:hanging="1440"/>
      </w:pPr>
      <w:rPr>
        <w:rFonts w:ascii="Arial" w:hAnsi="Arial" w:hint="default"/>
        <w:b/>
      </w:rPr>
    </w:lvl>
    <w:lvl w:ilvl="6">
      <w:start w:val="1"/>
      <w:numFmt w:val="decimal"/>
      <w:lvlText w:val="%1.%2.%3.%4.%5.%6.%7."/>
      <w:lvlJc w:val="left"/>
      <w:pPr>
        <w:tabs>
          <w:tab w:val="num" w:pos="3564"/>
        </w:tabs>
        <w:ind w:left="3564" w:hanging="1440"/>
      </w:pPr>
      <w:rPr>
        <w:rFonts w:ascii="Arial" w:hAnsi="Arial" w:hint="default"/>
        <w:b/>
      </w:rPr>
    </w:lvl>
    <w:lvl w:ilvl="7">
      <w:start w:val="1"/>
      <w:numFmt w:val="decimal"/>
      <w:lvlText w:val="%1.%2.%3.%4.%5.%6.%7.%8."/>
      <w:lvlJc w:val="left"/>
      <w:pPr>
        <w:tabs>
          <w:tab w:val="num" w:pos="4278"/>
        </w:tabs>
        <w:ind w:left="4278" w:hanging="1800"/>
      </w:pPr>
      <w:rPr>
        <w:rFonts w:ascii="Arial" w:hAnsi="Arial" w:hint="default"/>
        <w:b/>
      </w:rPr>
    </w:lvl>
    <w:lvl w:ilvl="8">
      <w:start w:val="1"/>
      <w:numFmt w:val="decimal"/>
      <w:lvlText w:val="%1.%2.%3.%4.%5.%6.%7.%8.%9."/>
      <w:lvlJc w:val="left"/>
      <w:pPr>
        <w:tabs>
          <w:tab w:val="num" w:pos="4992"/>
        </w:tabs>
        <w:ind w:left="4992" w:hanging="2160"/>
      </w:pPr>
      <w:rPr>
        <w:rFonts w:ascii="Arial" w:hAnsi="Arial" w:hint="default"/>
        <w:b/>
      </w:rPr>
    </w:lvl>
  </w:abstractNum>
  <w:abstractNum w:abstractNumId="53" w15:restartNumberingAfterBreak="0">
    <w:nsid w:val="621A443D"/>
    <w:multiLevelType w:val="hybridMultilevel"/>
    <w:tmpl w:val="1A5EF496"/>
    <w:lvl w:ilvl="0" w:tplc="AA920C7E">
      <w:numFmt w:val="bullet"/>
      <w:lvlText w:val="-"/>
      <w:lvlJc w:val="left"/>
      <w:pPr>
        <w:tabs>
          <w:tab w:val="num" w:pos="795"/>
        </w:tabs>
        <w:ind w:left="795" w:hanging="360"/>
      </w:pPr>
      <w:rPr>
        <w:rFonts w:hint="default"/>
      </w:rPr>
    </w:lvl>
    <w:lvl w:ilvl="1" w:tplc="04150003" w:tentative="1">
      <w:start w:val="1"/>
      <w:numFmt w:val="bullet"/>
      <w:lvlText w:val="o"/>
      <w:lvlJc w:val="left"/>
      <w:pPr>
        <w:tabs>
          <w:tab w:val="num" w:pos="1515"/>
        </w:tabs>
        <w:ind w:left="1515" w:hanging="360"/>
      </w:pPr>
      <w:rPr>
        <w:rFonts w:ascii="Courier New" w:hAnsi="Courier New" w:cs="Courier New" w:hint="default"/>
      </w:rPr>
    </w:lvl>
    <w:lvl w:ilvl="2" w:tplc="04150005" w:tentative="1">
      <w:start w:val="1"/>
      <w:numFmt w:val="bullet"/>
      <w:lvlText w:val=""/>
      <w:lvlJc w:val="left"/>
      <w:pPr>
        <w:tabs>
          <w:tab w:val="num" w:pos="2235"/>
        </w:tabs>
        <w:ind w:left="2235" w:hanging="360"/>
      </w:pPr>
      <w:rPr>
        <w:rFonts w:ascii="Wingdings" w:hAnsi="Wingdings" w:hint="default"/>
      </w:rPr>
    </w:lvl>
    <w:lvl w:ilvl="3" w:tplc="04150001" w:tentative="1">
      <w:start w:val="1"/>
      <w:numFmt w:val="bullet"/>
      <w:lvlText w:val=""/>
      <w:lvlJc w:val="left"/>
      <w:pPr>
        <w:tabs>
          <w:tab w:val="num" w:pos="2955"/>
        </w:tabs>
        <w:ind w:left="2955" w:hanging="360"/>
      </w:pPr>
      <w:rPr>
        <w:rFonts w:ascii="Symbol" w:hAnsi="Symbol" w:hint="default"/>
      </w:rPr>
    </w:lvl>
    <w:lvl w:ilvl="4" w:tplc="04150003" w:tentative="1">
      <w:start w:val="1"/>
      <w:numFmt w:val="bullet"/>
      <w:lvlText w:val="o"/>
      <w:lvlJc w:val="left"/>
      <w:pPr>
        <w:tabs>
          <w:tab w:val="num" w:pos="3675"/>
        </w:tabs>
        <w:ind w:left="3675" w:hanging="360"/>
      </w:pPr>
      <w:rPr>
        <w:rFonts w:ascii="Courier New" w:hAnsi="Courier New" w:cs="Courier New" w:hint="default"/>
      </w:rPr>
    </w:lvl>
    <w:lvl w:ilvl="5" w:tplc="04150005" w:tentative="1">
      <w:start w:val="1"/>
      <w:numFmt w:val="bullet"/>
      <w:lvlText w:val=""/>
      <w:lvlJc w:val="left"/>
      <w:pPr>
        <w:tabs>
          <w:tab w:val="num" w:pos="4395"/>
        </w:tabs>
        <w:ind w:left="4395" w:hanging="360"/>
      </w:pPr>
      <w:rPr>
        <w:rFonts w:ascii="Wingdings" w:hAnsi="Wingdings" w:hint="default"/>
      </w:rPr>
    </w:lvl>
    <w:lvl w:ilvl="6" w:tplc="04150001" w:tentative="1">
      <w:start w:val="1"/>
      <w:numFmt w:val="bullet"/>
      <w:lvlText w:val=""/>
      <w:lvlJc w:val="left"/>
      <w:pPr>
        <w:tabs>
          <w:tab w:val="num" w:pos="5115"/>
        </w:tabs>
        <w:ind w:left="5115" w:hanging="360"/>
      </w:pPr>
      <w:rPr>
        <w:rFonts w:ascii="Symbol" w:hAnsi="Symbol" w:hint="default"/>
      </w:rPr>
    </w:lvl>
    <w:lvl w:ilvl="7" w:tplc="04150003" w:tentative="1">
      <w:start w:val="1"/>
      <w:numFmt w:val="bullet"/>
      <w:lvlText w:val="o"/>
      <w:lvlJc w:val="left"/>
      <w:pPr>
        <w:tabs>
          <w:tab w:val="num" w:pos="5835"/>
        </w:tabs>
        <w:ind w:left="5835" w:hanging="360"/>
      </w:pPr>
      <w:rPr>
        <w:rFonts w:ascii="Courier New" w:hAnsi="Courier New" w:cs="Courier New" w:hint="default"/>
      </w:rPr>
    </w:lvl>
    <w:lvl w:ilvl="8" w:tplc="04150005" w:tentative="1">
      <w:start w:val="1"/>
      <w:numFmt w:val="bullet"/>
      <w:lvlText w:val=""/>
      <w:lvlJc w:val="left"/>
      <w:pPr>
        <w:tabs>
          <w:tab w:val="num" w:pos="6555"/>
        </w:tabs>
        <w:ind w:left="6555" w:hanging="360"/>
      </w:pPr>
      <w:rPr>
        <w:rFonts w:ascii="Wingdings" w:hAnsi="Wingdings" w:hint="default"/>
      </w:rPr>
    </w:lvl>
  </w:abstractNum>
  <w:abstractNum w:abstractNumId="54" w15:restartNumberingAfterBreak="0">
    <w:nsid w:val="64112C2B"/>
    <w:multiLevelType w:val="singleLevel"/>
    <w:tmpl w:val="991EBBA8"/>
    <w:lvl w:ilvl="0">
      <w:numFmt w:val="bullet"/>
      <w:pStyle w:val="Standard1"/>
      <w:lvlText w:val="-"/>
      <w:lvlJc w:val="left"/>
      <w:pPr>
        <w:tabs>
          <w:tab w:val="num" w:pos="1776"/>
        </w:tabs>
        <w:ind w:left="1776" w:hanging="360"/>
      </w:pPr>
      <w:rPr>
        <w:rFonts w:ascii="Times New Roman" w:hAnsi="Times New Roman" w:hint="default"/>
      </w:rPr>
    </w:lvl>
  </w:abstractNum>
  <w:abstractNum w:abstractNumId="55" w15:restartNumberingAfterBreak="0">
    <w:nsid w:val="6728475E"/>
    <w:multiLevelType w:val="hybridMultilevel"/>
    <w:tmpl w:val="17B25C88"/>
    <w:lvl w:ilvl="0" w:tplc="E6C47B14">
      <w:numFmt w:val="bullet"/>
      <w:lvlText w:val=""/>
      <w:lvlJc w:val="left"/>
      <w:pPr>
        <w:tabs>
          <w:tab w:val="num" w:pos="780"/>
        </w:tabs>
        <w:ind w:left="780" w:hanging="360"/>
      </w:pPr>
      <w:rPr>
        <w:rFonts w:ascii="Symbol" w:eastAsia="Times New Roman" w:hAnsi="Symbol" w:cs="Arial" w:hint="default"/>
      </w:rPr>
    </w:lvl>
    <w:lvl w:ilvl="1" w:tplc="04150003" w:tentative="1">
      <w:start w:val="1"/>
      <w:numFmt w:val="bullet"/>
      <w:lvlText w:val="o"/>
      <w:lvlJc w:val="left"/>
      <w:pPr>
        <w:tabs>
          <w:tab w:val="num" w:pos="1500"/>
        </w:tabs>
        <w:ind w:left="1500" w:hanging="360"/>
      </w:pPr>
      <w:rPr>
        <w:rFonts w:ascii="Courier New" w:hAnsi="Courier New" w:cs="Courier New" w:hint="default"/>
      </w:rPr>
    </w:lvl>
    <w:lvl w:ilvl="2" w:tplc="04150005" w:tentative="1">
      <w:start w:val="1"/>
      <w:numFmt w:val="bullet"/>
      <w:lvlText w:val=""/>
      <w:lvlJc w:val="left"/>
      <w:pPr>
        <w:tabs>
          <w:tab w:val="num" w:pos="2220"/>
        </w:tabs>
        <w:ind w:left="2220" w:hanging="360"/>
      </w:pPr>
      <w:rPr>
        <w:rFonts w:ascii="Wingdings" w:hAnsi="Wingdings" w:hint="default"/>
      </w:rPr>
    </w:lvl>
    <w:lvl w:ilvl="3" w:tplc="04150001" w:tentative="1">
      <w:start w:val="1"/>
      <w:numFmt w:val="bullet"/>
      <w:lvlText w:val=""/>
      <w:lvlJc w:val="left"/>
      <w:pPr>
        <w:tabs>
          <w:tab w:val="num" w:pos="2940"/>
        </w:tabs>
        <w:ind w:left="2940" w:hanging="360"/>
      </w:pPr>
      <w:rPr>
        <w:rFonts w:ascii="Symbol" w:hAnsi="Symbol" w:hint="default"/>
      </w:rPr>
    </w:lvl>
    <w:lvl w:ilvl="4" w:tplc="04150003" w:tentative="1">
      <w:start w:val="1"/>
      <w:numFmt w:val="bullet"/>
      <w:lvlText w:val="o"/>
      <w:lvlJc w:val="left"/>
      <w:pPr>
        <w:tabs>
          <w:tab w:val="num" w:pos="3660"/>
        </w:tabs>
        <w:ind w:left="3660" w:hanging="360"/>
      </w:pPr>
      <w:rPr>
        <w:rFonts w:ascii="Courier New" w:hAnsi="Courier New" w:cs="Courier New" w:hint="default"/>
      </w:rPr>
    </w:lvl>
    <w:lvl w:ilvl="5" w:tplc="04150005" w:tentative="1">
      <w:start w:val="1"/>
      <w:numFmt w:val="bullet"/>
      <w:lvlText w:val=""/>
      <w:lvlJc w:val="left"/>
      <w:pPr>
        <w:tabs>
          <w:tab w:val="num" w:pos="4380"/>
        </w:tabs>
        <w:ind w:left="4380" w:hanging="360"/>
      </w:pPr>
      <w:rPr>
        <w:rFonts w:ascii="Wingdings" w:hAnsi="Wingdings" w:hint="default"/>
      </w:rPr>
    </w:lvl>
    <w:lvl w:ilvl="6" w:tplc="04150001" w:tentative="1">
      <w:start w:val="1"/>
      <w:numFmt w:val="bullet"/>
      <w:lvlText w:val=""/>
      <w:lvlJc w:val="left"/>
      <w:pPr>
        <w:tabs>
          <w:tab w:val="num" w:pos="5100"/>
        </w:tabs>
        <w:ind w:left="5100" w:hanging="360"/>
      </w:pPr>
      <w:rPr>
        <w:rFonts w:ascii="Symbol" w:hAnsi="Symbol" w:hint="default"/>
      </w:rPr>
    </w:lvl>
    <w:lvl w:ilvl="7" w:tplc="04150003" w:tentative="1">
      <w:start w:val="1"/>
      <w:numFmt w:val="bullet"/>
      <w:lvlText w:val="o"/>
      <w:lvlJc w:val="left"/>
      <w:pPr>
        <w:tabs>
          <w:tab w:val="num" w:pos="5820"/>
        </w:tabs>
        <w:ind w:left="5820" w:hanging="360"/>
      </w:pPr>
      <w:rPr>
        <w:rFonts w:ascii="Courier New" w:hAnsi="Courier New" w:cs="Courier New" w:hint="default"/>
      </w:rPr>
    </w:lvl>
    <w:lvl w:ilvl="8" w:tplc="04150005" w:tentative="1">
      <w:start w:val="1"/>
      <w:numFmt w:val="bullet"/>
      <w:lvlText w:val=""/>
      <w:lvlJc w:val="left"/>
      <w:pPr>
        <w:tabs>
          <w:tab w:val="num" w:pos="6540"/>
        </w:tabs>
        <w:ind w:left="6540" w:hanging="360"/>
      </w:pPr>
      <w:rPr>
        <w:rFonts w:ascii="Wingdings" w:hAnsi="Wingdings" w:hint="default"/>
      </w:rPr>
    </w:lvl>
  </w:abstractNum>
  <w:abstractNum w:abstractNumId="56" w15:restartNumberingAfterBreak="0">
    <w:nsid w:val="6A5D34FA"/>
    <w:multiLevelType w:val="hybridMultilevel"/>
    <w:tmpl w:val="15B2CDE2"/>
    <w:lvl w:ilvl="0" w:tplc="988CA5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A976268"/>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58" w15:restartNumberingAfterBreak="0">
    <w:nsid w:val="6C24713E"/>
    <w:multiLevelType w:val="hybridMultilevel"/>
    <w:tmpl w:val="5C3A88FA"/>
    <w:lvl w:ilvl="0" w:tplc="D750B45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C8618A3"/>
    <w:multiLevelType w:val="hybridMultilevel"/>
    <w:tmpl w:val="BEB0D940"/>
    <w:lvl w:ilvl="0" w:tplc="3ACC2E02">
      <w:start w:val="1"/>
      <w:numFmt w:val="bullet"/>
      <w:lvlText w:val="-"/>
      <w:lvlJc w:val="left"/>
      <w:pPr>
        <w:tabs>
          <w:tab w:val="num" w:pos="643"/>
        </w:tabs>
        <w:ind w:left="643" w:hanging="360"/>
      </w:pPr>
      <w:rPr>
        <w:rFonts w:ascii="Times New Roman" w:eastAsia="Times New Roman" w:hAnsi="Times New Roman" w:cs="Times New Roman" w:hint="default"/>
      </w:rPr>
    </w:lvl>
    <w:lvl w:ilvl="1" w:tplc="04150003" w:tentative="1">
      <w:start w:val="1"/>
      <w:numFmt w:val="bullet"/>
      <w:lvlText w:val="o"/>
      <w:lvlJc w:val="left"/>
      <w:pPr>
        <w:tabs>
          <w:tab w:val="num" w:pos="1363"/>
        </w:tabs>
        <w:ind w:left="1363" w:hanging="360"/>
      </w:pPr>
      <w:rPr>
        <w:rFonts w:ascii="Courier New" w:hAnsi="Courier New" w:hint="default"/>
      </w:rPr>
    </w:lvl>
    <w:lvl w:ilvl="2" w:tplc="04150005" w:tentative="1">
      <w:start w:val="1"/>
      <w:numFmt w:val="bullet"/>
      <w:lvlText w:val=""/>
      <w:lvlJc w:val="left"/>
      <w:pPr>
        <w:tabs>
          <w:tab w:val="num" w:pos="2083"/>
        </w:tabs>
        <w:ind w:left="2083" w:hanging="360"/>
      </w:pPr>
      <w:rPr>
        <w:rFonts w:ascii="Wingdings" w:hAnsi="Wingdings" w:hint="default"/>
      </w:rPr>
    </w:lvl>
    <w:lvl w:ilvl="3" w:tplc="04150001" w:tentative="1">
      <w:start w:val="1"/>
      <w:numFmt w:val="bullet"/>
      <w:lvlText w:val=""/>
      <w:lvlJc w:val="left"/>
      <w:pPr>
        <w:tabs>
          <w:tab w:val="num" w:pos="2803"/>
        </w:tabs>
        <w:ind w:left="2803" w:hanging="360"/>
      </w:pPr>
      <w:rPr>
        <w:rFonts w:ascii="Symbol" w:hAnsi="Symbol" w:hint="default"/>
      </w:rPr>
    </w:lvl>
    <w:lvl w:ilvl="4" w:tplc="04150003" w:tentative="1">
      <w:start w:val="1"/>
      <w:numFmt w:val="bullet"/>
      <w:lvlText w:val="o"/>
      <w:lvlJc w:val="left"/>
      <w:pPr>
        <w:tabs>
          <w:tab w:val="num" w:pos="3523"/>
        </w:tabs>
        <w:ind w:left="3523" w:hanging="360"/>
      </w:pPr>
      <w:rPr>
        <w:rFonts w:ascii="Courier New" w:hAnsi="Courier New" w:hint="default"/>
      </w:rPr>
    </w:lvl>
    <w:lvl w:ilvl="5" w:tplc="04150005" w:tentative="1">
      <w:start w:val="1"/>
      <w:numFmt w:val="bullet"/>
      <w:lvlText w:val=""/>
      <w:lvlJc w:val="left"/>
      <w:pPr>
        <w:tabs>
          <w:tab w:val="num" w:pos="4243"/>
        </w:tabs>
        <w:ind w:left="4243" w:hanging="360"/>
      </w:pPr>
      <w:rPr>
        <w:rFonts w:ascii="Wingdings" w:hAnsi="Wingdings" w:hint="default"/>
      </w:rPr>
    </w:lvl>
    <w:lvl w:ilvl="6" w:tplc="04150001" w:tentative="1">
      <w:start w:val="1"/>
      <w:numFmt w:val="bullet"/>
      <w:lvlText w:val=""/>
      <w:lvlJc w:val="left"/>
      <w:pPr>
        <w:tabs>
          <w:tab w:val="num" w:pos="4963"/>
        </w:tabs>
        <w:ind w:left="4963" w:hanging="360"/>
      </w:pPr>
      <w:rPr>
        <w:rFonts w:ascii="Symbol" w:hAnsi="Symbol" w:hint="default"/>
      </w:rPr>
    </w:lvl>
    <w:lvl w:ilvl="7" w:tplc="04150003" w:tentative="1">
      <w:start w:val="1"/>
      <w:numFmt w:val="bullet"/>
      <w:lvlText w:val="o"/>
      <w:lvlJc w:val="left"/>
      <w:pPr>
        <w:tabs>
          <w:tab w:val="num" w:pos="5683"/>
        </w:tabs>
        <w:ind w:left="5683" w:hanging="360"/>
      </w:pPr>
      <w:rPr>
        <w:rFonts w:ascii="Courier New" w:hAnsi="Courier New" w:hint="default"/>
      </w:rPr>
    </w:lvl>
    <w:lvl w:ilvl="8" w:tplc="04150005" w:tentative="1">
      <w:start w:val="1"/>
      <w:numFmt w:val="bullet"/>
      <w:lvlText w:val=""/>
      <w:lvlJc w:val="left"/>
      <w:pPr>
        <w:tabs>
          <w:tab w:val="num" w:pos="6403"/>
        </w:tabs>
        <w:ind w:left="6403" w:hanging="360"/>
      </w:pPr>
      <w:rPr>
        <w:rFonts w:ascii="Wingdings" w:hAnsi="Wingdings" w:hint="default"/>
      </w:rPr>
    </w:lvl>
  </w:abstractNum>
  <w:abstractNum w:abstractNumId="60" w15:restartNumberingAfterBreak="0">
    <w:nsid w:val="6D9C543C"/>
    <w:multiLevelType w:val="hybridMultilevel"/>
    <w:tmpl w:val="881881F8"/>
    <w:lvl w:ilvl="0" w:tplc="DABAA072">
      <w:numFmt w:val="bullet"/>
      <w:lvlText w:val="-"/>
      <w:lvlJc w:val="left"/>
      <w:pPr>
        <w:tabs>
          <w:tab w:val="num" w:pos="720"/>
        </w:tabs>
        <w:ind w:left="720" w:hanging="360"/>
      </w:pPr>
      <w:rPr>
        <w:rFonts w:hint="default"/>
      </w:rPr>
    </w:lvl>
    <w:lvl w:ilvl="1" w:tplc="A75AC02A">
      <w:start w:val="1"/>
      <w:numFmt w:val="decimal"/>
      <w:lvlText w:val="%2."/>
      <w:lvlJc w:val="left"/>
      <w:pPr>
        <w:tabs>
          <w:tab w:val="num" w:pos="1440"/>
        </w:tabs>
        <w:ind w:left="1440" w:hanging="360"/>
      </w:pPr>
      <w:rPr>
        <w:rFonts w:hint="default"/>
      </w:rPr>
    </w:lvl>
    <w:lvl w:ilvl="2" w:tplc="8E3656F0" w:tentative="1">
      <w:start w:val="1"/>
      <w:numFmt w:val="lowerRoman"/>
      <w:lvlText w:val="%3."/>
      <w:lvlJc w:val="right"/>
      <w:pPr>
        <w:tabs>
          <w:tab w:val="num" w:pos="2160"/>
        </w:tabs>
        <w:ind w:left="2160" w:hanging="180"/>
      </w:pPr>
    </w:lvl>
    <w:lvl w:ilvl="3" w:tplc="C3E485DA" w:tentative="1">
      <w:start w:val="1"/>
      <w:numFmt w:val="decimal"/>
      <w:lvlText w:val="%4."/>
      <w:lvlJc w:val="left"/>
      <w:pPr>
        <w:tabs>
          <w:tab w:val="num" w:pos="2880"/>
        </w:tabs>
        <w:ind w:left="2880" w:hanging="360"/>
      </w:pPr>
    </w:lvl>
    <w:lvl w:ilvl="4" w:tplc="7346D67E" w:tentative="1">
      <w:start w:val="1"/>
      <w:numFmt w:val="lowerLetter"/>
      <w:lvlText w:val="%5."/>
      <w:lvlJc w:val="left"/>
      <w:pPr>
        <w:tabs>
          <w:tab w:val="num" w:pos="3600"/>
        </w:tabs>
        <w:ind w:left="3600" w:hanging="360"/>
      </w:pPr>
    </w:lvl>
    <w:lvl w:ilvl="5" w:tplc="579A2874" w:tentative="1">
      <w:start w:val="1"/>
      <w:numFmt w:val="lowerRoman"/>
      <w:lvlText w:val="%6."/>
      <w:lvlJc w:val="right"/>
      <w:pPr>
        <w:tabs>
          <w:tab w:val="num" w:pos="4320"/>
        </w:tabs>
        <w:ind w:left="4320" w:hanging="180"/>
      </w:pPr>
    </w:lvl>
    <w:lvl w:ilvl="6" w:tplc="68B42526" w:tentative="1">
      <w:start w:val="1"/>
      <w:numFmt w:val="decimal"/>
      <w:lvlText w:val="%7."/>
      <w:lvlJc w:val="left"/>
      <w:pPr>
        <w:tabs>
          <w:tab w:val="num" w:pos="5040"/>
        </w:tabs>
        <w:ind w:left="5040" w:hanging="360"/>
      </w:pPr>
    </w:lvl>
    <w:lvl w:ilvl="7" w:tplc="AD9CCEF4" w:tentative="1">
      <w:start w:val="1"/>
      <w:numFmt w:val="lowerLetter"/>
      <w:lvlText w:val="%8."/>
      <w:lvlJc w:val="left"/>
      <w:pPr>
        <w:tabs>
          <w:tab w:val="num" w:pos="5760"/>
        </w:tabs>
        <w:ind w:left="5760" w:hanging="360"/>
      </w:pPr>
    </w:lvl>
    <w:lvl w:ilvl="8" w:tplc="F18A0352" w:tentative="1">
      <w:start w:val="1"/>
      <w:numFmt w:val="lowerRoman"/>
      <w:lvlText w:val="%9."/>
      <w:lvlJc w:val="right"/>
      <w:pPr>
        <w:tabs>
          <w:tab w:val="num" w:pos="6480"/>
        </w:tabs>
        <w:ind w:left="6480" w:hanging="180"/>
      </w:pPr>
    </w:lvl>
  </w:abstractNum>
  <w:abstractNum w:abstractNumId="61" w15:restartNumberingAfterBreak="0">
    <w:nsid w:val="6F2D508A"/>
    <w:multiLevelType w:val="multilevel"/>
    <w:tmpl w:val="35320C2C"/>
    <w:lvl w:ilvl="0">
      <w:start w:val="1"/>
      <w:numFmt w:val="decimal"/>
      <w:suff w:val="space"/>
      <w:lvlText w:val="%1)"/>
      <w:lvlJc w:val="left"/>
      <w:pPr>
        <w:ind w:left="284" w:hanging="114"/>
      </w:pPr>
      <w:rPr>
        <w:b/>
        <w:i w:val="0"/>
        <w:sz w:val="24"/>
      </w:rPr>
    </w:lvl>
    <w:lvl w:ilvl="1">
      <w:start w:val="1"/>
      <w:numFmt w:val="decimal"/>
      <w:suff w:val="space"/>
      <w:lvlText w:val="%1.%2.)"/>
      <w:lvlJc w:val="left"/>
      <w:pPr>
        <w:ind w:left="284" w:hanging="114"/>
      </w:pPr>
      <w:rPr>
        <w:b/>
        <w:i w:val="0"/>
      </w:rPr>
    </w:lvl>
    <w:lvl w:ilvl="2">
      <w:start w:val="1"/>
      <w:numFmt w:val="decimal"/>
      <w:suff w:val="space"/>
      <w:lvlText w:val=" %1.%2.%3)"/>
      <w:lvlJc w:val="left"/>
      <w:pPr>
        <w:ind w:left="454" w:hanging="114"/>
      </w:pPr>
      <w:rPr>
        <w:b/>
        <w:i w:val="0"/>
      </w:rPr>
    </w:lvl>
    <w:lvl w:ilvl="3">
      <w:start w:val="1"/>
      <w:numFmt w:val="decimal"/>
      <w:pStyle w:val="wskazwka"/>
      <w:suff w:val="space"/>
      <w:lvlText w:val="(%4)"/>
      <w:lvlJc w:val="left"/>
      <w:pPr>
        <w:ind w:left="624" w:hanging="114"/>
      </w:pPr>
      <w:rPr>
        <w:b/>
        <w:i w:val="0"/>
      </w:rPr>
    </w:lvl>
    <w:lvl w:ilvl="4">
      <w:start w:val="1"/>
      <w:numFmt w:val="lowerLetter"/>
      <w:suff w:val="space"/>
      <w:lvlText w:val="(%5)"/>
      <w:lvlJc w:val="left"/>
      <w:pPr>
        <w:ind w:left="737" w:hanging="57"/>
      </w:pPr>
      <w:rPr>
        <w:b/>
        <w:i w:val="0"/>
      </w:rPr>
    </w:lvl>
    <w:lvl w:ilvl="5">
      <w:start w:val="1"/>
      <w:numFmt w:val="lowerRoman"/>
      <w:lvlText w:val="(%6)"/>
      <w:lvlJc w:val="left"/>
      <w:pPr>
        <w:tabs>
          <w:tab w:val="num" w:pos="2160"/>
        </w:tabs>
        <w:ind w:left="2160" w:hanging="360"/>
      </w:pPr>
    </w:lvl>
    <w:lvl w:ilvl="6">
      <w:start w:val="1"/>
      <w:numFmt w:val="decimal"/>
      <w:isLg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15:restartNumberingAfterBreak="0">
    <w:nsid w:val="742B576E"/>
    <w:multiLevelType w:val="hybridMultilevel"/>
    <w:tmpl w:val="B2E8FBB4"/>
    <w:lvl w:ilvl="0" w:tplc="61F6725E">
      <w:numFmt w:val="bullet"/>
      <w:lvlText w:val="-"/>
      <w:lvlJc w:val="left"/>
      <w:pPr>
        <w:tabs>
          <w:tab w:val="num" w:pos="720"/>
        </w:tabs>
        <w:ind w:left="720" w:hanging="360"/>
      </w:pPr>
      <w:rPr>
        <w:rFonts w:hint="default"/>
      </w:rPr>
    </w:lvl>
    <w:lvl w:ilvl="1" w:tplc="DA188DCE" w:tentative="1">
      <w:start w:val="1"/>
      <w:numFmt w:val="bullet"/>
      <w:lvlText w:val="o"/>
      <w:lvlJc w:val="left"/>
      <w:pPr>
        <w:tabs>
          <w:tab w:val="num" w:pos="1800"/>
        </w:tabs>
        <w:ind w:left="1800" w:hanging="360"/>
      </w:pPr>
      <w:rPr>
        <w:rFonts w:ascii="Courier New" w:hAnsi="Courier New" w:hint="default"/>
      </w:rPr>
    </w:lvl>
    <w:lvl w:ilvl="2" w:tplc="8D36C07A" w:tentative="1">
      <w:start w:val="1"/>
      <w:numFmt w:val="bullet"/>
      <w:lvlText w:val=""/>
      <w:lvlJc w:val="left"/>
      <w:pPr>
        <w:tabs>
          <w:tab w:val="num" w:pos="2520"/>
        </w:tabs>
        <w:ind w:left="2520" w:hanging="360"/>
      </w:pPr>
      <w:rPr>
        <w:rFonts w:ascii="Wingdings" w:hAnsi="Wingdings" w:hint="default"/>
      </w:rPr>
    </w:lvl>
    <w:lvl w:ilvl="3" w:tplc="AFC2475A" w:tentative="1">
      <w:start w:val="1"/>
      <w:numFmt w:val="bullet"/>
      <w:lvlText w:val=""/>
      <w:lvlJc w:val="left"/>
      <w:pPr>
        <w:tabs>
          <w:tab w:val="num" w:pos="3240"/>
        </w:tabs>
        <w:ind w:left="3240" w:hanging="360"/>
      </w:pPr>
      <w:rPr>
        <w:rFonts w:ascii="Symbol" w:hAnsi="Symbol" w:hint="default"/>
      </w:rPr>
    </w:lvl>
    <w:lvl w:ilvl="4" w:tplc="C4B4C63E" w:tentative="1">
      <w:start w:val="1"/>
      <w:numFmt w:val="bullet"/>
      <w:lvlText w:val="o"/>
      <w:lvlJc w:val="left"/>
      <w:pPr>
        <w:tabs>
          <w:tab w:val="num" w:pos="3960"/>
        </w:tabs>
        <w:ind w:left="3960" w:hanging="360"/>
      </w:pPr>
      <w:rPr>
        <w:rFonts w:ascii="Courier New" w:hAnsi="Courier New" w:hint="default"/>
      </w:rPr>
    </w:lvl>
    <w:lvl w:ilvl="5" w:tplc="F57AD59A" w:tentative="1">
      <w:start w:val="1"/>
      <w:numFmt w:val="bullet"/>
      <w:lvlText w:val=""/>
      <w:lvlJc w:val="left"/>
      <w:pPr>
        <w:tabs>
          <w:tab w:val="num" w:pos="4680"/>
        </w:tabs>
        <w:ind w:left="4680" w:hanging="360"/>
      </w:pPr>
      <w:rPr>
        <w:rFonts w:ascii="Wingdings" w:hAnsi="Wingdings" w:hint="default"/>
      </w:rPr>
    </w:lvl>
    <w:lvl w:ilvl="6" w:tplc="1F94C67A" w:tentative="1">
      <w:start w:val="1"/>
      <w:numFmt w:val="bullet"/>
      <w:lvlText w:val=""/>
      <w:lvlJc w:val="left"/>
      <w:pPr>
        <w:tabs>
          <w:tab w:val="num" w:pos="5400"/>
        </w:tabs>
        <w:ind w:left="5400" w:hanging="360"/>
      </w:pPr>
      <w:rPr>
        <w:rFonts w:ascii="Symbol" w:hAnsi="Symbol" w:hint="default"/>
      </w:rPr>
    </w:lvl>
    <w:lvl w:ilvl="7" w:tplc="B5C0102E" w:tentative="1">
      <w:start w:val="1"/>
      <w:numFmt w:val="bullet"/>
      <w:lvlText w:val="o"/>
      <w:lvlJc w:val="left"/>
      <w:pPr>
        <w:tabs>
          <w:tab w:val="num" w:pos="6120"/>
        </w:tabs>
        <w:ind w:left="6120" w:hanging="360"/>
      </w:pPr>
      <w:rPr>
        <w:rFonts w:ascii="Courier New" w:hAnsi="Courier New" w:hint="default"/>
      </w:rPr>
    </w:lvl>
    <w:lvl w:ilvl="8" w:tplc="1E502B72" w:tentative="1">
      <w:start w:val="1"/>
      <w:numFmt w:val="bullet"/>
      <w:lvlText w:val=""/>
      <w:lvlJc w:val="left"/>
      <w:pPr>
        <w:tabs>
          <w:tab w:val="num" w:pos="6840"/>
        </w:tabs>
        <w:ind w:left="6840" w:hanging="360"/>
      </w:pPr>
      <w:rPr>
        <w:rFonts w:ascii="Wingdings" w:hAnsi="Wingdings" w:hint="default"/>
      </w:rPr>
    </w:lvl>
  </w:abstractNum>
  <w:abstractNum w:abstractNumId="63" w15:restartNumberingAfterBreak="0">
    <w:nsid w:val="75615BE1"/>
    <w:multiLevelType w:val="hybridMultilevel"/>
    <w:tmpl w:val="01766D10"/>
    <w:lvl w:ilvl="0" w:tplc="29E22B72">
      <w:numFmt w:val="bullet"/>
      <w:lvlText w:val="-"/>
      <w:lvlJc w:val="left"/>
      <w:pPr>
        <w:tabs>
          <w:tab w:val="num" w:pos="1069"/>
        </w:tabs>
        <w:ind w:left="1069" w:hanging="360"/>
      </w:pPr>
      <w:rPr>
        <w:rFonts w:ascii="Times New Roman" w:hAnsi="Times New Roman" w:hint="default"/>
      </w:rPr>
    </w:lvl>
    <w:lvl w:ilvl="1" w:tplc="9C1C7474" w:tentative="1">
      <w:start w:val="1"/>
      <w:numFmt w:val="bullet"/>
      <w:lvlText w:val="o"/>
      <w:lvlJc w:val="left"/>
      <w:pPr>
        <w:tabs>
          <w:tab w:val="num" w:pos="733"/>
        </w:tabs>
        <w:ind w:left="733" w:hanging="360"/>
      </w:pPr>
      <w:rPr>
        <w:rFonts w:ascii="Courier New" w:hAnsi="Courier New" w:hint="default"/>
      </w:rPr>
    </w:lvl>
    <w:lvl w:ilvl="2" w:tplc="0415001B" w:tentative="1">
      <w:start w:val="1"/>
      <w:numFmt w:val="bullet"/>
      <w:lvlText w:val=""/>
      <w:lvlJc w:val="left"/>
      <w:pPr>
        <w:tabs>
          <w:tab w:val="num" w:pos="1453"/>
        </w:tabs>
        <w:ind w:left="1453" w:hanging="360"/>
      </w:pPr>
      <w:rPr>
        <w:rFonts w:ascii="Wingdings" w:hAnsi="Wingdings" w:hint="default"/>
      </w:rPr>
    </w:lvl>
    <w:lvl w:ilvl="3" w:tplc="0415000F" w:tentative="1">
      <w:start w:val="1"/>
      <w:numFmt w:val="bullet"/>
      <w:lvlText w:val=""/>
      <w:lvlJc w:val="left"/>
      <w:pPr>
        <w:tabs>
          <w:tab w:val="num" w:pos="2173"/>
        </w:tabs>
        <w:ind w:left="2173" w:hanging="360"/>
      </w:pPr>
      <w:rPr>
        <w:rFonts w:ascii="Symbol" w:hAnsi="Symbol" w:hint="default"/>
      </w:rPr>
    </w:lvl>
    <w:lvl w:ilvl="4" w:tplc="04150019" w:tentative="1">
      <w:start w:val="1"/>
      <w:numFmt w:val="bullet"/>
      <w:lvlText w:val="o"/>
      <w:lvlJc w:val="left"/>
      <w:pPr>
        <w:tabs>
          <w:tab w:val="num" w:pos="2893"/>
        </w:tabs>
        <w:ind w:left="2893" w:hanging="360"/>
      </w:pPr>
      <w:rPr>
        <w:rFonts w:ascii="Courier New" w:hAnsi="Courier New" w:hint="default"/>
      </w:rPr>
    </w:lvl>
    <w:lvl w:ilvl="5" w:tplc="0415001B" w:tentative="1">
      <w:start w:val="1"/>
      <w:numFmt w:val="bullet"/>
      <w:lvlText w:val=""/>
      <w:lvlJc w:val="left"/>
      <w:pPr>
        <w:tabs>
          <w:tab w:val="num" w:pos="3613"/>
        </w:tabs>
        <w:ind w:left="3613" w:hanging="360"/>
      </w:pPr>
      <w:rPr>
        <w:rFonts w:ascii="Wingdings" w:hAnsi="Wingdings" w:hint="default"/>
      </w:rPr>
    </w:lvl>
    <w:lvl w:ilvl="6" w:tplc="0415000F" w:tentative="1">
      <w:start w:val="1"/>
      <w:numFmt w:val="bullet"/>
      <w:lvlText w:val=""/>
      <w:lvlJc w:val="left"/>
      <w:pPr>
        <w:tabs>
          <w:tab w:val="num" w:pos="4333"/>
        </w:tabs>
        <w:ind w:left="4333" w:hanging="360"/>
      </w:pPr>
      <w:rPr>
        <w:rFonts w:ascii="Symbol" w:hAnsi="Symbol" w:hint="default"/>
      </w:rPr>
    </w:lvl>
    <w:lvl w:ilvl="7" w:tplc="04150019" w:tentative="1">
      <w:start w:val="1"/>
      <w:numFmt w:val="bullet"/>
      <w:lvlText w:val="o"/>
      <w:lvlJc w:val="left"/>
      <w:pPr>
        <w:tabs>
          <w:tab w:val="num" w:pos="5053"/>
        </w:tabs>
        <w:ind w:left="5053" w:hanging="360"/>
      </w:pPr>
      <w:rPr>
        <w:rFonts w:ascii="Courier New" w:hAnsi="Courier New" w:hint="default"/>
      </w:rPr>
    </w:lvl>
    <w:lvl w:ilvl="8" w:tplc="0415001B" w:tentative="1">
      <w:start w:val="1"/>
      <w:numFmt w:val="bullet"/>
      <w:lvlText w:val=""/>
      <w:lvlJc w:val="left"/>
      <w:pPr>
        <w:tabs>
          <w:tab w:val="num" w:pos="5773"/>
        </w:tabs>
        <w:ind w:left="5773" w:hanging="360"/>
      </w:pPr>
      <w:rPr>
        <w:rFonts w:ascii="Wingdings" w:hAnsi="Wingdings" w:hint="default"/>
      </w:rPr>
    </w:lvl>
  </w:abstractNum>
  <w:abstractNum w:abstractNumId="64" w15:restartNumberingAfterBreak="0">
    <w:nsid w:val="772E7858"/>
    <w:multiLevelType w:val="singleLevel"/>
    <w:tmpl w:val="0415000F"/>
    <w:lvl w:ilvl="0">
      <w:start w:val="1"/>
      <w:numFmt w:val="decimal"/>
      <w:lvlText w:val="%1."/>
      <w:lvlJc w:val="left"/>
      <w:pPr>
        <w:tabs>
          <w:tab w:val="num" w:pos="360"/>
        </w:tabs>
        <w:ind w:left="360" w:hanging="360"/>
      </w:pPr>
    </w:lvl>
  </w:abstractNum>
  <w:abstractNum w:abstractNumId="65" w15:restartNumberingAfterBreak="0">
    <w:nsid w:val="7BBD4C17"/>
    <w:multiLevelType w:val="multilevel"/>
    <w:tmpl w:val="E7983F90"/>
    <w:lvl w:ilvl="0">
      <w:start w:val="1"/>
      <w:numFmt w:val="bullet"/>
      <w:lvlText w:val=""/>
      <w:lvlJc w:val="left"/>
      <w:pPr>
        <w:tabs>
          <w:tab w:val="num" w:pos="432"/>
        </w:tabs>
        <w:ind w:left="432" w:hanging="432"/>
      </w:pPr>
      <w:rPr>
        <w:rFonts w:ascii="Symbol" w:hAnsi="Symbol" w:hint="default"/>
      </w:rPr>
    </w:lvl>
    <w:lvl w:ilvl="1">
      <w:start w:val="1"/>
      <w:numFmt w:val="decimal"/>
      <w:suff w:val="space"/>
      <w:lvlText w:val="%1%2."/>
      <w:lvlJc w:val="left"/>
      <w:pPr>
        <w:ind w:left="576" w:hanging="576"/>
      </w:pPr>
    </w:lvl>
    <w:lvl w:ilvl="2">
      <w:start w:val="1"/>
      <w:numFmt w:val="decimal"/>
      <w:lvlRestart w:val="0"/>
      <w:suff w:val="space"/>
      <w:lvlText w:val="%1%2.%3."/>
      <w:lvlJc w:val="left"/>
      <w:pPr>
        <w:ind w:left="720" w:hanging="720"/>
      </w:pPr>
    </w:lvl>
    <w:lvl w:ilvl="3">
      <w:start w:val="1"/>
      <w:numFmt w:val="decimal"/>
      <w:lvlText w:val="%2.%3.%4."/>
      <w:lvlJc w:val="left"/>
      <w:pPr>
        <w:tabs>
          <w:tab w:val="num" w:pos="864"/>
        </w:tabs>
        <w:ind w:left="864" w:hanging="864"/>
      </w:pPr>
    </w:lvl>
    <w:lvl w:ilvl="4">
      <w:start w:val="1"/>
      <w:numFmt w:val="decimal"/>
      <w:lvlText w:val="%1%2.%3.%4.%5."/>
      <w:lvlJc w:val="left"/>
      <w:pPr>
        <w:tabs>
          <w:tab w:val="num" w:pos="1080"/>
        </w:tabs>
        <w:ind w:left="1008" w:hanging="1008"/>
      </w:pPr>
    </w:lvl>
    <w:lvl w:ilvl="5">
      <w:start w:val="1"/>
      <w:numFmt w:val="decimal"/>
      <w:pStyle w:val="Nagwek6"/>
      <w:lvlText w:val="%2.%3.%4.%5.%6."/>
      <w:lvlJc w:val="left"/>
      <w:pPr>
        <w:tabs>
          <w:tab w:val="num" w:pos="1865"/>
        </w:tabs>
        <w:ind w:left="1577" w:hanging="1152"/>
      </w:pPr>
    </w:lvl>
    <w:lvl w:ilvl="6">
      <w:start w:val="1"/>
      <w:numFmt w:val="upperLetter"/>
      <w:pStyle w:val="Nagwek7"/>
      <w:suff w:val="space"/>
      <w:lvlText w:val="%1%7."/>
      <w:lvlJc w:val="left"/>
      <w:pPr>
        <w:ind w:left="1296" w:hanging="1296"/>
      </w:pPr>
    </w:lvl>
    <w:lvl w:ilvl="7">
      <w:start w:val="1"/>
      <w:numFmt w:val="upperRoman"/>
      <w:pStyle w:val="Nagwek8"/>
      <w:suff w:val="space"/>
      <w:lvlText w:val="%7.%8."/>
      <w:lvlJc w:val="left"/>
      <w:pPr>
        <w:ind w:left="1440" w:hanging="1440"/>
      </w:pPr>
    </w:lvl>
    <w:lvl w:ilvl="8">
      <w:start w:val="1"/>
      <w:numFmt w:val="decimal"/>
      <w:pStyle w:val="Nagwek9"/>
      <w:suff w:val="space"/>
      <w:lvlText w:val="A.I.%9."/>
      <w:lvlJc w:val="left"/>
      <w:pPr>
        <w:ind w:left="1584" w:hanging="1584"/>
      </w:pPr>
    </w:lvl>
  </w:abstractNum>
  <w:abstractNum w:abstractNumId="66" w15:restartNumberingAfterBreak="0">
    <w:nsid w:val="7F5C3E6C"/>
    <w:multiLevelType w:val="hybridMultilevel"/>
    <w:tmpl w:val="6672B87A"/>
    <w:lvl w:ilvl="0" w:tplc="04150001">
      <w:numFmt w:val="bullet"/>
      <w:lvlText w:val="-"/>
      <w:lvlJc w:val="left"/>
      <w:pPr>
        <w:tabs>
          <w:tab w:val="num" w:pos="2487"/>
        </w:tabs>
        <w:ind w:left="2487"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7FCC019E"/>
    <w:multiLevelType w:val="hybridMultilevel"/>
    <w:tmpl w:val="7DA82D8C"/>
    <w:lvl w:ilvl="0" w:tplc="8FAC483C">
      <w:start w:val="1"/>
      <w:numFmt w:val="bullet"/>
      <w:lvlText w:val="+"/>
      <w:lvlJc w:val="left"/>
      <w:pPr>
        <w:tabs>
          <w:tab w:val="num" w:pos="1080"/>
        </w:tabs>
        <w:ind w:left="1080" w:hanging="360"/>
      </w:pPr>
      <w:rPr>
        <w:rFonts w:ascii="Times New Roman" w:hAnsi="Times New Roman" w:cs="Times New Roman" w:hint="default"/>
        <w:color w:val="auto"/>
      </w:rPr>
    </w:lvl>
    <w:lvl w:ilvl="1" w:tplc="B2B2EED2">
      <w:start w:val="1"/>
      <w:numFmt w:val="bullet"/>
      <w:lvlText w:val="-"/>
      <w:lvlJc w:val="left"/>
      <w:pPr>
        <w:tabs>
          <w:tab w:val="num" w:pos="1080"/>
        </w:tabs>
        <w:ind w:left="1080" w:hanging="360"/>
      </w:pPr>
      <w:rPr>
        <w:rFonts w:ascii="Times New Roman" w:hAnsi="Times New Roman" w:cs="Times New Roman" w:hint="default"/>
        <w:color w:val="auto"/>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50"/>
  </w:num>
  <w:num w:numId="4">
    <w:abstractNumId w:val="2"/>
    <w:lvlOverride w:ilvl="0">
      <w:lvl w:ilvl="0">
        <w:start w:val="1"/>
        <w:numFmt w:val="decimal"/>
        <w:pStyle w:val="Listanumerowana"/>
        <w:suff w:val="space"/>
        <w:lvlText w:val="%1)"/>
        <w:lvlJc w:val="left"/>
        <w:pPr>
          <w:ind w:left="360" w:hanging="360"/>
        </w:pPr>
        <w:rPr>
          <w:b/>
          <w:i w:val="0"/>
          <w:sz w:val="20"/>
        </w:rPr>
      </w:lvl>
    </w:lvlOverride>
  </w:num>
  <w:num w:numId="5">
    <w:abstractNumId w:val="61"/>
  </w:num>
  <w:num w:numId="6">
    <w:abstractNumId w:val="65"/>
  </w:num>
  <w:num w:numId="7">
    <w:abstractNumId w:val="21"/>
  </w:num>
  <w:num w:numId="8">
    <w:abstractNumId w:val="47"/>
  </w:num>
  <w:num w:numId="9">
    <w:abstractNumId w:val="38"/>
  </w:num>
  <w:num w:numId="10">
    <w:abstractNumId w:val="13"/>
  </w:num>
  <w:num w:numId="11">
    <w:abstractNumId w:val="46"/>
  </w:num>
  <w:num w:numId="12">
    <w:abstractNumId w:val="4"/>
  </w:num>
  <w:num w:numId="13">
    <w:abstractNumId w:val="51"/>
  </w:num>
  <w:num w:numId="14">
    <w:abstractNumId w:val="31"/>
  </w:num>
  <w:num w:numId="15">
    <w:abstractNumId w:val="29"/>
  </w:num>
  <w:num w:numId="16">
    <w:abstractNumId w:val="12"/>
  </w:num>
  <w:num w:numId="17">
    <w:abstractNumId w:val="3"/>
  </w:num>
  <w:num w:numId="18">
    <w:abstractNumId w:val="54"/>
  </w:num>
  <w:num w:numId="19">
    <w:abstractNumId w:val="26"/>
  </w:num>
  <w:num w:numId="20">
    <w:abstractNumId w:val="33"/>
  </w:num>
  <w:num w:numId="21">
    <w:abstractNumId w:val="10"/>
  </w:num>
  <w:num w:numId="22">
    <w:abstractNumId w:val="19"/>
  </w:num>
  <w:num w:numId="23">
    <w:abstractNumId w:val="59"/>
  </w:num>
  <w:num w:numId="24">
    <w:abstractNumId w:val="60"/>
  </w:num>
  <w:num w:numId="25">
    <w:abstractNumId w:val="28"/>
  </w:num>
  <w:num w:numId="26">
    <w:abstractNumId w:val="62"/>
  </w:num>
  <w:num w:numId="27">
    <w:abstractNumId w:val="36"/>
  </w:num>
  <w:num w:numId="28">
    <w:abstractNumId w:val="66"/>
  </w:num>
  <w:num w:numId="29">
    <w:abstractNumId w:val="30"/>
  </w:num>
  <w:num w:numId="30">
    <w:abstractNumId w:val="35"/>
  </w:num>
  <w:num w:numId="31">
    <w:abstractNumId w:val="5"/>
  </w:num>
  <w:num w:numId="32">
    <w:abstractNumId w:val="44"/>
  </w:num>
  <w:num w:numId="33">
    <w:abstractNumId w:val="6"/>
  </w:num>
  <w:num w:numId="34">
    <w:abstractNumId w:val="52"/>
  </w:num>
  <w:num w:numId="35">
    <w:abstractNumId w:val="55"/>
  </w:num>
  <w:num w:numId="36">
    <w:abstractNumId w:val="24"/>
  </w:num>
  <w:num w:numId="37">
    <w:abstractNumId w:val="41"/>
  </w:num>
  <w:num w:numId="38">
    <w:abstractNumId w:val="42"/>
  </w:num>
  <w:num w:numId="39">
    <w:abstractNumId w:val="22"/>
  </w:num>
  <w:num w:numId="40">
    <w:abstractNumId w:val="40"/>
  </w:num>
  <w:num w:numId="41">
    <w:abstractNumId w:val="16"/>
  </w:num>
  <w:num w:numId="42">
    <w:abstractNumId w:val="15"/>
  </w:num>
  <w:num w:numId="43">
    <w:abstractNumId w:val="45"/>
  </w:num>
  <w:num w:numId="44">
    <w:abstractNumId w:val="17"/>
  </w:num>
  <w:num w:numId="45">
    <w:abstractNumId w:val="34"/>
  </w:num>
  <w:num w:numId="46">
    <w:abstractNumId w:val="49"/>
  </w:num>
  <w:num w:numId="47">
    <w:abstractNumId w:val="48"/>
  </w:num>
  <w:num w:numId="48">
    <w:abstractNumId w:val="8"/>
  </w:num>
  <w:num w:numId="49">
    <w:abstractNumId w:val="18"/>
  </w:num>
  <w:num w:numId="50">
    <w:abstractNumId w:val="63"/>
  </w:num>
  <w:num w:numId="51">
    <w:abstractNumId w:val="37"/>
  </w:num>
  <w:num w:numId="52">
    <w:abstractNumId w:val="27"/>
  </w:num>
  <w:num w:numId="53">
    <w:abstractNumId w:val="67"/>
  </w:num>
  <w:num w:numId="54">
    <w:abstractNumId w:val="43"/>
  </w:num>
  <w:num w:numId="55">
    <w:abstractNumId w:val="32"/>
  </w:num>
  <w:num w:numId="56">
    <w:abstractNumId w:val="25"/>
  </w:num>
  <w:num w:numId="57">
    <w:abstractNumId w:val="57"/>
  </w:num>
  <w:num w:numId="58">
    <w:abstractNumId w:val="39"/>
  </w:num>
  <w:num w:numId="59">
    <w:abstractNumId w:val="64"/>
  </w:num>
  <w:num w:numId="60">
    <w:abstractNumId w:val="9"/>
  </w:num>
  <w:num w:numId="61">
    <w:abstractNumId w:val="7"/>
  </w:num>
  <w:num w:numId="62">
    <w:abstractNumId w:val="53"/>
  </w:num>
  <w:num w:numId="63">
    <w:abstractNumId w:val="23"/>
    <w:lvlOverride w:ilvl="0">
      <w:lvl w:ilvl="0">
        <w:start w:val="1"/>
        <w:numFmt w:val="decimal"/>
        <w:suff w:val="space"/>
        <w:lvlText w:val="[%1]"/>
        <w:lvlJc w:val="left"/>
        <w:pPr>
          <w:ind w:left="360" w:hanging="360"/>
        </w:pPr>
        <w:rPr>
          <w:b/>
          <w:i w:val="0"/>
          <w:sz w:val="20"/>
          <w:szCs w:val="20"/>
        </w:rPr>
      </w:lvl>
    </w:lvlOverride>
    <w:lvlOverride w:ilvl="1">
      <w:lvl w:ilvl="1">
        <w:start w:val="1"/>
        <w:numFmt w:val="decimal"/>
        <w:suff w:val="space"/>
        <w:lvlText w:val="[%1.%2]"/>
        <w:lvlJc w:val="left"/>
        <w:pPr>
          <w:ind w:left="720" w:hanging="360"/>
        </w:pPr>
        <w:rPr>
          <w:b/>
          <w:i w:val="0"/>
          <w:sz w:val="20"/>
          <w:szCs w:val="20"/>
        </w:rPr>
      </w:lvl>
    </w:lvlOverride>
    <w:lvlOverride w:ilvl="2">
      <w:lvl w:ilvl="2">
        <w:start w:val="1"/>
        <w:numFmt w:val="decimal"/>
        <w:lvlRestart w:val="0"/>
        <w:lvlText w:val=" %1.%2.%3)"/>
        <w:lvlJc w:val="left"/>
        <w:pPr>
          <w:tabs>
            <w:tab w:val="num" w:pos="1800"/>
          </w:tabs>
          <w:ind w:left="1080" w:hanging="360"/>
        </w:pPr>
        <w:rPr>
          <w:b/>
          <w:i w:val="0"/>
        </w:rPr>
      </w:lvl>
    </w:lvlOverride>
    <w:lvlOverride w:ilvl="3">
      <w:lvl w:ilvl="3">
        <w:start w:val="1"/>
        <w:numFmt w:val="decimal"/>
        <w:lvlText w:val="(%4)"/>
        <w:lvlJc w:val="left"/>
        <w:pPr>
          <w:tabs>
            <w:tab w:val="num" w:pos="1440"/>
          </w:tabs>
          <w:ind w:left="1440" w:hanging="360"/>
        </w:pPr>
      </w:lvl>
    </w:lvlOverride>
    <w:lvlOverride w:ilvl="4">
      <w:lvl w:ilvl="4">
        <w:start w:val="1"/>
        <w:numFmt w:val="lowerLetter"/>
        <w:lvlText w:val="(%5)"/>
        <w:lvlJc w:val="left"/>
        <w:pPr>
          <w:tabs>
            <w:tab w:val="num" w:pos="1800"/>
          </w:tabs>
          <w:ind w:left="1800" w:hanging="360"/>
        </w:pPr>
      </w:lvl>
    </w:lvlOverride>
    <w:lvlOverride w:ilvl="5">
      <w:lvl w:ilvl="5">
        <w:start w:val="1"/>
        <w:numFmt w:val="lowerRoman"/>
        <w:lvlText w:val="(%6)"/>
        <w:lvlJc w:val="left"/>
        <w:pPr>
          <w:tabs>
            <w:tab w:val="num" w:pos="2160"/>
          </w:tabs>
          <w:ind w:left="2160" w:hanging="360"/>
        </w:pPr>
      </w:lvl>
    </w:lvlOverride>
    <w:lvlOverride w:ilvl="6">
      <w:lvl w:ilvl="6">
        <w:start w:val="1"/>
        <w:numFmt w:val="decimal"/>
        <w:isLgl/>
        <w:lvlText w:val="%7."/>
        <w:lvlJc w:val="left"/>
        <w:pPr>
          <w:tabs>
            <w:tab w:val="num" w:pos="2520"/>
          </w:tabs>
          <w:ind w:left="2520" w:hanging="360"/>
        </w:pPr>
      </w:lvl>
    </w:lvlOverride>
    <w:lvlOverride w:ilvl="7">
      <w:lvl w:ilvl="7">
        <w:start w:val="1"/>
        <w:numFmt w:val="lowerLetter"/>
        <w:lvlText w:val="%8."/>
        <w:lvlJc w:val="left"/>
        <w:pPr>
          <w:tabs>
            <w:tab w:val="num" w:pos="2880"/>
          </w:tabs>
          <w:ind w:left="2880" w:hanging="360"/>
        </w:pPr>
      </w:lvl>
    </w:lvlOverride>
    <w:lvlOverride w:ilvl="8">
      <w:lvl w:ilvl="8">
        <w:start w:val="1"/>
        <w:numFmt w:val="lowerRoman"/>
        <w:lvlText w:val="%9."/>
        <w:lvlJc w:val="left"/>
        <w:pPr>
          <w:tabs>
            <w:tab w:val="num" w:pos="3240"/>
          </w:tabs>
          <w:ind w:left="3240" w:hanging="360"/>
        </w:pPr>
      </w:lvl>
    </w:lvlOverride>
  </w:num>
  <w:num w:numId="64">
    <w:abstractNumId w:val="14"/>
  </w:num>
  <w:num w:numId="65">
    <w:abstractNumId w:val="19"/>
  </w:num>
  <w:num w:numId="66">
    <w:abstractNumId w:val="19"/>
  </w:num>
  <w:num w:numId="67">
    <w:abstractNumId w:val="56"/>
  </w:num>
  <w:num w:numId="68">
    <w:abstractNumId w:val="58"/>
  </w:num>
  <w:num w:numId="69">
    <w:abstractNumId w:val="11"/>
  </w:num>
  <w:num w:numId="70">
    <w:abstractNumId w:val="23"/>
    <w:lvlOverride w:ilvl="0">
      <w:lvl w:ilvl="0">
        <w:start w:val="1"/>
        <w:numFmt w:val="decimal"/>
        <w:suff w:val="space"/>
        <w:lvlText w:val="[%1]"/>
        <w:lvlJc w:val="left"/>
        <w:pPr>
          <w:ind w:left="360" w:hanging="360"/>
        </w:pPr>
        <w:rPr>
          <w:rFonts w:cs="Times New Roman"/>
          <w:b/>
          <w:i w:val="0"/>
          <w:sz w:val="24"/>
        </w:rPr>
      </w:lvl>
    </w:lvlOverride>
    <w:lvlOverride w:ilvl="1">
      <w:lvl w:ilvl="1">
        <w:start w:val="1"/>
        <w:numFmt w:val="decimal"/>
        <w:suff w:val="space"/>
        <w:lvlText w:val="[%1.%2]"/>
        <w:lvlJc w:val="left"/>
        <w:pPr>
          <w:ind w:left="720" w:hanging="360"/>
        </w:pPr>
        <w:rPr>
          <w:rFonts w:cs="Times New Roman"/>
          <w:b/>
          <w:i w:val="0"/>
          <w:sz w:val="24"/>
        </w:rPr>
      </w:lvl>
    </w:lvlOverride>
    <w:lvlOverride w:ilvl="2">
      <w:lvl w:ilvl="2">
        <w:start w:val="1"/>
        <w:numFmt w:val="decimal"/>
        <w:lvlRestart w:val="0"/>
        <w:lvlText w:val=" %1.%2.%3)"/>
        <w:lvlJc w:val="left"/>
        <w:pPr>
          <w:tabs>
            <w:tab w:val="num" w:pos="1800"/>
          </w:tabs>
          <w:ind w:left="1080" w:hanging="360"/>
        </w:pPr>
        <w:rPr>
          <w:rFonts w:cs="Times New Roman"/>
          <w:b/>
          <w:i w:val="0"/>
        </w:rPr>
      </w:lvl>
    </w:lvlOverride>
    <w:lvlOverride w:ilvl="3">
      <w:lvl w:ilvl="3">
        <w:start w:val="1"/>
        <w:numFmt w:val="decimal"/>
        <w:lvlText w:val="(%4)"/>
        <w:lvlJc w:val="left"/>
        <w:pPr>
          <w:tabs>
            <w:tab w:val="num" w:pos="1440"/>
          </w:tabs>
          <w:ind w:left="1440" w:hanging="360"/>
        </w:pPr>
        <w:rPr>
          <w:rFonts w:cs="Times New Roman"/>
        </w:rPr>
      </w:lvl>
    </w:lvlOverride>
    <w:lvlOverride w:ilvl="4">
      <w:lvl w:ilvl="4">
        <w:start w:val="1"/>
        <w:numFmt w:val="lowerLetter"/>
        <w:lvlText w:val="(%5)"/>
        <w:lvlJc w:val="left"/>
        <w:pPr>
          <w:tabs>
            <w:tab w:val="num" w:pos="1800"/>
          </w:tabs>
          <w:ind w:left="1800" w:hanging="360"/>
        </w:pPr>
        <w:rPr>
          <w:rFonts w:cs="Times New Roman"/>
        </w:rPr>
      </w:lvl>
    </w:lvlOverride>
    <w:lvlOverride w:ilvl="5">
      <w:lvl w:ilvl="5">
        <w:start w:val="1"/>
        <w:numFmt w:val="lowerRoman"/>
        <w:lvlText w:val="(%6)"/>
        <w:lvlJc w:val="left"/>
        <w:pPr>
          <w:tabs>
            <w:tab w:val="num" w:pos="2160"/>
          </w:tabs>
          <w:ind w:left="2160" w:hanging="360"/>
        </w:pPr>
        <w:rPr>
          <w:rFonts w:cs="Times New Roman"/>
        </w:rPr>
      </w:lvl>
    </w:lvlOverride>
    <w:lvlOverride w:ilvl="6">
      <w:lvl w:ilvl="6">
        <w:start w:val="1"/>
        <w:numFmt w:val="decimal"/>
        <w:isLgl/>
        <w:lvlText w:val="%7."/>
        <w:lvlJc w:val="left"/>
        <w:pPr>
          <w:tabs>
            <w:tab w:val="num" w:pos="2520"/>
          </w:tabs>
          <w:ind w:left="2520" w:hanging="360"/>
        </w:pPr>
        <w:rPr>
          <w:rFonts w:cs="Times New Roman"/>
        </w:rPr>
      </w:lvl>
    </w:lvlOverride>
    <w:lvlOverride w:ilvl="7">
      <w:lvl w:ilvl="7">
        <w:start w:val="1"/>
        <w:numFmt w:val="lowerLetter"/>
        <w:lvlText w:val="%8."/>
        <w:lvlJc w:val="left"/>
        <w:pPr>
          <w:tabs>
            <w:tab w:val="num" w:pos="2880"/>
          </w:tabs>
          <w:ind w:left="2880" w:hanging="360"/>
        </w:pPr>
        <w:rPr>
          <w:rFonts w:cs="Times New Roman"/>
        </w:rPr>
      </w:lvl>
    </w:lvlOverride>
    <w:lvlOverride w:ilvl="8">
      <w:lvl w:ilvl="8">
        <w:start w:val="1"/>
        <w:numFmt w:val="lowerRoman"/>
        <w:lvlText w:val="%9."/>
        <w:lvlJc w:val="left"/>
        <w:pPr>
          <w:tabs>
            <w:tab w:val="num" w:pos="3240"/>
          </w:tabs>
          <w:ind w:left="3240" w:hanging="360"/>
        </w:pPr>
        <w:rPr>
          <w:rFonts w:cs="Times New Roman"/>
        </w:rPr>
      </w:lvl>
    </w:lvlOverride>
  </w:num>
  <w:num w:numId="71">
    <w:abstractNumId w:val="23"/>
    <w:lvlOverride w:ilvl="0">
      <w:lvl w:ilvl="0">
        <w:start w:val="1"/>
        <w:numFmt w:val="decimal"/>
        <w:suff w:val="space"/>
        <w:lvlText w:val="[%1]"/>
        <w:lvlJc w:val="left"/>
        <w:pPr>
          <w:ind w:left="360" w:hanging="360"/>
        </w:pPr>
        <w:rPr>
          <w:rFonts w:cs="Times New Roman"/>
          <w:b/>
          <w:i w:val="0"/>
          <w:sz w:val="24"/>
        </w:rPr>
      </w:lvl>
    </w:lvlOverride>
    <w:lvlOverride w:ilvl="1">
      <w:lvl w:ilvl="1">
        <w:start w:val="1"/>
        <w:numFmt w:val="decimal"/>
        <w:suff w:val="space"/>
        <w:lvlText w:val="[%1.%2]"/>
        <w:lvlJc w:val="left"/>
        <w:pPr>
          <w:ind w:left="502" w:hanging="360"/>
        </w:pPr>
        <w:rPr>
          <w:rFonts w:cs="Times New Roman"/>
          <w:b/>
          <w:i w:val="0"/>
          <w:sz w:val="24"/>
        </w:rPr>
      </w:lvl>
    </w:lvlOverride>
    <w:lvlOverride w:ilvl="2">
      <w:lvl w:ilvl="2">
        <w:start w:val="1"/>
        <w:numFmt w:val="decimal"/>
        <w:lvlRestart w:val="0"/>
        <w:lvlText w:val=" %1.%2.%3)"/>
        <w:lvlJc w:val="left"/>
        <w:pPr>
          <w:tabs>
            <w:tab w:val="num" w:pos="1800"/>
          </w:tabs>
          <w:ind w:left="1080" w:hanging="360"/>
        </w:pPr>
        <w:rPr>
          <w:rFonts w:cs="Times New Roman"/>
          <w:b/>
          <w:i w:val="0"/>
        </w:rPr>
      </w:lvl>
    </w:lvlOverride>
    <w:lvlOverride w:ilvl="3">
      <w:lvl w:ilvl="3">
        <w:start w:val="1"/>
        <w:numFmt w:val="decimal"/>
        <w:lvlText w:val="(%4)"/>
        <w:lvlJc w:val="left"/>
        <w:pPr>
          <w:tabs>
            <w:tab w:val="num" w:pos="1440"/>
          </w:tabs>
          <w:ind w:left="1440" w:hanging="360"/>
        </w:pPr>
        <w:rPr>
          <w:rFonts w:cs="Times New Roman"/>
        </w:rPr>
      </w:lvl>
    </w:lvlOverride>
    <w:lvlOverride w:ilvl="4">
      <w:lvl w:ilvl="4">
        <w:start w:val="1"/>
        <w:numFmt w:val="lowerLetter"/>
        <w:lvlText w:val="(%5)"/>
        <w:lvlJc w:val="left"/>
        <w:pPr>
          <w:tabs>
            <w:tab w:val="num" w:pos="1800"/>
          </w:tabs>
          <w:ind w:left="1800" w:hanging="360"/>
        </w:pPr>
        <w:rPr>
          <w:rFonts w:cs="Times New Roman"/>
        </w:rPr>
      </w:lvl>
    </w:lvlOverride>
    <w:lvlOverride w:ilvl="5">
      <w:lvl w:ilvl="5">
        <w:start w:val="1"/>
        <w:numFmt w:val="lowerRoman"/>
        <w:lvlText w:val="(%6)"/>
        <w:lvlJc w:val="left"/>
        <w:pPr>
          <w:tabs>
            <w:tab w:val="num" w:pos="2160"/>
          </w:tabs>
          <w:ind w:left="2160" w:hanging="360"/>
        </w:pPr>
        <w:rPr>
          <w:rFonts w:cs="Times New Roman"/>
        </w:rPr>
      </w:lvl>
    </w:lvlOverride>
    <w:lvlOverride w:ilvl="6">
      <w:lvl w:ilvl="6">
        <w:start w:val="1"/>
        <w:numFmt w:val="decimal"/>
        <w:isLgl/>
        <w:lvlText w:val="%7."/>
        <w:lvlJc w:val="left"/>
        <w:pPr>
          <w:tabs>
            <w:tab w:val="num" w:pos="2520"/>
          </w:tabs>
          <w:ind w:left="2520" w:hanging="360"/>
        </w:pPr>
        <w:rPr>
          <w:rFonts w:cs="Times New Roman"/>
        </w:rPr>
      </w:lvl>
    </w:lvlOverride>
    <w:lvlOverride w:ilvl="7">
      <w:lvl w:ilvl="7">
        <w:start w:val="1"/>
        <w:numFmt w:val="lowerLetter"/>
        <w:lvlText w:val="%8."/>
        <w:lvlJc w:val="left"/>
        <w:pPr>
          <w:tabs>
            <w:tab w:val="num" w:pos="2880"/>
          </w:tabs>
          <w:ind w:left="2880" w:hanging="360"/>
        </w:pPr>
        <w:rPr>
          <w:rFonts w:cs="Times New Roman"/>
        </w:rPr>
      </w:lvl>
    </w:lvlOverride>
    <w:lvlOverride w:ilvl="8">
      <w:lvl w:ilvl="8">
        <w:start w:val="1"/>
        <w:numFmt w:val="lowerRoman"/>
        <w:lvlText w:val="%9."/>
        <w:lvlJc w:val="left"/>
        <w:pPr>
          <w:tabs>
            <w:tab w:val="num" w:pos="3240"/>
          </w:tabs>
          <w:ind w:left="3240" w:hanging="360"/>
        </w:pPr>
        <w:rPr>
          <w:rFonts w:cs="Times New Roman"/>
        </w:rPr>
      </w:lvl>
    </w:lvlOverride>
  </w:num>
  <w:num w:numId="72">
    <w:abstractNumId w:val="2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pl-PL" w:vendorID="12"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evenAndOddHeaders/>
  <w:drawingGridHorizontalSpacing w:val="120"/>
  <w:drawingGridVerticalSpacing w:val="120"/>
  <w:displayVerticalDrawingGridEvery w:val="0"/>
  <w:doNotUseMarginsForDrawingGridOrigin/>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CBA"/>
    <w:rsid w:val="000002D5"/>
    <w:rsid w:val="000014D1"/>
    <w:rsid w:val="00007082"/>
    <w:rsid w:val="00010846"/>
    <w:rsid w:val="000160E5"/>
    <w:rsid w:val="00023E72"/>
    <w:rsid w:val="00027F15"/>
    <w:rsid w:val="00033577"/>
    <w:rsid w:val="00036A82"/>
    <w:rsid w:val="0004206E"/>
    <w:rsid w:val="0004298F"/>
    <w:rsid w:val="00042A68"/>
    <w:rsid w:val="000435A7"/>
    <w:rsid w:val="00047599"/>
    <w:rsid w:val="00051666"/>
    <w:rsid w:val="00052A11"/>
    <w:rsid w:val="000544BA"/>
    <w:rsid w:val="000563EF"/>
    <w:rsid w:val="00057168"/>
    <w:rsid w:val="00061D4F"/>
    <w:rsid w:val="0006377F"/>
    <w:rsid w:val="000647DF"/>
    <w:rsid w:val="00065494"/>
    <w:rsid w:val="00067C20"/>
    <w:rsid w:val="000700D0"/>
    <w:rsid w:val="000709C6"/>
    <w:rsid w:val="00094F35"/>
    <w:rsid w:val="000A02F1"/>
    <w:rsid w:val="000A1FEB"/>
    <w:rsid w:val="000A2FA2"/>
    <w:rsid w:val="000B613C"/>
    <w:rsid w:val="000C1DAF"/>
    <w:rsid w:val="000C2850"/>
    <w:rsid w:val="000C6DD4"/>
    <w:rsid w:val="000D2F24"/>
    <w:rsid w:val="000D3704"/>
    <w:rsid w:val="000E0D5F"/>
    <w:rsid w:val="000F39F4"/>
    <w:rsid w:val="000F493E"/>
    <w:rsid w:val="000F6584"/>
    <w:rsid w:val="00101F29"/>
    <w:rsid w:val="00106CDA"/>
    <w:rsid w:val="00106F4A"/>
    <w:rsid w:val="0011471E"/>
    <w:rsid w:val="0011512C"/>
    <w:rsid w:val="00121C5A"/>
    <w:rsid w:val="001228A2"/>
    <w:rsid w:val="00125E75"/>
    <w:rsid w:val="00131D0F"/>
    <w:rsid w:val="001461FE"/>
    <w:rsid w:val="0014799B"/>
    <w:rsid w:val="00152ED3"/>
    <w:rsid w:val="00153CAA"/>
    <w:rsid w:val="00165251"/>
    <w:rsid w:val="00165E10"/>
    <w:rsid w:val="00166137"/>
    <w:rsid w:val="00166435"/>
    <w:rsid w:val="00173C69"/>
    <w:rsid w:val="001764EE"/>
    <w:rsid w:val="001852A1"/>
    <w:rsid w:val="001A3ECE"/>
    <w:rsid w:val="001B0410"/>
    <w:rsid w:val="001B107E"/>
    <w:rsid w:val="001B35AA"/>
    <w:rsid w:val="001C19DF"/>
    <w:rsid w:val="001C1DC9"/>
    <w:rsid w:val="001D5746"/>
    <w:rsid w:val="001D71D2"/>
    <w:rsid w:val="001E0D9D"/>
    <w:rsid w:val="001E22E3"/>
    <w:rsid w:val="001E7A1F"/>
    <w:rsid w:val="00202F41"/>
    <w:rsid w:val="002078A3"/>
    <w:rsid w:val="00210D50"/>
    <w:rsid w:val="00215730"/>
    <w:rsid w:val="00224A1A"/>
    <w:rsid w:val="0023429E"/>
    <w:rsid w:val="00240594"/>
    <w:rsid w:val="002429B6"/>
    <w:rsid w:val="0024405C"/>
    <w:rsid w:val="00245B12"/>
    <w:rsid w:val="0025734D"/>
    <w:rsid w:val="00265884"/>
    <w:rsid w:val="002678F7"/>
    <w:rsid w:val="00270948"/>
    <w:rsid w:val="00276338"/>
    <w:rsid w:val="00277F6E"/>
    <w:rsid w:val="0028399D"/>
    <w:rsid w:val="00284139"/>
    <w:rsid w:val="00285204"/>
    <w:rsid w:val="002879E7"/>
    <w:rsid w:val="0029025D"/>
    <w:rsid w:val="00293B4A"/>
    <w:rsid w:val="002A0009"/>
    <w:rsid w:val="002A07C9"/>
    <w:rsid w:val="002B2C89"/>
    <w:rsid w:val="002C729C"/>
    <w:rsid w:val="002D1134"/>
    <w:rsid w:val="002D371E"/>
    <w:rsid w:val="002D4EF4"/>
    <w:rsid w:val="002E0F4E"/>
    <w:rsid w:val="002E147D"/>
    <w:rsid w:val="002E5477"/>
    <w:rsid w:val="002E5E28"/>
    <w:rsid w:val="002E5FD2"/>
    <w:rsid w:val="002E6E82"/>
    <w:rsid w:val="002F2B7F"/>
    <w:rsid w:val="002F49F4"/>
    <w:rsid w:val="002F5BEE"/>
    <w:rsid w:val="002F706D"/>
    <w:rsid w:val="00301BC2"/>
    <w:rsid w:val="00306B2D"/>
    <w:rsid w:val="0031442D"/>
    <w:rsid w:val="003154B3"/>
    <w:rsid w:val="003161B0"/>
    <w:rsid w:val="00322337"/>
    <w:rsid w:val="003253F4"/>
    <w:rsid w:val="00333764"/>
    <w:rsid w:val="003343C5"/>
    <w:rsid w:val="003364B8"/>
    <w:rsid w:val="003429DA"/>
    <w:rsid w:val="003453F6"/>
    <w:rsid w:val="003525B3"/>
    <w:rsid w:val="003624BD"/>
    <w:rsid w:val="00363B89"/>
    <w:rsid w:val="003649CB"/>
    <w:rsid w:val="00370428"/>
    <w:rsid w:val="00370ADC"/>
    <w:rsid w:val="003746ED"/>
    <w:rsid w:val="00390E4C"/>
    <w:rsid w:val="00392994"/>
    <w:rsid w:val="003929F9"/>
    <w:rsid w:val="003945DE"/>
    <w:rsid w:val="00394BD0"/>
    <w:rsid w:val="0039574C"/>
    <w:rsid w:val="003A1580"/>
    <w:rsid w:val="003A7C58"/>
    <w:rsid w:val="003B0D73"/>
    <w:rsid w:val="003C6223"/>
    <w:rsid w:val="003D2B6C"/>
    <w:rsid w:val="003E5EF9"/>
    <w:rsid w:val="003F2520"/>
    <w:rsid w:val="00403612"/>
    <w:rsid w:val="00404BF2"/>
    <w:rsid w:val="00414807"/>
    <w:rsid w:val="00424863"/>
    <w:rsid w:val="00436913"/>
    <w:rsid w:val="00442D6E"/>
    <w:rsid w:val="00451D4D"/>
    <w:rsid w:val="00452EF9"/>
    <w:rsid w:val="0045694C"/>
    <w:rsid w:val="00460ABD"/>
    <w:rsid w:val="0046230C"/>
    <w:rsid w:val="0047313C"/>
    <w:rsid w:val="00476740"/>
    <w:rsid w:val="00486063"/>
    <w:rsid w:val="00490A64"/>
    <w:rsid w:val="00493010"/>
    <w:rsid w:val="0049608B"/>
    <w:rsid w:val="004A24C1"/>
    <w:rsid w:val="004C30C8"/>
    <w:rsid w:val="004C5A71"/>
    <w:rsid w:val="004C76DD"/>
    <w:rsid w:val="004D1137"/>
    <w:rsid w:val="004D1CEB"/>
    <w:rsid w:val="004D2C8D"/>
    <w:rsid w:val="004D3129"/>
    <w:rsid w:val="004D4396"/>
    <w:rsid w:val="004E20DB"/>
    <w:rsid w:val="004E266F"/>
    <w:rsid w:val="004F2B36"/>
    <w:rsid w:val="004F30A8"/>
    <w:rsid w:val="004F6B26"/>
    <w:rsid w:val="0050492B"/>
    <w:rsid w:val="00511F99"/>
    <w:rsid w:val="005129E0"/>
    <w:rsid w:val="00513A81"/>
    <w:rsid w:val="00526CDD"/>
    <w:rsid w:val="0053218B"/>
    <w:rsid w:val="00532476"/>
    <w:rsid w:val="005328B0"/>
    <w:rsid w:val="005404A7"/>
    <w:rsid w:val="00541406"/>
    <w:rsid w:val="005428FB"/>
    <w:rsid w:val="005436F0"/>
    <w:rsid w:val="00547A5C"/>
    <w:rsid w:val="005662A6"/>
    <w:rsid w:val="00577245"/>
    <w:rsid w:val="005775F9"/>
    <w:rsid w:val="00580F18"/>
    <w:rsid w:val="00584147"/>
    <w:rsid w:val="00584429"/>
    <w:rsid w:val="00591079"/>
    <w:rsid w:val="00596FF8"/>
    <w:rsid w:val="005A18DB"/>
    <w:rsid w:val="005A4363"/>
    <w:rsid w:val="005A4BCE"/>
    <w:rsid w:val="005A588B"/>
    <w:rsid w:val="005B1C28"/>
    <w:rsid w:val="005B4569"/>
    <w:rsid w:val="005B4857"/>
    <w:rsid w:val="005C4E9D"/>
    <w:rsid w:val="005C7332"/>
    <w:rsid w:val="005C7DF7"/>
    <w:rsid w:val="005D3E15"/>
    <w:rsid w:val="005E5433"/>
    <w:rsid w:val="005E7DD2"/>
    <w:rsid w:val="005F27F5"/>
    <w:rsid w:val="005F62EC"/>
    <w:rsid w:val="006017BC"/>
    <w:rsid w:val="00604FB1"/>
    <w:rsid w:val="00612F34"/>
    <w:rsid w:val="00613419"/>
    <w:rsid w:val="0061501F"/>
    <w:rsid w:val="00626DC3"/>
    <w:rsid w:val="00630168"/>
    <w:rsid w:val="00641E47"/>
    <w:rsid w:val="0065155E"/>
    <w:rsid w:val="006552B5"/>
    <w:rsid w:val="006619D7"/>
    <w:rsid w:val="00662C6F"/>
    <w:rsid w:val="00665D69"/>
    <w:rsid w:val="00670685"/>
    <w:rsid w:val="0067157A"/>
    <w:rsid w:val="00673B2B"/>
    <w:rsid w:val="00674C91"/>
    <w:rsid w:val="00683C17"/>
    <w:rsid w:val="00686F01"/>
    <w:rsid w:val="00692336"/>
    <w:rsid w:val="006A3CE0"/>
    <w:rsid w:val="006B7943"/>
    <w:rsid w:val="006C45C5"/>
    <w:rsid w:val="006D536D"/>
    <w:rsid w:val="006E52AA"/>
    <w:rsid w:val="006E569A"/>
    <w:rsid w:val="006E78B5"/>
    <w:rsid w:val="006F55CC"/>
    <w:rsid w:val="00703013"/>
    <w:rsid w:val="00723892"/>
    <w:rsid w:val="00732BA7"/>
    <w:rsid w:val="007419AD"/>
    <w:rsid w:val="00744344"/>
    <w:rsid w:val="007468CD"/>
    <w:rsid w:val="00746F8E"/>
    <w:rsid w:val="00754F8F"/>
    <w:rsid w:val="007603D2"/>
    <w:rsid w:val="007606CE"/>
    <w:rsid w:val="007623B9"/>
    <w:rsid w:val="007626AF"/>
    <w:rsid w:val="00762BDB"/>
    <w:rsid w:val="007644B0"/>
    <w:rsid w:val="00771DAC"/>
    <w:rsid w:val="0077463E"/>
    <w:rsid w:val="0077490B"/>
    <w:rsid w:val="00780B5A"/>
    <w:rsid w:val="00781C77"/>
    <w:rsid w:val="00782863"/>
    <w:rsid w:val="00784134"/>
    <w:rsid w:val="00790412"/>
    <w:rsid w:val="00796E0F"/>
    <w:rsid w:val="00797552"/>
    <w:rsid w:val="007B3D91"/>
    <w:rsid w:val="007B4429"/>
    <w:rsid w:val="007B7E52"/>
    <w:rsid w:val="007C5C8B"/>
    <w:rsid w:val="007C64C3"/>
    <w:rsid w:val="007D1659"/>
    <w:rsid w:val="007E2197"/>
    <w:rsid w:val="007E616E"/>
    <w:rsid w:val="007F1353"/>
    <w:rsid w:val="007F1EB1"/>
    <w:rsid w:val="00801707"/>
    <w:rsid w:val="008027F0"/>
    <w:rsid w:val="00804D50"/>
    <w:rsid w:val="008139A0"/>
    <w:rsid w:val="008146C5"/>
    <w:rsid w:val="00821BA1"/>
    <w:rsid w:val="00822EAB"/>
    <w:rsid w:val="00826A2C"/>
    <w:rsid w:val="0083044C"/>
    <w:rsid w:val="00835047"/>
    <w:rsid w:val="00835C81"/>
    <w:rsid w:val="00856E57"/>
    <w:rsid w:val="00857333"/>
    <w:rsid w:val="00861CD0"/>
    <w:rsid w:val="00872EE3"/>
    <w:rsid w:val="00873445"/>
    <w:rsid w:val="00880785"/>
    <w:rsid w:val="00880A46"/>
    <w:rsid w:val="0088425A"/>
    <w:rsid w:val="00895BB8"/>
    <w:rsid w:val="008A3CA0"/>
    <w:rsid w:val="008B25F4"/>
    <w:rsid w:val="008B7099"/>
    <w:rsid w:val="008C0DF5"/>
    <w:rsid w:val="008C11A2"/>
    <w:rsid w:val="008C4C08"/>
    <w:rsid w:val="008C665B"/>
    <w:rsid w:val="008C78FB"/>
    <w:rsid w:val="008D0A71"/>
    <w:rsid w:val="008D18F8"/>
    <w:rsid w:val="008D2F86"/>
    <w:rsid w:val="008D49F0"/>
    <w:rsid w:val="008D4EFB"/>
    <w:rsid w:val="008F473F"/>
    <w:rsid w:val="008F5106"/>
    <w:rsid w:val="008F5202"/>
    <w:rsid w:val="008F655F"/>
    <w:rsid w:val="00916D01"/>
    <w:rsid w:val="00916FB7"/>
    <w:rsid w:val="009205D4"/>
    <w:rsid w:val="00920603"/>
    <w:rsid w:val="0092230A"/>
    <w:rsid w:val="00923A7F"/>
    <w:rsid w:val="0092670C"/>
    <w:rsid w:val="00936E3A"/>
    <w:rsid w:val="00937892"/>
    <w:rsid w:val="00941221"/>
    <w:rsid w:val="00945157"/>
    <w:rsid w:val="00946B8D"/>
    <w:rsid w:val="00947A7F"/>
    <w:rsid w:val="0095163D"/>
    <w:rsid w:val="009552CC"/>
    <w:rsid w:val="0096049D"/>
    <w:rsid w:val="00961F4E"/>
    <w:rsid w:val="00966F0A"/>
    <w:rsid w:val="00972746"/>
    <w:rsid w:val="009741E5"/>
    <w:rsid w:val="009763BC"/>
    <w:rsid w:val="0098421A"/>
    <w:rsid w:val="0099133F"/>
    <w:rsid w:val="0099213D"/>
    <w:rsid w:val="009A04B7"/>
    <w:rsid w:val="009A3CDD"/>
    <w:rsid w:val="009A4EA1"/>
    <w:rsid w:val="009B2374"/>
    <w:rsid w:val="009B2F85"/>
    <w:rsid w:val="009B480A"/>
    <w:rsid w:val="009B5C33"/>
    <w:rsid w:val="009C70CB"/>
    <w:rsid w:val="009E0A5A"/>
    <w:rsid w:val="009E3E64"/>
    <w:rsid w:val="009F3674"/>
    <w:rsid w:val="00A00F0E"/>
    <w:rsid w:val="00A010F3"/>
    <w:rsid w:val="00A10B68"/>
    <w:rsid w:val="00A232A0"/>
    <w:rsid w:val="00A359BC"/>
    <w:rsid w:val="00A4237C"/>
    <w:rsid w:val="00A4450A"/>
    <w:rsid w:val="00A6744D"/>
    <w:rsid w:val="00A716C1"/>
    <w:rsid w:val="00A71B6A"/>
    <w:rsid w:val="00A7698F"/>
    <w:rsid w:val="00A816C1"/>
    <w:rsid w:val="00A85AE2"/>
    <w:rsid w:val="00A917F6"/>
    <w:rsid w:val="00A92646"/>
    <w:rsid w:val="00A931D0"/>
    <w:rsid w:val="00A95330"/>
    <w:rsid w:val="00A96A13"/>
    <w:rsid w:val="00A97A76"/>
    <w:rsid w:val="00AA7A37"/>
    <w:rsid w:val="00AB6363"/>
    <w:rsid w:val="00AC035F"/>
    <w:rsid w:val="00AD4C58"/>
    <w:rsid w:val="00AD7F40"/>
    <w:rsid w:val="00AE1C5B"/>
    <w:rsid w:val="00AF2F2A"/>
    <w:rsid w:val="00AF3416"/>
    <w:rsid w:val="00AF5074"/>
    <w:rsid w:val="00B03867"/>
    <w:rsid w:val="00B05FF1"/>
    <w:rsid w:val="00B16D3E"/>
    <w:rsid w:val="00B26DA6"/>
    <w:rsid w:val="00B3066F"/>
    <w:rsid w:val="00B331F3"/>
    <w:rsid w:val="00B34100"/>
    <w:rsid w:val="00B37239"/>
    <w:rsid w:val="00B56A0E"/>
    <w:rsid w:val="00B61D20"/>
    <w:rsid w:val="00B63FDD"/>
    <w:rsid w:val="00B7582B"/>
    <w:rsid w:val="00B776B8"/>
    <w:rsid w:val="00B80D2D"/>
    <w:rsid w:val="00B82999"/>
    <w:rsid w:val="00B90314"/>
    <w:rsid w:val="00B910CE"/>
    <w:rsid w:val="00B96F9D"/>
    <w:rsid w:val="00BA0D0B"/>
    <w:rsid w:val="00BA627C"/>
    <w:rsid w:val="00BB3FFE"/>
    <w:rsid w:val="00BB7657"/>
    <w:rsid w:val="00BB766A"/>
    <w:rsid w:val="00BB7F4F"/>
    <w:rsid w:val="00BC6B9D"/>
    <w:rsid w:val="00BC741E"/>
    <w:rsid w:val="00BD1039"/>
    <w:rsid w:val="00BD40C8"/>
    <w:rsid w:val="00BF4CBA"/>
    <w:rsid w:val="00BF7E32"/>
    <w:rsid w:val="00C035B5"/>
    <w:rsid w:val="00C10A0C"/>
    <w:rsid w:val="00C244D1"/>
    <w:rsid w:val="00C26794"/>
    <w:rsid w:val="00C3150C"/>
    <w:rsid w:val="00C40D99"/>
    <w:rsid w:val="00C4387B"/>
    <w:rsid w:val="00C508FB"/>
    <w:rsid w:val="00C52A19"/>
    <w:rsid w:val="00C576C7"/>
    <w:rsid w:val="00C61D8F"/>
    <w:rsid w:val="00C63F7F"/>
    <w:rsid w:val="00C65FE6"/>
    <w:rsid w:val="00C67900"/>
    <w:rsid w:val="00C71311"/>
    <w:rsid w:val="00C83D40"/>
    <w:rsid w:val="00CA6578"/>
    <w:rsid w:val="00CB1973"/>
    <w:rsid w:val="00CB2661"/>
    <w:rsid w:val="00CB309A"/>
    <w:rsid w:val="00CB414D"/>
    <w:rsid w:val="00CB58D0"/>
    <w:rsid w:val="00CC3A84"/>
    <w:rsid w:val="00CC54CC"/>
    <w:rsid w:val="00CD4937"/>
    <w:rsid w:val="00CE0DB1"/>
    <w:rsid w:val="00D031BD"/>
    <w:rsid w:val="00D11AAD"/>
    <w:rsid w:val="00D33D42"/>
    <w:rsid w:val="00D52F9E"/>
    <w:rsid w:val="00D5729A"/>
    <w:rsid w:val="00D63AB8"/>
    <w:rsid w:val="00D65F4C"/>
    <w:rsid w:val="00D6602F"/>
    <w:rsid w:val="00D73C97"/>
    <w:rsid w:val="00D76159"/>
    <w:rsid w:val="00D814A7"/>
    <w:rsid w:val="00D97377"/>
    <w:rsid w:val="00DB6551"/>
    <w:rsid w:val="00DC5F6F"/>
    <w:rsid w:val="00DE580A"/>
    <w:rsid w:val="00DF1D0C"/>
    <w:rsid w:val="00DF4FE9"/>
    <w:rsid w:val="00E10121"/>
    <w:rsid w:val="00E10188"/>
    <w:rsid w:val="00E140FF"/>
    <w:rsid w:val="00E21273"/>
    <w:rsid w:val="00E32D89"/>
    <w:rsid w:val="00E406EC"/>
    <w:rsid w:val="00E4092C"/>
    <w:rsid w:val="00E51129"/>
    <w:rsid w:val="00E56D50"/>
    <w:rsid w:val="00E574A5"/>
    <w:rsid w:val="00E62A6E"/>
    <w:rsid w:val="00E666DD"/>
    <w:rsid w:val="00E675DB"/>
    <w:rsid w:val="00E71CED"/>
    <w:rsid w:val="00E71F0B"/>
    <w:rsid w:val="00E7346B"/>
    <w:rsid w:val="00E73F57"/>
    <w:rsid w:val="00E76D99"/>
    <w:rsid w:val="00E834AA"/>
    <w:rsid w:val="00E91DA5"/>
    <w:rsid w:val="00EA3E5C"/>
    <w:rsid w:val="00EA4D77"/>
    <w:rsid w:val="00EA59C2"/>
    <w:rsid w:val="00EC02ED"/>
    <w:rsid w:val="00ED6541"/>
    <w:rsid w:val="00ED7005"/>
    <w:rsid w:val="00EE0E62"/>
    <w:rsid w:val="00EE3714"/>
    <w:rsid w:val="00EE5E0B"/>
    <w:rsid w:val="00EF4E9A"/>
    <w:rsid w:val="00F06B47"/>
    <w:rsid w:val="00F12C59"/>
    <w:rsid w:val="00F1578D"/>
    <w:rsid w:val="00F23B11"/>
    <w:rsid w:val="00F329C3"/>
    <w:rsid w:val="00F33281"/>
    <w:rsid w:val="00F50858"/>
    <w:rsid w:val="00F5207B"/>
    <w:rsid w:val="00F53754"/>
    <w:rsid w:val="00F61C92"/>
    <w:rsid w:val="00F61EBC"/>
    <w:rsid w:val="00F7266C"/>
    <w:rsid w:val="00F80721"/>
    <w:rsid w:val="00F86556"/>
    <w:rsid w:val="00F93E99"/>
    <w:rsid w:val="00FA0ED1"/>
    <w:rsid w:val="00FB7433"/>
    <w:rsid w:val="00FB74AC"/>
    <w:rsid w:val="00FC18A3"/>
    <w:rsid w:val="00FC21EC"/>
    <w:rsid w:val="00FC281C"/>
    <w:rsid w:val="00FD4828"/>
    <w:rsid w:val="00FE3E6B"/>
    <w:rsid w:val="00FF46A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B2760AB"/>
  <w15:docId w15:val="{604FA72D-BB43-4E46-827D-D62C344AB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rsid w:val="007468CD"/>
    <w:pPr>
      <w:overflowPunct w:val="0"/>
      <w:autoSpaceDE w:val="0"/>
      <w:autoSpaceDN w:val="0"/>
      <w:adjustRightInd w:val="0"/>
      <w:jc w:val="both"/>
      <w:textAlignment w:val="baseline"/>
    </w:pPr>
  </w:style>
  <w:style w:type="paragraph" w:styleId="Nagwek1">
    <w:name w:val="heading 1"/>
    <w:basedOn w:val="Normalny"/>
    <w:next w:val="Normalny"/>
    <w:qFormat/>
    <w:rsid w:val="007468CD"/>
    <w:pPr>
      <w:keepNext/>
      <w:keepLines/>
      <w:numPr>
        <w:numId w:val="22"/>
      </w:numPr>
      <w:suppressAutoHyphens/>
      <w:spacing w:before="120" w:after="120"/>
      <w:outlineLvl w:val="0"/>
    </w:pPr>
    <w:rPr>
      <w:b/>
      <w:caps/>
      <w:kern w:val="28"/>
    </w:rPr>
  </w:style>
  <w:style w:type="paragraph" w:styleId="Nagwek2">
    <w:name w:val="heading 2"/>
    <w:basedOn w:val="Normalny"/>
    <w:next w:val="Normalny"/>
    <w:qFormat/>
    <w:rsid w:val="007468CD"/>
    <w:pPr>
      <w:keepNext/>
      <w:numPr>
        <w:ilvl w:val="1"/>
        <w:numId w:val="22"/>
      </w:numPr>
      <w:spacing w:before="120" w:after="120"/>
      <w:outlineLvl w:val="1"/>
    </w:pPr>
    <w:rPr>
      <w:b/>
    </w:rPr>
  </w:style>
  <w:style w:type="paragraph" w:styleId="Nagwek3">
    <w:name w:val="heading 3"/>
    <w:basedOn w:val="Normalny"/>
    <w:next w:val="Normalny"/>
    <w:qFormat/>
    <w:rsid w:val="007468CD"/>
    <w:pPr>
      <w:keepNext/>
      <w:numPr>
        <w:ilvl w:val="2"/>
        <w:numId w:val="22"/>
      </w:numPr>
      <w:spacing w:before="60" w:after="60"/>
      <w:outlineLvl w:val="2"/>
    </w:pPr>
  </w:style>
  <w:style w:type="paragraph" w:styleId="Nagwek4">
    <w:name w:val="heading 4"/>
    <w:basedOn w:val="Normalny"/>
    <w:next w:val="Normalny"/>
    <w:autoRedefine/>
    <w:qFormat/>
    <w:rsid w:val="007468CD"/>
    <w:pPr>
      <w:keepNext/>
      <w:numPr>
        <w:ilvl w:val="3"/>
        <w:numId w:val="22"/>
      </w:numPr>
      <w:overflowPunct/>
      <w:autoSpaceDE/>
      <w:autoSpaceDN/>
      <w:adjustRightInd/>
      <w:spacing w:before="60" w:after="40"/>
      <w:ind w:left="1003" w:hanging="646"/>
      <w:textAlignment w:val="auto"/>
      <w:outlineLvl w:val="3"/>
    </w:pPr>
    <w:rPr>
      <w:b/>
      <w:spacing w:val="12"/>
      <w:kern w:val="24"/>
    </w:rPr>
  </w:style>
  <w:style w:type="paragraph" w:styleId="Nagwek5">
    <w:name w:val="heading 5"/>
    <w:basedOn w:val="Normalny"/>
    <w:next w:val="Normalny"/>
    <w:qFormat/>
    <w:rsid w:val="007468CD"/>
    <w:pPr>
      <w:overflowPunct/>
      <w:autoSpaceDE/>
      <w:autoSpaceDN/>
      <w:adjustRightInd/>
      <w:spacing w:before="240" w:after="60"/>
      <w:textAlignment w:val="auto"/>
      <w:outlineLvl w:val="4"/>
    </w:pPr>
    <w:rPr>
      <w:spacing w:val="12"/>
      <w:kern w:val="24"/>
      <w:sz w:val="22"/>
    </w:rPr>
  </w:style>
  <w:style w:type="paragraph" w:styleId="Nagwek6">
    <w:name w:val="heading 6"/>
    <w:basedOn w:val="Normalny"/>
    <w:next w:val="Normalny"/>
    <w:qFormat/>
    <w:rsid w:val="007468CD"/>
    <w:pPr>
      <w:numPr>
        <w:ilvl w:val="5"/>
        <w:numId w:val="6"/>
      </w:numPr>
      <w:tabs>
        <w:tab w:val="num" w:pos="0"/>
      </w:tabs>
      <w:overflowPunct/>
      <w:autoSpaceDE/>
      <w:autoSpaceDN/>
      <w:adjustRightInd/>
      <w:spacing w:before="240" w:after="60"/>
      <w:ind w:left="283" w:hanging="283"/>
      <w:textAlignment w:val="auto"/>
      <w:outlineLvl w:val="5"/>
    </w:pPr>
    <w:rPr>
      <w:i/>
      <w:spacing w:val="12"/>
      <w:kern w:val="24"/>
      <w:sz w:val="22"/>
    </w:rPr>
  </w:style>
  <w:style w:type="paragraph" w:styleId="Nagwek7">
    <w:name w:val="heading 7"/>
    <w:basedOn w:val="Normalny"/>
    <w:next w:val="Normalny"/>
    <w:qFormat/>
    <w:rsid w:val="007468CD"/>
    <w:pPr>
      <w:numPr>
        <w:ilvl w:val="6"/>
        <w:numId w:val="6"/>
      </w:numPr>
      <w:tabs>
        <w:tab w:val="num" w:pos="0"/>
      </w:tabs>
      <w:overflowPunct/>
      <w:autoSpaceDE/>
      <w:autoSpaceDN/>
      <w:adjustRightInd/>
      <w:spacing w:before="240" w:after="60"/>
      <w:ind w:left="283" w:hanging="283"/>
      <w:textAlignment w:val="auto"/>
      <w:outlineLvl w:val="6"/>
    </w:pPr>
    <w:rPr>
      <w:rFonts w:ascii="Arial" w:hAnsi="Arial"/>
      <w:spacing w:val="12"/>
      <w:kern w:val="24"/>
    </w:rPr>
  </w:style>
  <w:style w:type="paragraph" w:styleId="Nagwek8">
    <w:name w:val="heading 8"/>
    <w:basedOn w:val="Normalny"/>
    <w:next w:val="Normalny"/>
    <w:qFormat/>
    <w:rsid w:val="007468CD"/>
    <w:pPr>
      <w:numPr>
        <w:ilvl w:val="7"/>
        <w:numId w:val="6"/>
      </w:numPr>
      <w:tabs>
        <w:tab w:val="num" w:pos="0"/>
      </w:tabs>
      <w:overflowPunct/>
      <w:autoSpaceDE/>
      <w:autoSpaceDN/>
      <w:adjustRightInd/>
      <w:spacing w:before="240" w:after="60"/>
      <w:ind w:left="283" w:hanging="283"/>
      <w:textAlignment w:val="auto"/>
      <w:outlineLvl w:val="7"/>
    </w:pPr>
    <w:rPr>
      <w:rFonts w:ascii="Arial" w:hAnsi="Arial"/>
      <w:i/>
      <w:spacing w:val="12"/>
      <w:kern w:val="24"/>
    </w:rPr>
  </w:style>
  <w:style w:type="paragraph" w:styleId="Nagwek9">
    <w:name w:val="heading 9"/>
    <w:basedOn w:val="Normalny"/>
    <w:next w:val="Normalny"/>
    <w:qFormat/>
    <w:rsid w:val="007468CD"/>
    <w:pPr>
      <w:numPr>
        <w:ilvl w:val="8"/>
        <w:numId w:val="6"/>
      </w:numPr>
      <w:tabs>
        <w:tab w:val="num" w:pos="0"/>
      </w:tabs>
      <w:overflowPunct/>
      <w:autoSpaceDE/>
      <w:autoSpaceDN/>
      <w:adjustRightInd/>
      <w:spacing w:before="240" w:after="60"/>
      <w:ind w:left="283" w:hanging="283"/>
      <w:textAlignment w:val="auto"/>
      <w:outlineLvl w:val="8"/>
    </w:pPr>
    <w:rPr>
      <w:rFonts w:ascii="Arial" w:hAnsi="Arial"/>
      <w:b/>
      <w:i/>
      <w:spacing w:val="12"/>
      <w:kern w:val="24"/>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rsid w:val="007468CD"/>
    <w:pPr>
      <w:tabs>
        <w:tab w:val="right" w:leader="dot" w:pos="7371"/>
      </w:tabs>
      <w:jc w:val="left"/>
    </w:pPr>
    <w:rPr>
      <w:b/>
      <w:caps/>
    </w:rPr>
  </w:style>
  <w:style w:type="paragraph" w:styleId="Spistreci2">
    <w:name w:val="toc 2"/>
    <w:basedOn w:val="Normalny"/>
    <w:next w:val="Normalny"/>
    <w:semiHidden/>
    <w:rsid w:val="007468CD"/>
    <w:pPr>
      <w:tabs>
        <w:tab w:val="right" w:leader="dot" w:pos="7371"/>
      </w:tabs>
      <w:ind w:left="200"/>
      <w:jc w:val="left"/>
    </w:pPr>
  </w:style>
  <w:style w:type="paragraph" w:styleId="Spistreci3">
    <w:name w:val="toc 3"/>
    <w:basedOn w:val="Normalny"/>
    <w:next w:val="Normalny"/>
    <w:semiHidden/>
    <w:rsid w:val="007468CD"/>
    <w:pPr>
      <w:tabs>
        <w:tab w:val="right" w:leader="dot" w:pos="7371"/>
      </w:tabs>
      <w:ind w:left="400"/>
      <w:jc w:val="left"/>
    </w:pPr>
  </w:style>
  <w:style w:type="paragraph" w:styleId="Spistreci4">
    <w:name w:val="toc 4"/>
    <w:basedOn w:val="Normalny"/>
    <w:next w:val="Normalny"/>
    <w:semiHidden/>
    <w:rsid w:val="007468CD"/>
    <w:pPr>
      <w:tabs>
        <w:tab w:val="right" w:leader="dot" w:pos="7371"/>
      </w:tabs>
      <w:ind w:left="600"/>
      <w:jc w:val="left"/>
    </w:pPr>
    <w:rPr>
      <w:sz w:val="18"/>
    </w:rPr>
  </w:style>
  <w:style w:type="paragraph" w:styleId="Spistreci5">
    <w:name w:val="toc 5"/>
    <w:basedOn w:val="Normalny"/>
    <w:next w:val="Normalny"/>
    <w:semiHidden/>
    <w:rsid w:val="007468CD"/>
    <w:pPr>
      <w:tabs>
        <w:tab w:val="right" w:leader="dot" w:pos="7371"/>
      </w:tabs>
      <w:ind w:left="800"/>
      <w:jc w:val="left"/>
    </w:pPr>
    <w:rPr>
      <w:sz w:val="18"/>
    </w:rPr>
  </w:style>
  <w:style w:type="paragraph" w:styleId="Spistreci6">
    <w:name w:val="toc 6"/>
    <w:basedOn w:val="Normalny"/>
    <w:next w:val="Normalny"/>
    <w:semiHidden/>
    <w:rsid w:val="007468CD"/>
    <w:pPr>
      <w:tabs>
        <w:tab w:val="right" w:leader="dot" w:pos="7371"/>
      </w:tabs>
      <w:ind w:left="1000"/>
      <w:jc w:val="left"/>
    </w:pPr>
    <w:rPr>
      <w:sz w:val="18"/>
    </w:rPr>
  </w:style>
  <w:style w:type="paragraph" w:styleId="Spistreci7">
    <w:name w:val="toc 7"/>
    <w:basedOn w:val="Normalny"/>
    <w:next w:val="Normalny"/>
    <w:semiHidden/>
    <w:rsid w:val="007468CD"/>
    <w:pPr>
      <w:tabs>
        <w:tab w:val="right" w:leader="dot" w:pos="7371"/>
      </w:tabs>
      <w:ind w:left="1200"/>
      <w:jc w:val="left"/>
    </w:pPr>
    <w:rPr>
      <w:sz w:val="18"/>
    </w:rPr>
  </w:style>
  <w:style w:type="paragraph" w:styleId="Spistreci8">
    <w:name w:val="toc 8"/>
    <w:basedOn w:val="Normalny"/>
    <w:next w:val="Normalny"/>
    <w:semiHidden/>
    <w:rsid w:val="007468CD"/>
    <w:pPr>
      <w:tabs>
        <w:tab w:val="right" w:leader="dot" w:pos="7371"/>
      </w:tabs>
      <w:ind w:left="1400"/>
      <w:jc w:val="left"/>
    </w:pPr>
    <w:rPr>
      <w:sz w:val="18"/>
    </w:rPr>
  </w:style>
  <w:style w:type="paragraph" w:styleId="Spistreci9">
    <w:name w:val="toc 9"/>
    <w:basedOn w:val="Normalny"/>
    <w:next w:val="Normalny"/>
    <w:semiHidden/>
    <w:rsid w:val="007468CD"/>
    <w:pPr>
      <w:tabs>
        <w:tab w:val="right" w:leader="dot" w:pos="7371"/>
      </w:tabs>
      <w:ind w:left="1600"/>
      <w:jc w:val="left"/>
    </w:pPr>
    <w:rPr>
      <w:sz w:val="18"/>
    </w:rPr>
  </w:style>
  <w:style w:type="character" w:styleId="Numerstrony">
    <w:name w:val="page number"/>
    <w:basedOn w:val="Domylnaczcionkaakapitu"/>
    <w:rsid w:val="007468CD"/>
  </w:style>
  <w:style w:type="paragraph" w:customStyle="1" w:styleId="StylIwony">
    <w:name w:val="Styl Iwony"/>
    <w:basedOn w:val="Normalny"/>
    <w:rsid w:val="007468CD"/>
    <w:pPr>
      <w:spacing w:before="120" w:after="120"/>
    </w:pPr>
    <w:rPr>
      <w:rFonts w:ascii="Bookman Old Style" w:hAnsi="Bookman Old Style"/>
      <w:sz w:val="24"/>
    </w:rPr>
  </w:style>
  <w:style w:type="paragraph" w:styleId="Nagwek">
    <w:name w:val="header"/>
    <w:basedOn w:val="Normalny"/>
    <w:link w:val="NagwekZnak"/>
    <w:rsid w:val="007468CD"/>
    <w:pPr>
      <w:tabs>
        <w:tab w:val="center" w:pos="4536"/>
        <w:tab w:val="right" w:pos="9072"/>
      </w:tabs>
      <w:jc w:val="left"/>
    </w:pPr>
    <w:rPr>
      <w:rFonts w:ascii="Century Gothic" w:hAnsi="Century Gothic"/>
      <w:sz w:val="24"/>
    </w:rPr>
  </w:style>
  <w:style w:type="paragraph" w:styleId="Stopka">
    <w:name w:val="footer"/>
    <w:basedOn w:val="Normalny"/>
    <w:rsid w:val="007468CD"/>
    <w:pPr>
      <w:tabs>
        <w:tab w:val="center" w:pos="4536"/>
        <w:tab w:val="right" w:pos="9072"/>
      </w:tabs>
    </w:pPr>
  </w:style>
  <w:style w:type="paragraph" w:styleId="Tekstprzypisudolnego">
    <w:name w:val="footnote text"/>
    <w:basedOn w:val="Normalny"/>
    <w:semiHidden/>
    <w:rsid w:val="007468CD"/>
  </w:style>
  <w:style w:type="paragraph" w:customStyle="1" w:styleId="tekstost">
    <w:name w:val="tekst ost"/>
    <w:basedOn w:val="Normalny"/>
    <w:rsid w:val="007468CD"/>
  </w:style>
  <w:style w:type="character" w:styleId="Odwoanieprzypisudolnego">
    <w:name w:val="footnote reference"/>
    <w:basedOn w:val="Domylnaczcionkaakapitu"/>
    <w:semiHidden/>
    <w:rsid w:val="007468CD"/>
    <w:rPr>
      <w:vertAlign w:val="superscript"/>
    </w:rPr>
  </w:style>
  <w:style w:type="character" w:styleId="Hipercze">
    <w:name w:val="Hyperlink"/>
    <w:basedOn w:val="Domylnaczcionkaakapitu"/>
    <w:rsid w:val="007468CD"/>
    <w:rPr>
      <w:color w:val="0000FF"/>
      <w:u w:val="single"/>
    </w:rPr>
  </w:style>
  <w:style w:type="paragraph" w:styleId="Listapunktowana">
    <w:name w:val="List Bullet"/>
    <w:basedOn w:val="Normalny"/>
    <w:rsid w:val="007468CD"/>
    <w:pPr>
      <w:overflowPunct/>
      <w:autoSpaceDE/>
      <w:autoSpaceDN/>
      <w:adjustRightInd/>
      <w:textAlignment w:val="auto"/>
    </w:pPr>
    <w:rPr>
      <w:spacing w:val="12"/>
      <w:kern w:val="24"/>
      <w:sz w:val="24"/>
    </w:rPr>
  </w:style>
  <w:style w:type="paragraph" w:styleId="Mapadokumentu">
    <w:name w:val="Document Map"/>
    <w:basedOn w:val="Normalny"/>
    <w:semiHidden/>
    <w:rsid w:val="007468CD"/>
    <w:pPr>
      <w:shd w:val="clear" w:color="auto" w:fill="000080"/>
      <w:overflowPunct/>
      <w:autoSpaceDE/>
      <w:autoSpaceDN/>
      <w:adjustRightInd/>
      <w:textAlignment w:val="auto"/>
    </w:pPr>
    <w:rPr>
      <w:rFonts w:ascii="Tahoma" w:hAnsi="Tahoma"/>
      <w:spacing w:val="12"/>
      <w:kern w:val="24"/>
      <w:sz w:val="24"/>
    </w:rPr>
  </w:style>
  <w:style w:type="character" w:styleId="Odwoaniedokomentarza">
    <w:name w:val="annotation reference"/>
    <w:basedOn w:val="Domylnaczcionkaakapitu"/>
    <w:semiHidden/>
    <w:rsid w:val="007468CD"/>
    <w:rPr>
      <w:sz w:val="16"/>
    </w:rPr>
  </w:style>
  <w:style w:type="paragraph" w:styleId="Tekstkomentarza">
    <w:name w:val="annotation text"/>
    <w:basedOn w:val="Normalny"/>
    <w:link w:val="TekstkomentarzaZnak"/>
    <w:semiHidden/>
    <w:rsid w:val="007468CD"/>
    <w:pPr>
      <w:overflowPunct/>
      <w:autoSpaceDE/>
      <w:autoSpaceDN/>
      <w:adjustRightInd/>
      <w:textAlignment w:val="auto"/>
    </w:pPr>
    <w:rPr>
      <w:spacing w:val="12"/>
      <w:kern w:val="24"/>
    </w:rPr>
  </w:style>
  <w:style w:type="paragraph" w:styleId="Tekstprzypisukocowego">
    <w:name w:val="endnote text"/>
    <w:basedOn w:val="Normalny"/>
    <w:semiHidden/>
    <w:rsid w:val="007468CD"/>
    <w:pPr>
      <w:overflowPunct/>
      <w:autoSpaceDE/>
      <w:autoSpaceDN/>
      <w:adjustRightInd/>
      <w:textAlignment w:val="auto"/>
    </w:pPr>
    <w:rPr>
      <w:spacing w:val="12"/>
      <w:kern w:val="24"/>
    </w:rPr>
  </w:style>
  <w:style w:type="character" w:styleId="Odwoanieprzypisukocowego">
    <w:name w:val="endnote reference"/>
    <w:basedOn w:val="Domylnaczcionkaakapitu"/>
    <w:semiHidden/>
    <w:rsid w:val="007468CD"/>
    <w:rPr>
      <w:vertAlign w:val="superscript"/>
    </w:rPr>
  </w:style>
  <w:style w:type="paragraph" w:styleId="Indeks1">
    <w:name w:val="index 1"/>
    <w:basedOn w:val="Normalny"/>
    <w:next w:val="Normalny"/>
    <w:autoRedefine/>
    <w:semiHidden/>
    <w:rsid w:val="007468CD"/>
    <w:pPr>
      <w:overflowPunct/>
      <w:autoSpaceDE/>
      <w:autoSpaceDN/>
      <w:adjustRightInd/>
      <w:ind w:left="240" w:hanging="240"/>
      <w:textAlignment w:val="auto"/>
    </w:pPr>
    <w:rPr>
      <w:spacing w:val="12"/>
      <w:kern w:val="24"/>
      <w:sz w:val="24"/>
    </w:rPr>
  </w:style>
  <w:style w:type="paragraph" w:styleId="Listanumerowana">
    <w:name w:val="List Number"/>
    <w:basedOn w:val="Normalny"/>
    <w:rsid w:val="007468CD"/>
    <w:pPr>
      <w:numPr>
        <w:numId w:val="4"/>
      </w:numPr>
      <w:overflowPunct/>
      <w:autoSpaceDE/>
      <w:autoSpaceDN/>
      <w:adjustRightInd/>
      <w:textAlignment w:val="auto"/>
    </w:pPr>
    <w:rPr>
      <w:spacing w:val="12"/>
      <w:kern w:val="24"/>
      <w:sz w:val="24"/>
    </w:rPr>
  </w:style>
  <w:style w:type="paragraph" w:styleId="Listanumerowana2">
    <w:name w:val="List Number 2"/>
    <w:basedOn w:val="Normalny"/>
    <w:rsid w:val="007468CD"/>
    <w:pPr>
      <w:numPr>
        <w:numId w:val="1"/>
      </w:numPr>
      <w:overflowPunct/>
      <w:autoSpaceDE/>
      <w:autoSpaceDN/>
      <w:adjustRightInd/>
      <w:textAlignment w:val="auto"/>
    </w:pPr>
    <w:rPr>
      <w:spacing w:val="12"/>
      <w:kern w:val="24"/>
      <w:sz w:val="24"/>
    </w:rPr>
  </w:style>
  <w:style w:type="paragraph" w:styleId="Listanumerowana3">
    <w:name w:val="List Number 3"/>
    <w:basedOn w:val="Normalny"/>
    <w:rsid w:val="007468CD"/>
    <w:pPr>
      <w:numPr>
        <w:numId w:val="2"/>
      </w:numPr>
      <w:overflowPunct/>
      <w:autoSpaceDE/>
      <w:autoSpaceDN/>
      <w:adjustRightInd/>
      <w:textAlignment w:val="auto"/>
    </w:pPr>
    <w:rPr>
      <w:spacing w:val="12"/>
      <w:kern w:val="24"/>
      <w:sz w:val="24"/>
    </w:rPr>
  </w:style>
  <w:style w:type="paragraph" w:styleId="Listapunktowana2">
    <w:name w:val="List Bullet 2"/>
    <w:basedOn w:val="Normalny"/>
    <w:rsid w:val="007468CD"/>
    <w:pPr>
      <w:tabs>
        <w:tab w:val="num" w:pos="360"/>
      </w:tabs>
      <w:overflowPunct/>
      <w:autoSpaceDE/>
      <w:autoSpaceDN/>
      <w:adjustRightInd/>
      <w:ind w:left="360" w:hanging="360"/>
      <w:textAlignment w:val="auto"/>
    </w:pPr>
    <w:rPr>
      <w:spacing w:val="12"/>
      <w:kern w:val="24"/>
      <w:sz w:val="24"/>
    </w:rPr>
  </w:style>
  <w:style w:type="paragraph" w:styleId="Listapunktowana3">
    <w:name w:val="List Bullet 3"/>
    <w:basedOn w:val="Normalny"/>
    <w:rsid w:val="007468CD"/>
    <w:pPr>
      <w:tabs>
        <w:tab w:val="num" w:pos="360"/>
      </w:tabs>
      <w:overflowPunct/>
      <w:autoSpaceDE/>
      <w:autoSpaceDN/>
      <w:adjustRightInd/>
      <w:ind w:left="360" w:hanging="360"/>
      <w:textAlignment w:val="auto"/>
    </w:pPr>
    <w:rPr>
      <w:spacing w:val="12"/>
      <w:kern w:val="24"/>
      <w:sz w:val="24"/>
    </w:rPr>
  </w:style>
  <w:style w:type="paragraph" w:styleId="Tekstpodstawowywcity">
    <w:name w:val="Body Text Indent"/>
    <w:basedOn w:val="Normalny"/>
    <w:rsid w:val="007468CD"/>
    <w:pPr>
      <w:shd w:val="pct20" w:color="000000" w:fill="FFFFFF"/>
      <w:overflowPunct/>
      <w:autoSpaceDE/>
      <w:autoSpaceDN/>
      <w:adjustRightInd/>
      <w:ind w:firstLine="284"/>
      <w:textAlignment w:val="auto"/>
    </w:pPr>
    <w:rPr>
      <w:i/>
      <w:spacing w:val="12"/>
      <w:kern w:val="24"/>
    </w:rPr>
  </w:style>
  <w:style w:type="paragraph" w:customStyle="1" w:styleId="Lista1wypunktowana">
    <w:name w:val="Lista1 wypunktowana"/>
    <w:basedOn w:val="Listapunktowana"/>
    <w:autoRedefine/>
    <w:rsid w:val="007468CD"/>
    <w:pPr>
      <w:numPr>
        <w:numId w:val="7"/>
      </w:numPr>
      <w:tabs>
        <w:tab w:val="num" w:pos="360"/>
      </w:tabs>
      <w:ind w:left="360" w:hanging="360"/>
    </w:pPr>
    <w:rPr>
      <w:rFonts w:ascii="Arial" w:hAnsi="Arial"/>
      <w:b/>
      <w:u w:val="single"/>
    </w:rPr>
  </w:style>
  <w:style w:type="paragraph" w:customStyle="1" w:styleId="Lista2wypunktowana2">
    <w:name w:val="Lista2 wypunktowana2"/>
    <w:basedOn w:val="Listapunktowana2"/>
    <w:autoRedefine/>
    <w:rsid w:val="007468CD"/>
    <w:pPr>
      <w:ind w:right="284"/>
    </w:pPr>
    <w:rPr>
      <w:rFonts w:ascii="Arial" w:hAnsi="Arial"/>
      <w:b/>
      <w:u w:val="single"/>
    </w:rPr>
  </w:style>
  <w:style w:type="paragraph" w:customStyle="1" w:styleId="Lista3wypunktowana3">
    <w:name w:val="Lista3 wypunktowana3"/>
    <w:basedOn w:val="Listapunktowana3"/>
    <w:next w:val="Standard1"/>
    <w:autoRedefine/>
    <w:rsid w:val="007468CD"/>
    <w:pPr>
      <w:ind w:right="284"/>
    </w:pPr>
    <w:rPr>
      <w:rFonts w:ascii="Arial" w:hAnsi="Arial"/>
      <w:b/>
      <w:i/>
    </w:rPr>
  </w:style>
  <w:style w:type="paragraph" w:styleId="Tekstpodstawowywcity3">
    <w:name w:val="Body Text Indent 3"/>
    <w:basedOn w:val="Normalny"/>
    <w:rsid w:val="007468CD"/>
    <w:pPr>
      <w:overflowPunct/>
      <w:autoSpaceDE/>
      <w:autoSpaceDN/>
      <w:adjustRightInd/>
      <w:spacing w:after="120"/>
      <w:ind w:left="283"/>
      <w:textAlignment w:val="auto"/>
    </w:pPr>
    <w:rPr>
      <w:spacing w:val="12"/>
      <w:kern w:val="24"/>
      <w:sz w:val="16"/>
    </w:rPr>
  </w:style>
  <w:style w:type="paragraph" w:styleId="Tekstpodstawowy">
    <w:name w:val="Body Text"/>
    <w:basedOn w:val="Normalny"/>
    <w:rsid w:val="007468CD"/>
    <w:pPr>
      <w:overflowPunct/>
      <w:autoSpaceDE/>
      <w:autoSpaceDN/>
      <w:adjustRightInd/>
      <w:spacing w:after="120"/>
      <w:textAlignment w:val="auto"/>
    </w:pPr>
    <w:rPr>
      <w:spacing w:val="12"/>
      <w:kern w:val="24"/>
      <w:sz w:val="24"/>
    </w:rPr>
  </w:style>
  <w:style w:type="paragraph" w:customStyle="1" w:styleId="Standard1">
    <w:name w:val="Standard1"/>
    <w:basedOn w:val="Tekstpodstawowy"/>
    <w:rsid w:val="007468CD"/>
    <w:pPr>
      <w:numPr>
        <w:numId w:val="18"/>
      </w:numPr>
      <w:tabs>
        <w:tab w:val="clear" w:pos="1776"/>
        <w:tab w:val="num" w:pos="360"/>
      </w:tabs>
      <w:spacing w:after="0"/>
      <w:ind w:left="0" w:firstLine="0"/>
    </w:pPr>
  </w:style>
  <w:style w:type="paragraph" w:customStyle="1" w:styleId="Lista4wypunktowana4">
    <w:name w:val="Lista4 wypunktowana4"/>
    <w:basedOn w:val="Standard1"/>
    <w:autoRedefine/>
    <w:rsid w:val="007468CD"/>
    <w:pPr>
      <w:numPr>
        <w:ilvl w:val="3"/>
        <w:numId w:val="7"/>
      </w:numPr>
      <w:tabs>
        <w:tab w:val="num" w:pos="360"/>
      </w:tabs>
      <w:ind w:left="360" w:hanging="360"/>
    </w:pPr>
  </w:style>
  <w:style w:type="paragraph" w:customStyle="1" w:styleId="Lista5wypunktowana5">
    <w:name w:val="Lista5 wypunktowana5"/>
    <w:basedOn w:val="Lista4wypunktowana4"/>
    <w:autoRedefine/>
    <w:rsid w:val="007468CD"/>
    <w:pPr>
      <w:numPr>
        <w:ilvl w:val="4"/>
      </w:numPr>
      <w:tabs>
        <w:tab w:val="num" w:pos="360"/>
      </w:tabs>
      <w:ind w:left="360" w:hanging="360"/>
    </w:pPr>
  </w:style>
  <w:style w:type="paragraph" w:customStyle="1" w:styleId="wskazwka">
    <w:name w:val="wskazówka"/>
    <w:basedOn w:val="Standard1"/>
    <w:next w:val="Standard1"/>
    <w:rsid w:val="007468CD"/>
    <w:pPr>
      <w:numPr>
        <w:ilvl w:val="3"/>
        <w:numId w:val="5"/>
      </w:numPr>
      <w:tabs>
        <w:tab w:val="num" w:pos="360"/>
      </w:tabs>
      <w:ind w:left="360" w:hanging="360"/>
    </w:pPr>
    <w:rPr>
      <w:i/>
      <w:sz w:val="20"/>
    </w:rPr>
  </w:style>
  <w:style w:type="paragraph" w:styleId="Tekstpodstawowy2">
    <w:name w:val="Body Text 2"/>
    <w:basedOn w:val="Normalny"/>
    <w:rsid w:val="007468CD"/>
    <w:pPr>
      <w:overflowPunct/>
      <w:autoSpaceDE/>
      <w:autoSpaceDN/>
      <w:adjustRightInd/>
      <w:textAlignment w:val="auto"/>
    </w:pPr>
    <w:rPr>
      <w:i/>
      <w:spacing w:val="12"/>
      <w:kern w:val="24"/>
      <w:sz w:val="24"/>
    </w:rPr>
  </w:style>
  <w:style w:type="paragraph" w:styleId="Tekstpodstawowywcity2">
    <w:name w:val="Body Text Indent 2"/>
    <w:basedOn w:val="Normalny"/>
    <w:rsid w:val="007468CD"/>
    <w:pPr>
      <w:overflowPunct/>
      <w:autoSpaceDE/>
      <w:autoSpaceDN/>
      <w:adjustRightInd/>
      <w:ind w:left="708"/>
      <w:textAlignment w:val="auto"/>
    </w:pPr>
    <w:rPr>
      <w:spacing w:val="12"/>
      <w:kern w:val="24"/>
      <w:sz w:val="24"/>
    </w:rPr>
  </w:style>
  <w:style w:type="paragraph" w:styleId="Tekstpodstawowy3">
    <w:name w:val="Body Text 3"/>
    <w:basedOn w:val="Normalny"/>
    <w:rsid w:val="007468CD"/>
    <w:pPr>
      <w:overflowPunct/>
      <w:autoSpaceDE/>
      <w:autoSpaceDN/>
      <w:adjustRightInd/>
      <w:jc w:val="center"/>
      <w:textAlignment w:val="auto"/>
    </w:pPr>
    <w:rPr>
      <w:b/>
      <w:spacing w:val="12"/>
      <w:kern w:val="24"/>
      <w:sz w:val="32"/>
    </w:rPr>
  </w:style>
  <w:style w:type="paragraph" w:styleId="Spisilustracji">
    <w:name w:val="table of figures"/>
    <w:basedOn w:val="Normalny"/>
    <w:next w:val="Normalny"/>
    <w:semiHidden/>
    <w:rsid w:val="007468CD"/>
    <w:pPr>
      <w:overflowPunct/>
      <w:autoSpaceDE/>
      <w:autoSpaceDN/>
      <w:adjustRightInd/>
      <w:ind w:left="480" w:hanging="480"/>
      <w:textAlignment w:val="auto"/>
    </w:pPr>
    <w:rPr>
      <w:spacing w:val="12"/>
      <w:kern w:val="24"/>
      <w:sz w:val="24"/>
    </w:rPr>
  </w:style>
  <w:style w:type="character" w:styleId="UyteHipercze">
    <w:name w:val="FollowedHyperlink"/>
    <w:basedOn w:val="Domylnaczcionkaakapitu"/>
    <w:rsid w:val="007468CD"/>
    <w:rPr>
      <w:color w:val="800080"/>
      <w:u w:val="single"/>
    </w:rPr>
  </w:style>
  <w:style w:type="paragraph" w:styleId="HTML-wstpniesformatowany">
    <w:name w:val="HTML Preformatted"/>
    <w:basedOn w:val="Normalny"/>
    <w:rsid w:val="007468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jc w:val="left"/>
      <w:textAlignment w:val="auto"/>
    </w:pPr>
    <w:rPr>
      <w:rFonts w:ascii="Arial Unicode MS" w:eastAsia="Arial Unicode MS" w:hAnsi="Arial Unicode MS" w:cs="Arial Unicode MS"/>
    </w:rPr>
  </w:style>
  <w:style w:type="paragraph" w:styleId="Legenda">
    <w:name w:val="caption"/>
    <w:basedOn w:val="Normalny"/>
    <w:next w:val="Normalny"/>
    <w:qFormat/>
    <w:rsid w:val="007468CD"/>
    <w:pPr>
      <w:overflowPunct/>
      <w:autoSpaceDE/>
      <w:autoSpaceDN/>
      <w:adjustRightInd/>
      <w:jc w:val="center"/>
      <w:textAlignment w:val="auto"/>
    </w:pPr>
    <w:rPr>
      <w:sz w:val="44"/>
      <w:szCs w:val="24"/>
    </w:rPr>
  </w:style>
  <w:style w:type="paragraph" w:customStyle="1" w:styleId="cienias">
    <w:name w:val="cienias"/>
    <w:rsid w:val="007468CD"/>
    <w:pPr>
      <w:framePr w:hSpace="141" w:wrap="around" w:vAnchor="page" w:hAnchor="margin" w:y="3578"/>
    </w:pPr>
    <w:rPr>
      <w:spacing w:val="-20"/>
      <w:sz w:val="24"/>
    </w:rPr>
  </w:style>
  <w:style w:type="paragraph" w:customStyle="1" w:styleId="pogrubiony">
    <w:name w:val="pogrubiony"/>
    <w:basedOn w:val="Normalny"/>
    <w:rsid w:val="007468CD"/>
    <w:pPr>
      <w:framePr w:hSpace="141" w:wrap="around" w:vAnchor="page" w:hAnchor="margin" w:y="3578"/>
      <w:overflowPunct/>
      <w:autoSpaceDE/>
      <w:autoSpaceDN/>
      <w:adjustRightInd/>
      <w:jc w:val="left"/>
      <w:textAlignment w:val="auto"/>
    </w:pPr>
    <w:rPr>
      <w:b/>
      <w:sz w:val="24"/>
      <w:szCs w:val="24"/>
    </w:rPr>
  </w:style>
  <w:style w:type="paragraph" w:customStyle="1" w:styleId="pogrubionypodkrelony">
    <w:name w:val="pogrubiony+podkreślony"/>
    <w:basedOn w:val="pogrubiony"/>
    <w:rsid w:val="007468CD"/>
    <w:pPr>
      <w:framePr w:wrap="around"/>
    </w:pPr>
    <w:rPr>
      <w:u w:val="single"/>
    </w:rPr>
  </w:style>
  <w:style w:type="paragraph" w:styleId="Tekstdymka">
    <w:name w:val="Balloon Text"/>
    <w:basedOn w:val="Normalny"/>
    <w:semiHidden/>
    <w:rsid w:val="007468CD"/>
    <w:rPr>
      <w:rFonts w:ascii="Tahoma" w:hAnsi="Tahoma" w:cs="Tahoma"/>
      <w:sz w:val="16"/>
      <w:szCs w:val="16"/>
    </w:rPr>
  </w:style>
  <w:style w:type="paragraph" w:styleId="Akapitzlist">
    <w:name w:val="List Paragraph"/>
    <w:basedOn w:val="Normalny"/>
    <w:uiPriority w:val="34"/>
    <w:qFormat/>
    <w:rsid w:val="00301BC2"/>
    <w:pPr>
      <w:ind w:left="720"/>
      <w:contextualSpacing/>
    </w:pPr>
  </w:style>
  <w:style w:type="paragraph" w:styleId="Tematkomentarza">
    <w:name w:val="annotation subject"/>
    <w:basedOn w:val="Tekstkomentarza"/>
    <w:next w:val="Tekstkomentarza"/>
    <w:link w:val="TematkomentarzaZnak"/>
    <w:rsid w:val="00A00F0E"/>
    <w:pPr>
      <w:overflowPunct w:val="0"/>
      <w:autoSpaceDE w:val="0"/>
      <w:autoSpaceDN w:val="0"/>
      <w:adjustRightInd w:val="0"/>
      <w:textAlignment w:val="baseline"/>
    </w:pPr>
    <w:rPr>
      <w:b/>
      <w:bCs/>
      <w:spacing w:val="0"/>
      <w:kern w:val="0"/>
    </w:rPr>
  </w:style>
  <w:style w:type="character" w:customStyle="1" w:styleId="TekstkomentarzaZnak">
    <w:name w:val="Tekst komentarza Znak"/>
    <w:basedOn w:val="Domylnaczcionkaakapitu"/>
    <w:link w:val="Tekstkomentarza"/>
    <w:semiHidden/>
    <w:rsid w:val="00A00F0E"/>
    <w:rPr>
      <w:spacing w:val="12"/>
      <w:kern w:val="24"/>
    </w:rPr>
  </w:style>
  <w:style w:type="character" w:customStyle="1" w:styleId="TematkomentarzaZnak">
    <w:name w:val="Temat komentarza Znak"/>
    <w:basedOn w:val="TekstkomentarzaZnak"/>
    <w:link w:val="Tematkomentarza"/>
    <w:rsid w:val="00A00F0E"/>
    <w:rPr>
      <w:spacing w:val="12"/>
      <w:kern w:val="24"/>
    </w:rPr>
  </w:style>
  <w:style w:type="paragraph" w:customStyle="1" w:styleId="Default">
    <w:name w:val="Default"/>
    <w:rsid w:val="003F2520"/>
    <w:pPr>
      <w:autoSpaceDE w:val="0"/>
      <w:autoSpaceDN w:val="0"/>
      <w:adjustRightInd w:val="0"/>
    </w:pPr>
    <w:rPr>
      <w:rFonts w:ascii="Arial" w:eastAsiaTheme="minorHAnsi" w:hAnsi="Arial" w:cs="Arial"/>
      <w:color w:val="000000"/>
      <w:sz w:val="24"/>
      <w:szCs w:val="24"/>
      <w:lang w:eastAsia="en-US"/>
    </w:rPr>
  </w:style>
  <w:style w:type="character" w:customStyle="1" w:styleId="NagwekZnak">
    <w:name w:val="Nagłówek Znak"/>
    <w:basedOn w:val="Domylnaczcionkaakapitu"/>
    <w:link w:val="Nagwek"/>
    <w:rsid w:val="00AA7A37"/>
    <w:rPr>
      <w:rFonts w:ascii="Century Gothic" w:hAnsi="Century Gothic"/>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826930">
      <w:bodyDiv w:val="1"/>
      <w:marLeft w:val="0"/>
      <w:marRight w:val="0"/>
      <w:marTop w:val="0"/>
      <w:marBottom w:val="0"/>
      <w:divBdr>
        <w:top w:val="none" w:sz="0" w:space="0" w:color="auto"/>
        <w:left w:val="none" w:sz="0" w:space="0" w:color="auto"/>
        <w:bottom w:val="none" w:sz="0" w:space="0" w:color="auto"/>
        <w:right w:val="none" w:sz="0" w:space="0" w:color="auto"/>
      </w:divBdr>
    </w:div>
    <w:div w:id="233049549">
      <w:bodyDiv w:val="1"/>
      <w:marLeft w:val="0"/>
      <w:marRight w:val="0"/>
      <w:marTop w:val="0"/>
      <w:marBottom w:val="0"/>
      <w:divBdr>
        <w:top w:val="none" w:sz="0" w:space="0" w:color="auto"/>
        <w:left w:val="none" w:sz="0" w:space="0" w:color="auto"/>
        <w:bottom w:val="none" w:sz="0" w:space="0" w:color="auto"/>
        <w:right w:val="none" w:sz="0" w:space="0" w:color="auto"/>
      </w:divBdr>
      <w:divsChild>
        <w:div w:id="598030981">
          <w:marLeft w:val="0"/>
          <w:marRight w:val="0"/>
          <w:marTop w:val="0"/>
          <w:marBottom w:val="0"/>
          <w:divBdr>
            <w:top w:val="none" w:sz="0" w:space="0" w:color="auto"/>
            <w:left w:val="none" w:sz="0" w:space="0" w:color="auto"/>
            <w:bottom w:val="none" w:sz="0" w:space="0" w:color="auto"/>
            <w:right w:val="none" w:sz="0" w:space="0" w:color="auto"/>
          </w:divBdr>
        </w:div>
      </w:divsChild>
    </w:div>
    <w:div w:id="555506885">
      <w:bodyDiv w:val="1"/>
      <w:marLeft w:val="0"/>
      <w:marRight w:val="0"/>
      <w:marTop w:val="0"/>
      <w:marBottom w:val="0"/>
      <w:divBdr>
        <w:top w:val="none" w:sz="0" w:space="0" w:color="auto"/>
        <w:left w:val="none" w:sz="0" w:space="0" w:color="auto"/>
        <w:bottom w:val="none" w:sz="0" w:space="0" w:color="auto"/>
        <w:right w:val="none" w:sz="0" w:space="0" w:color="auto"/>
      </w:divBdr>
      <w:divsChild>
        <w:div w:id="947813192">
          <w:marLeft w:val="0"/>
          <w:marRight w:val="0"/>
          <w:marTop w:val="0"/>
          <w:marBottom w:val="0"/>
          <w:divBdr>
            <w:top w:val="none" w:sz="0" w:space="0" w:color="auto"/>
            <w:left w:val="none" w:sz="0" w:space="0" w:color="auto"/>
            <w:bottom w:val="none" w:sz="0" w:space="0" w:color="auto"/>
            <w:right w:val="none" w:sz="0" w:space="0" w:color="auto"/>
          </w:divBdr>
        </w:div>
      </w:divsChild>
    </w:div>
    <w:div w:id="697632026">
      <w:bodyDiv w:val="1"/>
      <w:marLeft w:val="0"/>
      <w:marRight w:val="0"/>
      <w:marTop w:val="0"/>
      <w:marBottom w:val="0"/>
      <w:divBdr>
        <w:top w:val="none" w:sz="0" w:space="0" w:color="auto"/>
        <w:left w:val="none" w:sz="0" w:space="0" w:color="auto"/>
        <w:bottom w:val="none" w:sz="0" w:space="0" w:color="auto"/>
        <w:right w:val="none" w:sz="0" w:space="0" w:color="auto"/>
      </w:divBdr>
      <w:divsChild>
        <w:div w:id="1061830925">
          <w:marLeft w:val="0"/>
          <w:marRight w:val="0"/>
          <w:marTop w:val="0"/>
          <w:marBottom w:val="0"/>
          <w:divBdr>
            <w:top w:val="none" w:sz="0" w:space="0" w:color="auto"/>
            <w:left w:val="none" w:sz="0" w:space="0" w:color="auto"/>
            <w:bottom w:val="none" w:sz="0" w:space="0" w:color="auto"/>
            <w:right w:val="none" w:sz="0" w:space="0" w:color="auto"/>
          </w:divBdr>
        </w:div>
      </w:divsChild>
    </w:div>
    <w:div w:id="874348026">
      <w:bodyDiv w:val="1"/>
      <w:marLeft w:val="0"/>
      <w:marRight w:val="0"/>
      <w:marTop w:val="0"/>
      <w:marBottom w:val="0"/>
      <w:divBdr>
        <w:top w:val="none" w:sz="0" w:space="0" w:color="auto"/>
        <w:left w:val="none" w:sz="0" w:space="0" w:color="auto"/>
        <w:bottom w:val="none" w:sz="0" w:space="0" w:color="auto"/>
        <w:right w:val="none" w:sz="0" w:space="0" w:color="auto"/>
      </w:divBdr>
      <w:divsChild>
        <w:div w:id="2108839797">
          <w:marLeft w:val="0"/>
          <w:marRight w:val="0"/>
          <w:marTop w:val="0"/>
          <w:marBottom w:val="0"/>
          <w:divBdr>
            <w:top w:val="none" w:sz="0" w:space="0" w:color="auto"/>
            <w:left w:val="none" w:sz="0" w:space="0" w:color="auto"/>
            <w:bottom w:val="none" w:sz="0" w:space="0" w:color="auto"/>
            <w:right w:val="none" w:sz="0" w:space="0" w:color="auto"/>
          </w:divBdr>
        </w:div>
      </w:divsChild>
    </w:div>
    <w:div w:id="1082876907">
      <w:bodyDiv w:val="1"/>
      <w:marLeft w:val="0"/>
      <w:marRight w:val="0"/>
      <w:marTop w:val="0"/>
      <w:marBottom w:val="0"/>
      <w:divBdr>
        <w:top w:val="none" w:sz="0" w:space="0" w:color="auto"/>
        <w:left w:val="none" w:sz="0" w:space="0" w:color="auto"/>
        <w:bottom w:val="none" w:sz="0" w:space="0" w:color="auto"/>
        <w:right w:val="none" w:sz="0" w:space="0" w:color="auto"/>
      </w:divBdr>
    </w:div>
    <w:div w:id="1098871894">
      <w:bodyDiv w:val="1"/>
      <w:marLeft w:val="0"/>
      <w:marRight w:val="0"/>
      <w:marTop w:val="0"/>
      <w:marBottom w:val="0"/>
      <w:divBdr>
        <w:top w:val="none" w:sz="0" w:space="0" w:color="auto"/>
        <w:left w:val="none" w:sz="0" w:space="0" w:color="auto"/>
        <w:bottom w:val="none" w:sz="0" w:space="0" w:color="auto"/>
        <w:right w:val="none" w:sz="0" w:space="0" w:color="auto"/>
      </w:divBdr>
      <w:divsChild>
        <w:div w:id="1217276879">
          <w:marLeft w:val="0"/>
          <w:marRight w:val="0"/>
          <w:marTop w:val="0"/>
          <w:marBottom w:val="0"/>
          <w:divBdr>
            <w:top w:val="none" w:sz="0" w:space="0" w:color="auto"/>
            <w:left w:val="none" w:sz="0" w:space="0" w:color="auto"/>
            <w:bottom w:val="none" w:sz="0" w:space="0" w:color="auto"/>
            <w:right w:val="none" w:sz="0" w:space="0" w:color="auto"/>
          </w:divBdr>
        </w:div>
      </w:divsChild>
    </w:div>
    <w:div w:id="1174028594">
      <w:bodyDiv w:val="1"/>
      <w:marLeft w:val="0"/>
      <w:marRight w:val="0"/>
      <w:marTop w:val="0"/>
      <w:marBottom w:val="0"/>
      <w:divBdr>
        <w:top w:val="none" w:sz="0" w:space="0" w:color="auto"/>
        <w:left w:val="none" w:sz="0" w:space="0" w:color="auto"/>
        <w:bottom w:val="none" w:sz="0" w:space="0" w:color="auto"/>
        <w:right w:val="none" w:sz="0" w:space="0" w:color="auto"/>
      </w:divBdr>
    </w:div>
    <w:div w:id="1201892512">
      <w:bodyDiv w:val="1"/>
      <w:marLeft w:val="0"/>
      <w:marRight w:val="0"/>
      <w:marTop w:val="0"/>
      <w:marBottom w:val="0"/>
      <w:divBdr>
        <w:top w:val="none" w:sz="0" w:space="0" w:color="auto"/>
        <w:left w:val="none" w:sz="0" w:space="0" w:color="auto"/>
        <w:bottom w:val="none" w:sz="0" w:space="0" w:color="auto"/>
        <w:right w:val="none" w:sz="0" w:space="0" w:color="auto"/>
      </w:divBdr>
      <w:divsChild>
        <w:div w:id="1035035633">
          <w:marLeft w:val="0"/>
          <w:marRight w:val="0"/>
          <w:marTop w:val="0"/>
          <w:marBottom w:val="0"/>
          <w:divBdr>
            <w:top w:val="none" w:sz="0" w:space="0" w:color="auto"/>
            <w:left w:val="none" w:sz="0" w:space="0" w:color="auto"/>
            <w:bottom w:val="none" w:sz="0" w:space="0" w:color="auto"/>
            <w:right w:val="none" w:sz="0" w:space="0" w:color="auto"/>
          </w:divBdr>
        </w:div>
      </w:divsChild>
    </w:div>
    <w:div w:id="1261336587">
      <w:bodyDiv w:val="1"/>
      <w:marLeft w:val="0"/>
      <w:marRight w:val="0"/>
      <w:marTop w:val="0"/>
      <w:marBottom w:val="0"/>
      <w:divBdr>
        <w:top w:val="none" w:sz="0" w:space="0" w:color="auto"/>
        <w:left w:val="none" w:sz="0" w:space="0" w:color="auto"/>
        <w:bottom w:val="none" w:sz="0" w:space="0" w:color="auto"/>
        <w:right w:val="none" w:sz="0" w:space="0" w:color="auto"/>
      </w:divBdr>
      <w:divsChild>
        <w:div w:id="2125690900">
          <w:marLeft w:val="0"/>
          <w:marRight w:val="0"/>
          <w:marTop w:val="0"/>
          <w:marBottom w:val="0"/>
          <w:divBdr>
            <w:top w:val="none" w:sz="0" w:space="0" w:color="auto"/>
            <w:left w:val="none" w:sz="0" w:space="0" w:color="auto"/>
            <w:bottom w:val="none" w:sz="0" w:space="0" w:color="auto"/>
            <w:right w:val="none" w:sz="0" w:space="0" w:color="auto"/>
          </w:divBdr>
        </w:div>
      </w:divsChild>
    </w:div>
    <w:div w:id="1458721826">
      <w:bodyDiv w:val="1"/>
      <w:marLeft w:val="0"/>
      <w:marRight w:val="0"/>
      <w:marTop w:val="0"/>
      <w:marBottom w:val="0"/>
      <w:divBdr>
        <w:top w:val="none" w:sz="0" w:space="0" w:color="auto"/>
        <w:left w:val="none" w:sz="0" w:space="0" w:color="auto"/>
        <w:bottom w:val="none" w:sz="0" w:space="0" w:color="auto"/>
        <w:right w:val="none" w:sz="0" w:space="0" w:color="auto"/>
      </w:divBdr>
    </w:div>
    <w:div w:id="1550260783">
      <w:bodyDiv w:val="1"/>
      <w:marLeft w:val="0"/>
      <w:marRight w:val="0"/>
      <w:marTop w:val="0"/>
      <w:marBottom w:val="0"/>
      <w:divBdr>
        <w:top w:val="none" w:sz="0" w:space="0" w:color="auto"/>
        <w:left w:val="none" w:sz="0" w:space="0" w:color="auto"/>
        <w:bottom w:val="none" w:sz="0" w:space="0" w:color="auto"/>
        <w:right w:val="none" w:sz="0" w:space="0" w:color="auto"/>
      </w:divBdr>
    </w:div>
    <w:div w:id="1796630088">
      <w:bodyDiv w:val="1"/>
      <w:marLeft w:val="0"/>
      <w:marRight w:val="0"/>
      <w:marTop w:val="0"/>
      <w:marBottom w:val="0"/>
      <w:divBdr>
        <w:top w:val="none" w:sz="0" w:space="0" w:color="auto"/>
        <w:left w:val="none" w:sz="0" w:space="0" w:color="auto"/>
        <w:bottom w:val="none" w:sz="0" w:space="0" w:color="auto"/>
        <w:right w:val="none" w:sz="0" w:space="0" w:color="auto"/>
      </w:divBdr>
    </w:div>
    <w:div w:id="1941716080">
      <w:bodyDiv w:val="1"/>
      <w:marLeft w:val="0"/>
      <w:marRight w:val="0"/>
      <w:marTop w:val="0"/>
      <w:marBottom w:val="0"/>
      <w:divBdr>
        <w:top w:val="none" w:sz="0" w:space="0" w:color="auto"/>
        <w:left w:val="none" w:sz="0" w:space="0" w:color="auto"/>
        <w:bottom w:val="none" w:sz="0" w:space="0" w:color="auto"/>
        <w:right w:val="none" w:sz="0" w:space="0" w:color="auto"/>
      </w:divBdr>
      <w:divsChild>
        <w:div w:id="507335826">
          <w:marLeft w:val="0"/>
          <w:marRight w:val="0"/>
          <w:marTop w:val="0"/>
          <w:marBottom w:val="0"/>
          <w:divBdr>
            <w:top w:val="none" w:sz="0" w:space="0" w:color="auto"/>
            <w:left w:val="none" w:sz="0" w:space="0" w:color="auto"/>
            <w:bottom w:val="none" w:sz="0" w:space="0" w:color="auto"/>
            <w:right w:val="none" w:sz="0" w:space="0" w:color="auto"/>
          </w:divBdr>
        </w:div>
      </w:divsChild>
    </w:div>
    <w:div w:id="2076393121">
      <w:bodyDiv w:val="1"/>
      <w:marLeft w:val="0"/>
      <w:marRight w:val="0"/>
      <w:marTop w:val="0"/>
      <w:marBottom w:val="0"/>
      <w:divBdr>
        <w:top w:val="none" w:sz="0" w:space="0" w:color="auto"/>
        <w:left w:val="none" w:sz="0" w:space="0" w:color="auto"/>
        <w:bottom w:val="none" w:sz="0" w:space="0" w:color="auto"/>
        <w:right w:val="none" w:sz="0" w:space="0" w:color="auto"/>
      </w:divBdr>
      <w:divsChild>
        <w:div w:id="29322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gddki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do%20druku.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6907E5-B9CC-4233-A37A-8EB8E6E39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ost do druku.dot</Template>
  <TotalTime>39</TotalTime>
  <Pages>26</Pages>
  <Words>9739</Words>
  <Characters>68221</Characters>
  <Application>Microsoft Office Word</Application>
  <DocSecurity>0</DocSecurity>
  <Lines>568</Lines>
  <Paragraphs>155</Paragraphs>
  <ScaleCrop>false</ScaleCrop>
  <HeadingPairs>
    <vt:vector size="2" baseType="variant">
      <vt:variant>
        <vt:lpstr>Tytuł</vt:lpstr>
      </vt:variant>
      <vt:variant>
        <vt:i4>1</vt:i4>
      </vt:variant>
    </vt:vector>
  </HeadingPairs>
  <TitlesOfParts>
    <vt:vector size="1" baseType="lpstr">
      <vt:lpstr>D-M-00.00.00</vt:lpstr>
    </vt:vector>
  </TitlesOfParts>
  <Company>BZDBDiM Sp. z o.o.</Company>
  <LinksUpToDate>false</LinksUpToDate>
  <CharactersWithSpaces>77805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dc:title>
  <dc:subject>ost</dc:subject>
  <dc:creator>Strek</dc:creator>
  <cp:keywords>specyfikacje, drogi, drogownictwo</cp:keywords>
  <cp:lastModifiedBy>Banasik Mateusz</cp:lastModifiedBy>
  <cp:revision>6</cp:revision>
  <cp:lastPrinted>2015-02-09T08:11:00Z</cp:lastPrinted>
  <dcterms:created xsi:type="dcterms:W3CDTF">2018-03-07T09:46:00Z</dcterms:created>
  <dcterms:modified xsi:type="dcterms:W3CDTF">2023-10-02T10:42:00Z</dcterms:modified>
</cp:coreProperties>
</file>